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BA416" w14:textId="0E6429CA" w:rsidR="00E4171B" w:rsidRPr="007A384F" w:rsidRDefault="002A3E0F" w:rsidP="00F76B84">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s>
        <w:ind w:left="360" w:right="360"/>
        <w:jc w:val="center"/>
        <w:rPr>
          <w:rFonts w:ascii="Arial" w:hAnsi="Arial" w:cs="Arial"/>
          <w:szCs w:val="24"/>
        </w:rPr>
      </w:pPr>
      <w:r>
        <w:rPr>
          <w:rFonts w:ascii="Arial" w:hAnsi="Arial" w:cs="Arial"/>
          <w:b w:val="0"/>
          <w:sz w:val="22"/>
        </w:rPr>
        <w:t xml:space="preserve"> </w:t>
      </w:r>
      <w:r w:rsidR="00E4171B" w:rsidRPr="007A384F">
        <w:rPr>
          <w:rFonts w:ascii="Arial" w:hAnsi="Arial" w:cs="Arial"/>
          <w:szCs w:val="24"/>
        </w:rPr>
        <w:t>STATE OF WASHINGTON</w:t>
      </w:r>
    </w:p>
    <w:p w14:paraId="6ED2C119" w14:textId="2AF230A7" w:rsidR="00E4171B" w:rsidRPr="007A384F" w:rsidRDefault="00E4171B">
      <w:pPr>
        <w:tabs>
          <w:tab w:val="center" w:pos="4320"/>
        </w:tabs>
        <w:ind w:left="360" w:right="360"/>
        <w:jc w:val="center"/>
        <w:rPr>
          <w:rFonts w:ascii="Arial" w:hAnsi="Arial" w:cs="Arial"/>
          <w:szCs w:val="24"/>
        </w:rPr>
      </w:pPr>
      <w:r w:rsidRPr="007A384F">
        <w:rPr>
          <w:rFonts w:ascii="Arial" w:hAnsi="Arial" w:cs="Arial"/>
          <w:szCs w:val="24"/>
        </w:rPr>
        <w:t xml:space="preserve">OFFICE OF </w:t>
      </w:r>
      <w:r w:rsidR="00246F58">
        <w:rPr>
          <w:rFonts w:ascii="Arial" w:hAnsi="Arial" w:cs="Arial"/>
          <w:szCs w:val="24"/>
        </w:rPr>
        <w:t>THE GOVERNOR/OFFICE OF EQUITY</w:t>
      </w:r>
    </w:p>
    <w:p w14:paraId="2646C582" w14:textId="77777777" w:rsidR="00E4171B" w:rsidRPr="007A384F" w:rsidRDefault="00E4171B">
      <w:pPr>
        <w:tabs>
          <w:tab w:val="center" w:pos="4320"/>
        </w:tabs>
        <w:ind w:left="360" w:right="360"/>
        <w:jc w:val="center"/>
        <w:rPr>
          <w:rFonts w:ascii="Arial" w:hAnsi="Arial" w:cs="Arial"/>
          <w:szCs w:val="24"/>
        </w:rPr>
      </w:pPr>
      <w:r w:rsidRPr="007A384F">
        <w:rPr>
          <w:rFonts w:ascii="Arial" w:hAnsi="Arial" w:cs="Arial"/>
          <w:szCs w:val="24"/>
        </w:rPr>
        <w:t>OLYMPIA, WASHINGTON</w:t>
      </w:r>
    </w:p>
    <w:p w14:paraId="0413D596" w14:textId="77777777" w:rsidR="00E4171B" w:rsidRPr="007A384F" w:rsidRDefault="00E4171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jc w:val="both"/>
        <w:rPr>
          <w:rFonts w:ascii="Arial" w:hAnsi="Arial" w:cs="Arial"/>
          <w:szCs w:val="24"/>
        </w:rPr>
      </w:pPr>
    </w:p>
    <w:p w14:paraId="07F5884E" w14:textId="08C68306" w:rsidR="00E4171B" w:rsidRPr="006E4A4F" w:rsidRDefault="00E4171B" w:rsidP="00144EB3">
      <w:pPr>
        <w:tabs>
          <w:tab w:val="center" w:pos="4320"/>
        </w:tabs>
        <w:ind w:left="360" w:right="360"/>
        <w:jc w:val="center"/>
        <w:rPr>
          <w:rFonts w:ascii="Arial" w:hAnsi="Arial" w:cs="Arial"/>
          <w:szCs w:val="24"/>
        </w:rPr>
      </w:pPr>
      <w:r w:rsidRPr="007A384F">
        <w:rPr>
          <w:rFonts w:ascii="Arial" w:hAnsi="Arial" w:cs="Arial"/>
          <w:szCs w:val="24"/>
        </w:rPr>
        <w:t xml:space="preserve">REQUEST FOR </w:t>
      </w:r>
      <w:r w:rsidR="00246F58">
        <w:rPr>
          <w:rFonts w:ascii="Arial" w:hAnsi="Arial" w:cs="Arial"/>
          <w:szCs w:val="24"/>
        </w:rPr>
        <w:t>PROPOSALS</w:t>
      </w:r>
    </w:p>
    <w:p w14:paraId="717ABD46" w14:textId="796BADA7" w:rsidR="00E4171B" w:rsidRPr="007A384F" w:rsidRDefault="00FC44F5">
      <w:pPr>
        <w:ind w:left="360" w:right="360"/>
        <w:jc w:val="center"/>
        <w:rPr>
          <w:rFonts w:ascii="Arial" w:hAnsi="Arial" w:cs="Arial"/>
          <w:szCs w:val="24"/>
        </w:rPr>
      </w:pPr>
      <w:r w:rsidRPr="00D70563">
        <w:rPr>
          <w:rFonts w:ascii="Arial" w:hAnsi="Arial" w:cs="Arial"/>
          <w:szCs w:val="24"/>
        </w:rPr>
        <w:t>RF</w:t>
      </w:r>
      <w:r w:rsidR="00246F58">
        <w:rPr>
          <w:rFonts w:ascii="Arial" w:hAnsi="Arial" w:cs="Arial"/>
          <w:szCs w:val="24"/>
        </w:rPr>
        <w:t>P</w:t>
      </w:r>
      <w:r w:rsidR="00C05732" w:rsidRPr="006E4A4F">
        <w:rPr>
          <w:rFonts w:ascii="Arial" w:hAnsi="Arial" w:cs="Arial"/>
          <w:szCs w:val="24"/>
        </w:rPr>
        <w:t xml:space="preserve"> </w:t>
      </w:r>
      <w:r w:rsidR="00E4171B" w:rsidRPr="007A384F">
        <w:rPr>
          <w:rFonts w:ascii="Arial" w:hAnsi="Arial" w:cs="Arial"/>
          <w:szCs w:val="24"/>
        </w:rPr>
        <w:t xml:space="preserve">NO. </w:t>
      </w:r>
      <w:r w:rsidR="00F45B90" w:rsidRPr="007A384F">
        <w:rPr>
          <w:rFonts w:ascii="Arial" w:hAnsi="Arial" w:cs="Arial"/>
          <w:szCs w:val="24"/>
        </w:rPr>
        <w:t>2</w:t>
      </w:r>
      <w:r w:rsidR="00246F58">
        <w:rPr>
          <w:rFonts w:ascii="Arial" w:hAnsi="Arial" w:cs="Arial"/>
          <w:szCs w:val="24"/>
        </w:rPr>
        <w:t>4</w:t>
      </w:r>
      <w:r w:rsidR="000D4A8E" w:rsidRPr="007A384F">
        <w:rPr>
          <w:rFonts w:ascii="Arial" w:hAnsi="Arial" w:cs="Arial"/>
          <w:szCs w:val="24"/>
        </w:rPr>
        <w:t>-</w:t>
      </w:r>
      <w:r w:rsidR="00246F58">
        <w:rPr>
          <w:rFonts w:ascii="Arial" w:hAnsi="Arial" w:cs="Arial"/>
          <w:szCs w:val="24"/>
        </w:rPr>
        <w:t>5</w:t>
      </w:r>
      <w:r w:rsidR="006E4A4F">
        <w:rPr>
          <w:rFonts w:ascii="Arial" w:hAnsi="Arial" w:cs="Arial"/>
          <w:szCs w:val="24"/>
        </w:rPr>
        <w:t>00</w:t>
      </w:r>
    </w:p>
    <w:p w14:paraId="0CBC1554" w14:textId="77777777" w:rsidR="007A31D4" w:rsidRDefault="007A31D4">
      <w:pPr>
        <w:ind w:left="360" w:right="360"/>
        <w:jc w:val="center"/>
        <w:rPr>
          <w:rFonts w:ascii="Arial" w:hAnsi="Arial" w:cs="Arial"/>
        </w:rPr>
      </w:pPr>
    </w:p>
    <w:p w14:paraId="268AE466" w14:textId="77777777" w:rsidR="00DB4B00" w:rsidRPr="00A128BB" w:rsidRDefault="00DB4B00" w:rsidP="00DB4B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sz w:val="22"/>
          <w:u w:val="single"/>
        </w:rPr>
      </w:pPr>
      <w:r>
        <w:rPr>
          <w:rFonts w:ascii="Arial" w:hAnsi="Arial" w:cs="Arial"/>
          <w:sz w:val="22"/>
          <w:u w:val="single"/>
        </w:rPr>
        <w:t xml:space="preserve"> </w:t>
      </w:r>
    </w:p>
    <w:p w14:paraId="3968EF54" w14:textId="77777777" w:rsidR="004441E5" w:rsidRPr="00A128BB" w:rsidRDefault="004441E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360" w:right="360"/>
        <w:jc w:val="both"/>
        <w:rPr>
          <w:rFonts w:ascii="Arial" w:hAnsi="Arial" w:cs="Arial"/>
          <w:sz w:val="22"/>
          <w:u w:val="single"/>
        </w:rPr>
      </w:pPr>
    </w:p>
    <w:p w14:paraId="09B22DEE" w14:textId="4291D457" w:rsidR="00A128BB" w:rsidRPr="001D5841" w:rsidRDefault="00A55CFA" w:rsidP="00D67980">
      <w:pPr>
        <w:pStyle w:val="TOC1"/>
        <w:rPr>
          <w:rFonts w:ascii="Arial" w:hAnsi="Arial" w:cs="Arial"/>
          <w:b/>
          <w:sz w:val="22"/>
          <w:szCs w:val="22"/>
        </w:rPr>
      </w:pPr>
      <w:r w:rsidRPr="00334004">
        <w:rPr>
          <w:rFonts w:ascii="Arial" w:hAnsi="Arial" w:cs="Arial"/>
          <w:sz w:val="22"/>
          <w:szCs w:val="22"/>
        </w:rPr>
        <w:t xml:space="preserve">Note to </w:t>
      </w:r>
      <w:r w:rsidR="007A384F" w:rsidRPr="00334004">
        <w:rPr>
          <w:rFonts w:ascii="Arial" w:hAnsi="Arial" w:cs="Arial"/>
          <w:sz w:val="22"/>
          <w:szCs w:val="22"/>
        </w:rPr>
        <w:t>Vendors</w:t>
      </w:r>
      <w:r w:rsidRPr="00334004">
        <w:rPr>
          <w:rFonts w:ascii="Arial" w:hAnsi="Arial" w:cs="Arial"/>
          <w:sz w:val="22"/>
          <w:szCs w:val="22"/>
        </w:rPr>
        <w:t xml:space="preserve">:  This </w:t>
      </w:r>
      <w:r w:rsidR="00C05732" w:rsidRPr="00D70563">
        <w:rPr>
          <w:rFonts w:ascii="Arial" w:hAnsi="Arial" w:cs="Arial"/>
          <w:sz w:val="22"/>
          <w:szCs w:val="22"/>
        </w:rPr>
        <w:t>RF</w:t>
      </w:r>
      <w:r w:rsidR="00246F58">
        <w:rPr>
          <w:rFonts w:ascii="Arial" w:hAnsi="Arial" w:cs="Arial"/>
          <w:sz w:val="22"/>
          <w:szCs w:val="22"/>
        </w:rPr>
        <w:t>P</w:t>
      </w:r>
      <w:r w:rsidR="002A3E0F" w:rsidRPr="00C05732">
        <w:rPr>
          <w:rFonts w:ascii="Arial" w:hAnsi="Arial" w:cs="Arial"/>
          <w:color w:val="0000FF"/>
          <w:sz w:val="22"/>
          <w:szCs w:val="22"/>
        </w:rPr>
        <w:t xml:space="preserve"> </w:t>
      </w:r>
      <w:r w:rsidR="00443620" w:rsidRPr="00334004">
        <w:rPr>
          <w:rFonts w:ascii="Arial" w:hAnsi="Arial" w:cs="Arial"/>
          <w:sz w:val="22"/>
          <w:szCs w:val="22"/>
        </w:rPr>
        <w:t xml:space="preserve">and </w:t>
      </w:r>
      <w:r w:rsidR="007A384F" w:rsidRPr="00334004">
        <w:rPr>
          <w:rFonts w:ascii="Arial" w:hAnsi="Arial" w:cs="Arial"/>
          <w:sz w:val="22"/>
          <w:szCs w:val="22"/>
        </w:rPr>
        <w:t>any subsequent A</w:t>
      </w:r>
      <w:r w:rsidR="00443620" w:rsidRPr="00334004">
        <w:rPr>
          <w:rFonts w:ascii="Arial" w:hAnsi="Arial" w:cs="Arial"/>
          <w:sz w:val="22"/>
          <w:szCs w:val="22"/>
        </w:rPr>
        <w:t xml:space="preserve">mendments will be </w:t>
      </w:r>
      <w:r w:rsidRPr="00334004">
        <w:rPr>
          <w:rFonts w:ascii="Arial" w:hAnsi="Arial" w:cs="Arial"/>
          <w:sz w:val="22"/>
          <w:szCs w:val="22"/>
        </w:rPr>
        <w:t xml:space="preserve">available on the </w:t>
      </w:r>
      <w:r w:rsidR="00443620" w:rsidRPr="00334004">
        <w:rPr>
          <w:rFonts w:ascii="Arial" w:hAnsi="Arial" w:cs="Arial"/>
          <w:sz w:val="22"/>
          <w:szCs w:val="22"/>
        </w:rPr>
        <w:t xml:space="preserve">Office of Financial Management (OFM) website at </w:t>
      </w:r>
      <w:hyperlink r:id="rId11" w:history="1">
        <w:r w:rsidR="00443620" w:rsidRPr="00334004">
          <w:rPr>
            <w:rStyle w:val="Hyperlink"/>
            <w:rFonts w:ascii="Arial" w:hAnsi="Arial" w:cs="Arial"/>
            <w:sz w:val="22"/>
            <w:szCs w:val="22"/>
          </w:rPr>
          <w:t>http://ofm.wa.gov/contracts_procurements/default.asp</w:t>
        </w:r>
      </w:hyperlink>
      <w:r w:rsidR="00443620" w:rsidRPr="00334004">
        <w:rPr>
          <w:rFonts w:ascii="Arial" w:hAnsi="Arial" w:cs="Arial"/>
          <w:sz w:val="22"/>
          <w:szCs w:val="22"/>
        </w:rPr>
        <w:t xml:space="preserve">. </w:t>
      </w:r>
      <w:r w:rsidR="007A384F" w:rsidRPr="00334004">
        <w:rPr>
          <w:rFonts w:ascii="Arial" w:hAnsi="Arial" w:cs="Arial"/>
          <w:sz w:val="22"/>
          <w:szCs w:val="22"/>
        </w:rPr>
        <w:t>Vendors</w:t>
      </w:r>
      <w:r w:rsidR="00443620" w:rsidRPr="0046290D">
        <w:rPr>
          <w:rFonts w:ascii="Arial" w:hAnsi="Arial" w:cs="Arial"/>
          <w:sz w:val="22"/>
          <w:szCs w:val="22"/>
        </w:rPr>
        <w:t xml:space="preserve"> are also encouraged to register on the </w:t>
      </w:r>
      <w:r w:rsidRPr="001D5841">
        <w:rPr>
          <w:rFonts w:ascii="Arial" w:hAnsi="Arial" w:cs="Arial"/>
          <w:sz w:val="22"/>
          <w:szCs w:val="22"/>
        </w:rPr>
        <w:t>Department of Enterprise Services (DES), Washington Electronic Business Solution (WEBS) Pr</w:t>
      </w:r>
      <w:r w:rsidR="00FB4604" w:rsidRPr="001D5841">
        <w:rPr>
          <w:rFonts w:ascii="Arial" w:hAnsi="Arial" w:cs="Arial"/>
          <w:sz w:val="22"/>
          <w:szCs w:val="22"/>
        </w:rPr>
        <w:t xml:space="preserve">ocurement Website at </w:t>
      </w:r>
      <w:hyperlink r:id="rId12" w:history="1">
        <w:r w:rsidR="001E36F5">
          <w:rPr>
            <w:rStyle w:val="Hyperlink"/>
            <w:rFonts w:ascii="Arial" w:hAnsi="Arial" w:cs="Arial"/>
            <w:sz w:val="22"/>
            <w:szCs w:val="22"/>
          </w:rPr>
          <w:t>https://pr-</w:t>
        </w:r>
        <w:r w:rsidR="001E36F5">
          <w:rPr>
            <w:rStyle w:val="Hyperlink"/>
            <w:rFonts w:ascii="Arial" w:hAnsi="Arial" w:cs="Arial"/>
            <w:sz w:val="22"/>
            <w:szCs w:val="22"/>
          </w:rPr>
          <w:t>w</w:t>
        </w:r>
        <w:r w:rsidR="001E36F5">
          <w:rPr>
            <w:rStyle w:val="Hyperlink"/>
            <w:rFonts w:ascii="Arial" w:hAnsi="Arial" w:cs="Arial"/>
            <w:sz w:val="22"/>
            <w:szCs w:val="22"/>
          </w:rPr>
          <w:t>ebs-vendor.des.wa.gov/</w:t>
        </w:r>
      </w:hyperlink>
      <w:r w:rsidRPr="00334004">
        <w:rPr>
          <w:rFonts w:ascii="Arial" w:hAnsi="Arial" w:cs="Arial"/>
          <w:bCs/>
          <w:sz w:val="22"/>
          <w:szCs w:val="22"/>
        </w:rPr>
        <w:t xml:space="preserve">. </w:t>
      </w:r>
      <w:r w:rsidR="007A384F" w:rsidRPr="00334004">
        <w:rPr>
          <w:rFonts w:ascii="Arial" w:hAnsi="Arial" w:cs="Arial"/>
          <w:bCs/>
          <w:sz w:val="22"/>
          <w:szCs w:val="22"/>
        </w:rPr>
        <w:t xml:space="preserve"> </w:t>
      </w:r>
      <w:r w:rsidRPr="00334004">
        <w:rPr>
          <w:rFonts w:ascii="Arial" w:hAnsi="Arial" w:cs="Arial"/>
          <w:bCs/>
          <w:sz w:val="22"/>
          <w:szCs w:val="22"/>
        </w:rPr>
        <w:t xml:space="preserve">All </w:t>
      </w:r>
      <w:r w:rsidR="0093259A">
        <w:rPr>
          <w:rFonts w:ascii="Arial" w:hAnsi="Arial" w:cs="Arial"/>
          <w:bCs/>
          <w:sz w:val="22"/>
          <w:szCs w:val="22"/>
        </w:rPr>
        <w:t>solicitation</w:t>
      </w:r>
      <w:r w:rsidR="002A3E0F" w:rsidRPr="00334004">
        <w:rPr>
          <w:rFonts w:ascii="Arial" w:hAnsi="Arial" w:cs="Arial"/>
          <w:bCs/>
          <w:sz w:val="22"/>
          <w:szCs w:val="22"/>
        </w:rPr>
        <w:t xml:space="preserve"> </w:t>
      </w:r>
      <w:r w:rsidR="007A384F" w:rsidRPr="00334004">
        <w:rPr>
          <w:rFonts w:ascii="Arial" w:hAnsi="Arial" w:cs="Arial"/>
          <w:bCs/>
          <w:sz w:val="22"/>
          <w:szCs w:val="22"/>
        </w:rPr>
        <w:t>A</w:t>
      </w:r>
      <w:r w:rsidRPr="00334004">
        <w:rPr>
          <w:rFonts w:ascii="Arial" w:hAnsi="Arial" w:cs="Arial"/>
          <w:bCs/>
          <w:sz w:val="22"/>
          <w:szCs w:val="22"/>
        </w:rPr>
        <w:t xml:space="preserve">mendments </w:t>
      </w:r>
      <w:r w:rsidR="007A384F" w:rsidRPr="0046290D">
        <w:rPr>
          <w:rFonts w:ascii="Arial" w:hAnsi="Arial" w:cs="Arial"/>
          <w:bCs/>
          <w:sz w:val="22"/>
          <w:szCs w:val="22"/>
        </w:rPr>
        <w:t>and B</w:t>
      </w:r>
      <w:r w:rsidRPr="001D5841">
        <w:rPr>
          <w:rFonts w:ascii="Arial" w:hAnsi="Arial" w:cs="Arial"/>
          <w:bCs/>
          <w:sz w:val="22"/>
          <w:szCs w:val="22"/>
        </w:rPr>
        <w:t>idder questions/</w:t>
      </w:r>
      <w:r w:rsidR="00332CE8" w:rsidRPr="001D5841">
        <w:rPr>
          <w:rFonts w:ascii="Arial" w:hAnsi="Arial" w:cs="Arial"/>
          <w:bCs/>
          <w:sz w:val="22"/>
          <w:szCs w:val="22"/>
        </w:rPr>
        <w:t>OFM</w:t>
      </w:r>
      <w:r w:rsidRPr="001D5841">
        <w:rPr>
          <w:rFonts w:ascii="Arial" w:hAnsi="Arial" w:cs="Arial"/>
          <w:bCs/>
          <w:sz w:val="22"/>
          <w:szCs w:val="22"/>
        </w:rPr>
        <w:t xml:space="preserve"> answers will be posted </w:t>
      </w:r>
      <w:r w:rsidR="00443620" w:rsidRPr="001D5841">
        <w:rPr>
          <w:rFonts w:ascii="Arial" w:hAnsi="Arial" w:cs="Arial"/>
          <w:bCs/>
          <w:sz w:val="22"/>
          <w:szCs w:val="22"/>
        </w:rPr>
        <w:t xml:space="preserve">on the OFM website and </w:t>
      </w:r>
      <w:r w:rsidRPr="001D5841">
        <w:rPr>
          <w:rFonts w:ascii="Arial" w:hAnsi="Arial" w:cs="Arial"/>
          <w:bCs/>
          <w:sz w:val="22"/>
          <w:szCs w:val="22"/>
        </w:rPr>
        <w:t xml:space="preserve">on WEBS.  </w:t>
      </w:r>
    </w:p>
    <w:p w14:paraId="63C05197" w14:textId="77777777" w:rsidR="00880BF6" w:rsidRPr="00432CE3" w:rsidRDefault="00880BF6" w:rsidP="00432CE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sz w:val="22"/>
        </w:rPr>
      </w:pPr>
    </w:p>
    <w:p w14:paraId="64070A62" w14:textId="42F946F0" w:rsidR="00E4171B" w:rsidRPr="00A128BB" w:rsidRDefault="00E4171B" w:rsidP="00880B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sz w:val="22"/>
        </w:rPr>
      </w:pPr>
      <w:r w:rsidRPr="00A128BB">
        <w:rPr>
          <w:rFonts w:ascii="Arial" w:hAnsi="Arial" w:cs="Arial"/>
          <w:sz w:val="22"/>
        </w:rPr>
        <w:t xml:space="preserve">PROJECT TITLE:  </w:t>
      </w:r>
      <w:r w:rsidR="00246F58">
        <w:rPr>
          <w:rFonts w:ascii="Arial" w:hAnsi="Arial" w:cs="Arial"/>
          <w:sz w:val="22"/>
        </w:rPr>
        <w:t xml:space="preserve">Audio Visual </w:t>
      </w:r>
      <w:r w:rsidR="00E12108">
        <w:rPr>
          <w:rFonts w:ascii="Arial" w:hAnsi="Arial" w:cs="Arial"/>
          <w:sz w:val="22"/>
        </w:rPr>
        <w:t xml:space="preserve">Services for </w:t>
      </w:r>
      <w:r w:rsidR="00246F58">
        <w:rPr>
          <w:rFonts w:ascii="Arial" w:hAnsi="Arial" w:cs="Arial"/>
          <w:sz w:val="22"/>
        </w:rPr>
        <w:t>2024 Equity Convening</w:t>
      </w:r>
    </w:p>
    <w:p w14:paraId="7D264D74" w14:textId="77777777" w:rsidR="00E4171B" w:rsidRPr="00A128BB" w:rsidRDefault="00E4171B" w:rsidP="00880B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sz w:val="22"/>
        </w:rPr>
      </w:pPr>
    </w:p>
    <w:p w14:paraId="41766502" w14:textId="0408D829" w:rsidR="00E4171B" w:rsidRPr="00A128BB" w:rsidRDefault="00E4171B" w:rsidP="00880B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sz w:val="22"/>
        </w:rPr>
      </w:pPr>
      <w:r w:rsidRPr="00A128BB">
        <w:rPr>
          <w:rFonts w:ascii="Arial" w:hAnsi="Arial" w:cs="Arial"/>
          <w:sz w:val="22"/>
        </w:rPr>
        <w:t xml:space="preserve">PROPOSAL DUE DATE: </w:t>
      </w:r>
      <w:r w:rsidR="00F76B84" w:rsidRPr="00112E89">
        <w:rPr>
          <w:rFonts w:ascii="Arial" w:hAnsi="Arial" w:cs="Arial"/>
          <w:b w:val="0"/>
          <w:bCs/>
          <w:sz w:val="22"/>
        </w:rPr>
        <w:t>June 3</w:t>
      </w:r>
      <w:r w:rsidR="00246F58" w:rsidRPr="00112E89">
        <w:rPr>
          <w:rFonts w:ascii="Arial" w:hAnsi="Arial" w:cs="Arial"/>
          <w:b w:val="0"/>
          <w:bCs/>
          <w:sz w:val="22"/>
        </w:rPr>
        <w:t>, 2024</w:t>
      </w:r>
      <w:r w:rsidR="00BC1E76" w:rsidRPr="00235AD9">
        <w:rPr>
          <w:rFonts w:ascii="Arial" w:hAnsi="Arial" w:cs="Arial"/>
          <w:b w:val="0"/>
          <w:bCs/>
          <w:sz w:val="22"/>
        </w:rPr>
        <w:t>,</w:t>
      </w:r>
      <w:r w:rsidR="007C6A49" w:rsidRPr="00235AD9">
        <w:rPr>
          <w:rFonts w:ascii="Arial" w:hAnsi="Arial" w:cs="Arial"/>
          <w:b w:val="0"/>
          <w:bCs/>
          <w:sz w:val="22"/>
        </w:rPr>
        <w:t xml:space="preserve"> </w:t>
      </w:r>
      <w:r w:rsidR="009143BD" w:rsidRPr="00235AD9">
        <w:rPr>
          <w:rFonts w:ascii="Arial" w:hAnsi="Arial" w:cs="Arial"/>
          <w:b w:val="0"/>
          <w:bCs/>
          <w:sz w:val="22"/>
        </w:rPr>
        <w:t>3:30 PM Pacific Time</w:t>
      </w:r>
      <w:r w:rsidR="00BC1E76" w:rsidRPr="00235AD9">
        <w:rPr>
          <w:rFonts w:ascii="Arial" w:hAnsi="Arial" w:cs="Arial"/>
          <w:b w:val="0"/>
          <w:bCs/>
          <w:sz w:val="22"/>
        </w:rPr>
        <w:t xml:space="preserve">, </w:t>
      </w:r>
      <w:r w:rsidR="00D5568D" w:rsidRPr="00235AD9">
        <w:rPr>
          <w:rFonts w:ascii="Arial" w:hAnsi="Arial" w:cs="Arial"/>
          <w:b w:val="0"/>
          <w:bCs/>
          <w:sz w:val="22"/>
        </w:rPr>
        <w:t>Olympia, Washington.</w:t>
      </w:r>
      <w:r w:rsidR="00D5568D" w:rsidRPr="00A128BB">
        <w:rPr>
          <w:rFonts w:ascii="Arial" w:hAnsi="Arial" w:cs="Arial"/>
          <w:sz w:val="22"/>
        </w:rPr>
        <w:t xml:space="preserve"> </w:t>
      </w:r>
    </w:p>
    <w:p w14:paraId="760DDFF4" w14:textId="77777777" w:rsidR="00E4171B" w:rsidRPr="00A128BB" w:rsidRDefault="00E4171B" w:rsidP="00880B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sz w:val="22"/>
        </w:rPr>
      </w:pPr>
    </w:p>
    <w:p w14:paraId="0D5598DE" w14:textId="71D72FB9" w:rsidR="00E4171B" w:rsidRPr="00235AD9" w:rsidRDefault="00E4171B" w:rsidP="00880B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b w:val="0"/>
          <w:bCs/>
          <w:sz w:val="22"/>
        </w:rPr>
      </w:pPr>
      <w:r w:rsidRPr="00A128BB">
        <w:rPr>
          <w:rFonts w:ascii="Arial" w:hAnsi="Arial" w:cs="Arial"/>
          <w:sz w:val="22"/>
        </w:rPr>
        <w:t>EXPECTED TIME PERIOD</w:t>
      </w:r>
      <w:r w:rsidR="00291042">
        <w:rPr>
          <w:rFonts w:ascii="Arial" w:hAnsi="Arial" w:cs="Arial"/>
          <w:sz w:val="22"/>
        </w:rPr>
        <w:t xml:space="preserve"> OF</w:t>
      </w:r>
      <w:r w:rsidRPr="00A128BB">
        <w:rPr>
          <w:rFonts w:ascii="Arial" w:hAnsi="Arial" w:cs="Arial"/>
          <w:sz w:val="22"/>
        </w:rPr>
        <w:t xml:space="preserve"> CONTRACT:  </w:t>
      </w:r>
      <w:r w:rsidR="00306F09" w:rsidRPr="00E12108">
        <w:rPr>
          <w:rFonts w:ascii="Arial" w:hAnsi="Arial" w:cs="Arial"/>
          <w:b w:val="0"/>
          <w:bCs/>
          <w:sz w:val="22"/>
        </w:rPr>
        <w:t>July 1, 2024 – October 31, 2024</w:t>
      </w:r>
    </w:p>
    <w:p w14:paraId="27D62EA1" w14:textId="77777777" w:rsidR="00E4171B" w:rsidRPr="00A128BB" w:rsidRDefault="00E4171B" w:rsidP="00880B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sz w:val="22"/>
        </w:rPr>
      </w:pPr>
    </w:p>
    <w:p w14:paraId="5EC78FE2" w14:textId="2BB4EE26" w:rsidR="00E4171B" w:rsidRPr="00235AD9" w:rsidRDefault="00F75FCF" w:rsidP="00880B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b w:val="0"/>
          <w:bCs/>
          <w:sz w:val="22"/>
        </w:rPr>
      </w:pPr>
      <w:r>
        <w:rPr>
          <w:rFonts w:ascii="Arial" w:hAnsi="Arial" w:cs="Arial"/>
          <w:sz w:val="22"/>
        </w:rPr>
        <w:t>BIDDER</w:t>
      </w:r>
      <w:r w:rsidR="00E4171B" w:rsidRPr="00A128BB">
        <w:rPr>
          <w:rFonts w:ascii="Arial" w:hAnsi="Arial" w:cs="Arial"/>
          <w:sz w:val="22"/>
        </w:rPr>
        <w:t xml:space="preserve"> ELIGIBILITY:  </w:t>
      </w:r>
      <w:r w:rsidR="00E4171B" w:rsidRPr="00235AD9">
        <w:rPr>
          <w:rFonts w:ascii="Arial" w:hAnsi="Arial" w:cs="Arial"/>
          <w:b w:val="0"/>
          <w:bCs/>
          <w:sz w:val="22"/>
        </w:rPr>
        <w:t xml:space="preserve">This </w:t>
      </w:r>
      <w:r w:rsidR="00C05732">
        <w:rPr>
          <w:rFonts w:ascii="Arial" w:hAnsi="Arial" w:cs="Arial"/>
          <w:b w:val="0"/>
          <w:bCs/>
          <w:sz w:val="22"/>
        </w:rPr>
        <w:t>competitive solicitation</w:t>
      </w:r>
      <w:r w:rsidR="00E4171B" w:rsidRPr="00235AD9">
        <w:rPr>
          <w:rFonts w:ascii="Arial" w:hAnsi="Arial" w:cs="Arial"/>
          <w:b w:val="0"/>
          <w:bCs/>
          <w:sz w:val="22"/>
        </w:rPr>
        <w:t xml:space="preserve"> is open to those </w:t>
      </w:r>
      <w:r w:rsidR="00235AD9">
        <w:rPr>
          <w:rFonts w:ascii="Arial" w:hAnsi="Arial" w:cs="Arial"/>
          <w:b w:val="0"/>
          <w:bCs/>
          <w:sz w:val="22"/>
        </w:rPr>
        <w:t>Vendors</w:t>
      </w:r>
      <w:r w:rsidR="00E4171B" w:rsidRPr="00235AD9">
        <w:rPr>
          <w:rFonts w:ascii="Arial" w:hAnsi="Arial" w:cs="Arial"/>
          <w:b w:val="0"/>
          <w:bCs/>
          <w:sz w:val="22"/>
        </w:rPr>
        <w:t xml:space="preserve"> </w:t>
      </w:r>
      <w:r w:rsidR="00D51EB4">
        <w:rPr>
          <w:rFonts w:ascii="Arial" w:hAnsi="Arial" w:cs="Arial"/>
          <w:b w:val="0"/>
          <w:bCs/>
          <w:sz w:val="22"/>
        </w:rPr>
        <w:t>who</w:t>
      </w:r>
      <w:r w:rsidR="00D51EB4" w:rsidRPr="00235AD9">
        <w:rPr>
          <w:rFonts w:ascii="Arial" w:hAnsi="Arial" w:cs="Arial"/>
          <w:b w:val="0"/>
          <w:bCs/>
          <w:sz w:val="22"/>
        </w:rPr>
        <w:t xml:space="preserve"> </w:t>
      </w:r>
      <w:r w:rsidR="00E4171B" w:rsidRPr="00235AD9">
        <w:rPr>
          <w:rFonts w:ascii="Arial" w:hAnsi="Arial" w:cs="Arial"/>
          <w:b w:val="0"/>
          <w:bCs/>
          <w:sz w:val="22"/>
        </w:rPr>
        <w:t xml:space="preserve">satisfy the minimum qualifications stated herein </w:t>
      </w:r>
      <w:r w:rsidR="008F34B3" w:rsidRPr="00235AD9">
        <w:rPr>
          <w:rFonts w:ascii="Arial" w:hAnsi="Arial" w:cs="Arial"/>
          <w:b w:val="0"/>
          <w:bCs/>
          <w:sz w:val="22"/>
        </w:rPr>
        <w:t>and who</w:t>
      </w:r>
      <w:r w:rsidR="007C6A49" w:rsidRPr="00235AD9">
        <w:rPr>
          <w:rFonts w:ascii="Arial" w:hAnsi="Arial" w:cs="Arial"/>
          <w:b w:val="0"/>
          <w:bCs/>
          <w:sz w:val="22"/>
        </w:rPr>
        <w:t xml:space="preserve"> </w:t>
      </w:r>
      <w:r w:rsidR="00E4171B" w:rsidRPr="00235AD9">
        <w:rPr>
          <w:rFonts w:ascii="Arial" w:hAnsi="Arial" w:cs="Arial"/>
          <w:b w:val="0"/>
          <w:bCs/>
          <w:sz w:val="22"/>
        </w:rPr>
        <w:t xml:space="preserve">are available for work in Washington State. </w:t>
      </w:r>
    </w:p>
    <w:p w14:paraId="28E7B030" w14:textId="77777777" w:rsidR="00E4171B" w:rsidRPr="00A128BB" w:rsidRDefault="00E4171B" w:rsidP="00880B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sz w:val="22"/>
        </w:rPr>
      </w:pPr>
    </w:p>
    <w:p w14:paraId="5B5EE82B" w14:textId="77777777" w:rsidR="00E4171B" w:rsidRPr="00A128BB" w:rsidRDefault="00E4171B" w:rsidP="00880B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sz w:val="22"/>
        </w:rPr>
      </w:pPr>
    </w:p>
    <w:p w14:paraId="62FDA571" w14:textId="1E434BC2" w:rsidR="00E4171B" w:rsidRPr="00A128BB" w:rsidRDefault="00E4171B" w:rsidP="00880B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sz w:val="22"/>
        </w:rPr>
      </w:pPr>
      <w:r w:rsidRPr="00A128BB">
        <w:rPr>
          <w:rFonts w:ascii="Arial" w:hAnsi="Arial" w:cs="Arial"/>
          <w:sz w:val="22"/>
        </w:rPr>
        <w:t xml:space="preserve">CONTENTS OF THE </w:t>
      </w:r>
      <w:r w:rsidRPr="00D70563">
        <w:rPr>
          <w:rFonts w:ascii="Arial" w:hAnsi="Arial" w:cs="Arial"/>
          <w:sz w:val="22"/>
        </w:rPr>
        <w:t xml:space="preserve">REQUEST FOR </w:t>
      </w:r>
      <w:r w:rsidRPr="00F77608">
        <w:rPr>
          <w:rFonts w:ascii="Arial" w:hAnsi="Arial" w:cs="Arial"/>
          <w:sz w:val="22"/>
        </w:rPr>
        <w:t>QUALIFICATIONS</w:t>
      </w:r>
      <w:r w:rsidR="00F77608">
        <w:rPr>
          <w:rFonts w:ascii="Arial" w:hAnsi="Arial" w:cs="Arial"/>
          <w:sz w:val="22"/>
        </w:rPr>
        <w:t xml:space="preserve"> AND QUOTES</w:t>
      </w:r>
    </w:p>
    <w:p w14:paraId="37C0C880" w14:textId="77777777" w:rsidR="00587B5C" w:rsidRPr="007F414D" w:rsidRDefault="00E4171B" w:rsidP="001E47B8">
      <w:pPr>
        <w:numPr>
          <w:ilvl w:val="0"/>
          <w:numId w:val="1"/>
        </w:numPr>
        <w:tabs>
          <w:tab w:val="clear" w:pos="1080"/>
          <w:tab w:val="left" w:pos="-720"/>
          <w:tab w:val="left" w:pos="0"/>
          <w:tab w:val="num" w:pos="720"/>
          <w:tab w:val="left" w:pos="1440"/>
          <w:tab w:val="left" w:pos="2160"/>
          <w:tab w:val="left" w:pos="2880"/>
          <w:tab w:val="left" w:pos="3600"/>
          <w:tab w:val="left" w:pos="4320"/>
          <w:tab w:val="left" w:pos="5040"/>
          <w:tab w:val="left" w:pos="5760"/>
          <w:tab w:val="left" w:pos="6480"/>
          <w:tab w:val="left" w:pos="7200"/>
        </w:tabs>
        <w:spacing w:before="120"/>
        <w:ind w:left="720" w:right="360"/>
        <w:rPr>
          <w:rFonts w:ascii="Arial" w:hAnsi="Arial" w:cs="Arial"/>
          <w:b w:val="0"/>
          <w:bCs/>
          <w:sz w:val="22"/>
        </w:rPr>
      </w:pPr>
      <w:bookmarkStart w:id="0" w:name="_Hlk68596200"/>
      <w:bookmarkStart w:id="1" w:name="_Hlk143847238"/>
      <w:r w:rsidRPr="007F414D">
        <w:rPr>
          <w:rFonts w:ascii="Arial" w:hAnsi="Arial" w:cs="Arial"/>
          <w:b w:val="0"/>
          <w:bCs/>
          <w:sz w:val="22"/>
        </w:rPr>
        <w:t>Introduction</w:t>
      </w:r>
    </w:p>
    <w:p w14:paraId="79D8B847" w14:textId="37B39532" w:rsidR="00587B5C" w:rsidRPr="007F414D" w:rsidRDefault="00FB4604" w:rsidP="001E47B8">
      <w:pPr>
        <w:numPr>
          <w:ilvl w:val="0"/>
          <w:numId w:val="1"/>
        </w:numPr>
        <w:tabs>
          <w:tab w:val="clear" w:pos="1080"/>
          <w:tab w:val="left" w:pos="-720"/>
          <w:tab w:val="left" w:pos="0"/>
          <w:tab w:val="decimal" w:pos="350"/>
          <w:tab w:val="num" w:pos="720"/>
          <w:tab w:val="left" w:pos="1440"/>
          <w:tab w:val="left" w:pos="2160"/>
          <w:tab w:val="left" w:pos="2880"/>
          <w:tab w:val="left" w:pos="3600"/>
          <w:tab w:val="left" w:pos="4320"/>
          <w:tab w:val="left" w:pos="5040"/>
          <w:tab w:val="left" w:pos="5760"/>
          <w:tab w:val="left" w:pos="6480"/>
          <w:tab w:val="left" w:pos="7200"/>
        </w:tabs>
        <w:spacing w:before="120"/>
        <w:ind w:left="720" w:right="360"/>
        <w:rPr>
          <w:rFonts w:ascii="Arial" w:hAnsi="Arial" w:cs="Arial"/>
          <w:b w:val="0"/>
          <w:bCs/>
          <w:sz w:val="22"/>
        </w:rPr>
      </w:pPr>
      <w:r w:rsidRPr="007F414D">
        <w:rPr>
          <w:rFonts w:ascii="Arial" w:hAnsi="Arial" w:cs="Arial"/>
          <w:b w:val="0"/>
          <w:bCs/>
          <w:sz w:val="22"/>
        </w:rPr>
        <w:t>General Information</w:t>
      </w:r>
    </w:p>
    <w:p w14:paraId="0A227D93" w14:textId="413D3BD8" w:rsidR="00587B5C" w:rsidRPr="007F414D" w:rsidRDefault="00A908C9" w:rsidP="001E47B8">
      <w:pPr>
        <w:numPr>
          <w:ilvl w:val="0"/>
          <w:numId w:val="1"/>
        </w:numPr>
        <w:tabs>
          <w:tab w:val="clear" w:pos="1080"/>
          <w:tab w:val="left" w:pos="-720"/>
          <w:tab w:val="left" w:pos="0"/>
          <w:tab w:val="decimal" w:pos="350"/>
          <w:tab w:val="num" w:pos="720"/>
          <w:tab w:val="left" w:pos="1440"/>
          <w:tab w:val="left" w:pos="2160"/>
          <w:tab w:val="left" w:pos="2880"/>
          <w:tab w:val="left" w:pos="3600"/>
          <w:tab w:val="left" w:pos="4320"/>
          <w:tab w:val="left" w:pos="5040"/>
          <w:tab w:val="left" w:pos="5760"/>
          <w:tab w:val="left" w:pos="6480"/>
          <w:tab w:val="left" w:pos="7200"/>
        </w:tabs>
        <w:spacing w:before="120"/>
        <w:ind w:left="720" w:right="360"/>
        <w:rPr>
          <w:rFonts w:ascii="Arial" w:hAnsi="Arial" w:cs="Arial"/>
          <w:b w:val="0"/>
          <w:bCs/>
          <w:sz w:val="22"/>
        </w:rPr>
      </w:pPr>
      <w:r>
        <w:rPr>
          <w:rFonts w:ascii="Arial" w:hAnsi="Arial" w:cs="Arial"/>
          <w:b w:val="0"/>
          <w:bCs/>
          <w:sz w:val="22"/>
        </w:rPr>
        <w:t>Response</w:t>
      </w:r>
      <w:r w:rsidR="00FB4604" w:rsidRPr="007F414D">
        <w:rPr>
          <w:rFonts w:ascii="Arial" w:hAnsi="Arial" w:cs="Arial"/>
          <w:b w:val="0"/>
          <w:bCs/>
          <w:sz w:val="22"/>
        </w:rPr>
        <w:t xml:space="preserve"> Contents</w:t>
      </w:r>
    </w:p>
    <w:p w14:paraId="68381497" w14:textId="77777777" w:rsidR="00587B5C" w:rsidRPr="007F414D" w:rsidRDefault="00FB4604" w:rsidP="001E47B8">
      <w:pPr>
        <w:numPr>
          <w:ilvl w:val="0"/>
          <w:numId w:val="1"/>
        </w:numPr>
        <w:tabs>
          <w:tab w:val="clear" w:pos="1080"/>
          <w:tab w:val="left" w:pos="-720"/>
          <w:tab w:val="left" w:pos="0"/>
          <w:tab w:val="decimal" w:pos="350"/>
          <w:tab w:val="num" w:pos="720"/>
          <w:tab w:val="left" w:pos="1440"/>
          <w:tab w:val="left" w:pos="2160"/>
          <w:tab w:val="left" w:pos="2880"/>
          <w:tab w:val="left" w:pos="3600"/>
          <w:tab w:val="left" w:pos="4320"/>
          <w:tab w:val="left" w:pos="5040"/>
          <w:tab w:val="left" w:pos="5760"/>
          <w:tab w:val="left" w:pos="6480"/>
          <w:tab w:val="left" w:pos="7200"/>
        </w:tabs>
        <w:spacing w:before="120"/>
        <w:ind w:left="720" w:right="360"/>
        <w:rPr>
          <w:rFonts w:ascii="Arial" w:hAnsi="Arial" w:cs="Arial"/>
          <w:b w:val="0"/>
          <w:bCs/>
          <w:sz w:val="22"/>
        </w:rPr>
      </w:pPr>
      <w:r w:rsidRPr="007F414D">
        <w:rPr>
          <w:rFonts w:ascii="Arial" w:hAnsi="Arial" w:cs="Arial"/>
          <w:b w:val="0"/>
          <w:bCs/>
          <w:sz w:val="22"/>
        </w:rPr>
        <w:t xml:space="preserve">Evaluation and </w:t>
      </w:r>
      <w:r w:rsidR="001A790E" w:rsidRPr="007F414D">
        <w:rPr>
          <w:rFonts w:ascii="Arial" w:hAnsi="Arial" w:cs="Arial"/>
          <w:b w:val="0"/>
          <w:bCs/>
          <w:sz w:val="22"/>
        </w:rPr>
        <w:t>Selection</w:t>
      </w:r>
    </w:p>
    <w:p w14:paraId="4A7ADACB" w14:textId="77777777" w:rsidR="00587B5C" w:rsidRPr="007F414D" w:rsidRDefault="00FB4604" w:rsidP="001E47B8">
      <w:pPr>
        <w:numPr>
          <w:ilvl w:val="0"/>
          <w:numId w:val="1"/>
        </w:numPr>
        <w:tabs>
          <w:tab w:val="clear" w:pos="1080"/>
          <w:tab w:val="left" w:pos="-720"/>
          <w:tab w:val="left" w:pos="0"/>
          <w:tab w:val="decimal" w:pos="350"/>
          <w:tab w:val="num" w:pos="720"/>
          <w:tab w:val="left" w:pos="1440"/>
          <w:tab w:val="left" w:pos="2160"/>
          <w:tab w:val="left" w:pos="2880"/>
          <w:tab w:val="left" w:pos="3600"/>
          <w:tab w:val="left" w:pos="4320"/>
          <w:tab w:val="left" w:pos="5040"/>
          <w:tab w:val="left" w:pos="5760"/>
          <w:tab w:val="left" w:pos="6480"/>
          <w:tab w:val="left" w:pos="7200"/>
        </w:tabs>
        <w:spacing w:before="120"/>
        <w:ind w:left="720" w:right="360"/>
        <w:rPr>
          <w:rFonts w:ascii="Arial" w:hAnsi="Arial" w:cs="Arial"/>
          <w:b w:val="0"/>
          <w:bCs/>
          <w:sz w:val="22"/>
        </w:rPr>
      </w:pPr>
      <w:r w:rsidRPr="007F414D">
        <w:rPr>
          <w:rFonts w:ascii="Arial" w:hAnsi="Arial" w:cs="Arial"/>
          <w:b w:val="0"/>
          <w:bCs/>
          <w:sz w:val="22"/>
        </w:rPr>
        <w:t>Exhibits</w:t>
      </w:r>
    </w:p>
    <w:bookmarkEnd w:id="0"/>
    <w:p w14:paraId="090D811E" w14:textId="77777777" w:rsidR="00E4171B" w:rsidRPr="00A128BB" w:rsidRDefault="00E4171B">
      <w:pPr>
        <w:tabs>
          <w:tab w:val="left" w:pos="-720"/>
          <w:tab w:val="left" w:pos="0"/>
          <w:tab w:val="left" w:pos="350"/>
          <w:tab w:val="left" w:pos="720"/>
          <w:tab w:val="left" w:pos="2160"/>
          <w:tab w:val="left" w:pos="2880"/>
          <w:tab w:val="left" w:pos="3600"/>
          <w:tab w:val="left" w:pos="4320"/>
          <w:tab w:val="left" w:pos="5040"/>
          <w:tab w:val="left" w:pos="5760"/>
          <w:tab w:val="left" w:pos="6480"/>
          <w:tab w:val="left" w:pos="7200"/>
        </w:tabs>
        <w:spacing w:before="60"/>
        <w:ind w:right="360"/>
        <w:rPr>
          <w:rFonts w:ascii="Arial" w:hAnsi="Arial" w:cs="Arial"/>
          <w:sz w:val="22"/>
        </w:rPr>
      </w:pPr>
    </w:p>
    <w:bookmarkEnd w:id="1"/>
    <w:p w14:paraId="661F1764" w14:textId="33A3D697" w:rsidR="00A908C9" w:rsidRDefault="00A908C9">
      <w:pPr>
        <w:rPr>
          <w:rFonts w:ascii="Arial" w:hAnsi="Arial" w:cs="Arial"/>
          <w:sz w:val="22"/>
        </w:rPr>
      </w:pPr>
      <w:r>
        <w:rPr>
          <w:rFonts w:ascii="Arial" w:hAnsi="Arial" w:cs="Arial"/>
          <w:sz w:val="22"/>
        </w:rPr>
        <w:br w:type="page"/>
      </w:r>
    </w:p>
    <w:p w14:paraId="4AB24ECA" w14:textId="77777777" w:rsidR="000C674B" w:rsidRPr="000C674B" w:rsidRDefault="000C674B" w:rsidP="000C674B">
      <w:pPr>
        <w:keepNext/>
        <w:keepLines/>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s>
        <w:ind w:left="360" w:right="360"/>
        <w:jc w:val="center"/>
        <w:rPr>
          <w:rFonts w:ascii="Arial" w:hAnsi="Arial" w:cs="Arial"/>
          <w:sz w:val="20"/>
        </w:rPr>
      </w:pPr>
      <w:bookmarkStart w:id="2" w:name="_Hlk75521906"/>
      <w:bookmarkStart w:id="3" w:name="_Hlk165918845"/>
      <w:r w:rsidRPr="000C674B">
        <w:rPr>
          <w:rFonts w:ascii="Arial" w:hAnsi="Arial" w:cs="Arial"/>
          <w:sz w:val="20"/>
        </w:rPr>
        <w:lastRenderedPageBreak/>
        <w:t>TABLE OF CONTENTS</w:t>
      </w:r>
    </w:p>
    <w:p w14:paraId="3585742C" w14:textId="77777777" w:rsidR="000C674B" w:rsidRPr="000C674B" w:rsidRDefault="000C674B" w:rsidP="000C674B">
      <w:pPr>
        <w:keepNext/>
        <w:keepLines/>
        <w:tabs>
          <w:tab w:val="decimal" w:pos="180"/>
          <w:tab w:val="left" w:pos="450"/>
          <w:tab w:val="left" w:pos="990"/>
          <w:tab w:val="left" w:pos="1440"/>
          <w:tab w:val="decimal" w:leader="dot" w:pos="9270"/>
        </w:tabs>
        <w:spacing w:before="120"/>
        <w:jc w:val="both"/>
        <w:rPr>
          <w:rFonts w:ascii="Arial" w:hAnsi="Arial" w:cs="Arial"/>
          <w:sz w:val="18"/>
          <w:szCs w:val="18"/>
        </w:rPr>
      </w:pPr>
      <w:r w:rsidRPr="000C674B">
        <w:rPr>
          <w:rFonts w:ascii="Arial" w:hAnsi="Arial" w:cs="Arial"/>
          <w:sz w:val="18"/>
          <w:szCs w:val="18"/>
        </w:rPr>
        <w:tab/>
      </w:r>
      <w:r w:rsidRPr="000C674B">
        <w:rPr>
          <w:rFonts w:ascii="Arial" w:hAnsi="Arial" w:cs="Arial"/>
          <w:sz w:val="18"/>
          <w:szCs w:val="18"/>
        </w:rPr>
        <w:tab/>
        <w:t>1.</w:t>
      </w:r>
      <w:r w:rsidRPr="000C674B">
        <w:rPr>
          <w:rFonts w:ascii="Arial" w:hAnsi="Arial" w:cs="Arial"/>
          <w:sz w:val="18"/>
          <w:szCs w:val="18"/>
        </w:rPr>
        <w:tab/>
        <w:t>Introduction</w:t>
      </w:r>
      <w:r w:rsidRPr="000C674B">
        <w:rPr>
          <w:rFonts w:ascii="Arial" w:hAnsi="Arial" w:cs="Arial"/>
          <w:sz w:val="18"/>
          <w:szCs w:val="18"/>
        </w:rPr>
        <w:tab/>
        <w:t>3</w:t>
      </w:r>
    </w:p>
    <w:p w14:paraId="5BC69F30" w14:textId="77777777" w:rsidR="000C674B" w:rsidRPr="000C674B" w:rsidRDefault="000C674B" w:rsidP="000C674B">
      <w:pPr>
        <w:keepNext/>
        <w:keepLines/>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1.1</w:t>
      </w:r>
      <w:r w:rsidRPr="000C674B">
        <w:rPr>
          <w:rFonts w:ascii="Arial" w:hAnsi="Arial" w:cs="Arial"/>
          <w:b w:val="0"/>
          <w:sz w:val="18"/>
          <w:szCs w:val="18"/>
        </w:rPr>
        <w:tab/>
        <w:t>Purpose and Background</w:t>
      </w:r>
      <w:r w:rsidRPr="000C674B">
        <w:rPr>
          <w:rFonts w:ascii="Arial" w:hAnsi="Arial" w:cs="Arial"/>
          <w:b w:val="0"/>
          <w:sz w:val="18"/>
          <w:szCs w:val="18"/>
        </w:rPr>
        <w:tab/>
        <w:t>3</w:t>
      </w:r>
    </w:p>
    <w:p w14:paraId="6DD5E128" w14:textId="4B7D63B6" w:rsidR="000C674B" w:rsidRPr="000C674B" w:rsidRDefault="000C674B" w:rsidP="000C674B">
      <w:pPr>
        <w:keepNext/>
        <w:keepLines/>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1.2</w:t>
      </w:r>
      <w:r w:rsidRPr="000C674B">
        <w:rPr>
          <w:rFonts w:ascii="Arial" w:hAnsi="Arial" w:cs="Arial"/>
          <w:b w:val="0"/>
          <w:sz w:val="18"/>
          <w:szCs w:val="18"/>
        </w:rPr>
        <w:tab/>
        <w:t>Scope of Work</w:t>
      </w:r>
      <w:r w:rsidRPr="000C674B">
        <w:rPr>
          <w:rFonts w:ascii="Arial" w:hAnsi="Arial" w:cs="Arial"/>
          <w:b w:val="0"/>
          <w:sz w:val="18"/>
          <w:szCs w:val="18"/>
        </w:rPr>
        <w:tab/>
      </w:r>
      <w:r w:rsidR="00EA7F44">
        <w:rPr>
          <w:rFonts w:ascii="Arial" w:hAnsi="Arial" w:cs="Arial"/>
          <w:b w:val="0"/>
          <w:sz w:val="18"/>
          <w:szCs w:val="18"/>
        </w:rPr>
        <w:t>3</w:t>
      </w:r>
    </w:p>
    <w:p w14:paraId="412BAAE0" w14:textId="77777777" w:rsidR="000C674B" w:rsidRPr="000C674B" w:rsidRDefault="000C674B" w:rsidP="000C674B">
      <w:pPr>
        <w:keepNext/>
        <w:keepLines/>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1.3</w:t>
      </w:r>
      <w:r w:rsidRPr="000C674B">
        <w:rPr>
          <w:rFonts w:ascii="Arial" w:hAnsi="Arial" w:cs="Arial"/>
          <w:b w:val="0"/>
          <w:sz w:val="18"/>
          <w:szCs w:val="18"/>
        </w:rPr>
        <w:tab/>
        <w:t>Minimum Qualifications</w:t>
      </w:r>
      <w:r w:rsidRPr="000C674B">
        <w:rPr>
          <w:rFonts w:ascii="Arial" w:hAnsi="Arial" w:cs="Arial"/>
          <w:b w:val="0"/>
          <w:sz w:val="18"/>
          <w:szCs w:val="18"/>
        </w:rPr>
        <w:tab/>
        <w:t>5</w:t>
      </w:r>
    </w:p>
    <w:p w14:paraId="43472A38" w14:textId="77777777" w:rsidR="000C674B" w:rsidRPr="000C674B" w:rsidRDefault="000C674B" w:rsidP="000C674B">
      <w:pPr>
        <w:keepNext/>
        <w:keepLines/>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1.4</w:t>
      </w:r>
      <w:r w:rsidRPr="000C674B">
        <w:rPr>
          <w:rFonts w:ascii="Arial" w:hAnsi="Arial" w:cs="Arial"/>
          <w:b w:val="0"/>
          <w:sz w:val="18"/>
          <w:szCs w:val="18"/>
        </w:rPr>
        <w:tab/>
        <w:t>Contracts</w:t>
      </w:r>
      <w:r w:rsidRPr="000C674B">
        <w:rPr>
          <w:rFonts w:ascii="Arial" w:hAnsi="Arial" w:cs="Arial"/>
          <w:b w:val="0"/>
          <w:sz w:val="18"/>
          <w:szCs w:val="18"/>
        </w:rPr>
        <w:tab/>
        <w:t>5</w:t>
      </w:r>
    </w:p>
    <w:p w14:paraId="1C2B6DD4" w14:textId="77777777" w:rsidR="000C674B" w:rsidRPr="000C674B" w:rsidRDefault="000C674B" w:rsidP="000C674B">
      <w:pPr>
        <w:keepNext/>
        <w:keepLines/>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1.5</w:t>
      </w:r>
      <w:r w:rsidRPr="000C674B">
        <w:rPr>
          <w:rFonts w:ascii="Arial" w:hAnsi="Arial" w:cs="Arial"/>
          <w:b w:val="0"/>
          <w:sz w:val="18"/>
          <w:szCs w:val="18"/>
        </w:rPr>
        <w:tab/>
        <w:t>Funding</w:t>
      </w:r>
      <w:r w:rsidRPr="000C674B">
        <w:rPr>
          <w:rFonts w:ascii="Arial" w:hAnsi="Arial" w:cs="Arial"/>
          <w:b w:val="0"/>
          <w:sz w:val="18"/>
          <w:szCs w:val="18"/>
        </w:rPr>
        <w:tab/>
        <w:t>5</w:t>
      </w:r>
    </w:p>
    <w:p w14:paraId="49211C6E" w14:textId="225E6160" w:rsidR="000C674B" w:rsidRPr="000C674B" w:rsidRDefault="000C674B" w:rsidP="000C674B">
      <w:pPr>
        <w:keepNext/>
        <w:keepLines/>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1.6</w:t>
      </w:r>
      <w:r w:rsidRPr="000C674B">
        <w:rPr>
          <w:rFonts w:ascii="Arial" w:hAnsi="Arial" w:cs="Arial"/>
          <w:b w:val="0"/>
          <w:sz w:val="18"/>
          <w:szCs w:val="18"/>
        </w:rPr>
        <w:tab/>
        <w:t>Contracting with Current or Former Employees……………………………………………………………</w:t>
      </w:r>
      <w:proofErr w:type="gramStart"/>
      <w:r w:rsidRPr="000C674B">
        <w:rPr>
          <w:rFonts w:ascii="Arial" w:hAnsi="Arial" w:cs="Arial"/>
          <w:b w:val="0"/>
          <w:sz w:val="18"/>
          <w:szCs w:val="18"/>
        </w:rPr>
        <w:t>…..</w:t>
      </w:r>
      <w:proofErr w:type="gramEnd"/>
      <w:r w:rsidRPr="000C674B">
        <w:rPr>
          <w:rFonts w:ascii="Arial" w:hAnsi="Arial" w:cs="Arial"/>
          <w:b w:val="0"/>
          <w:sz w:val="18"/>
          <w:szCs w:val="18"/>
        </w:rPr>
        <w:t xml:space="preserve"> </w:t>
      </w:r>
      <w:r w:rsidR="00EA7F44">
        <w:rPr>
          <w:rFonts w:ascii="Arial" w:hAnsi="Arial" w:cs="Arial"/>
          <w:b w:val="0"/>
          <w:sz w:val="18"/>
          <w:szCs w:val="18"/>
        </w:rPr>
        <w:t>5</w:t>
      </w:r>
    </w:p>
    <w:p w14:paraId="164C8D91" w14:textId="0547EEB4" w:rsidR="000C674B" w:rsidRPr="000C674B" w:rsidRDefault="000C674B" w:rsidP="000C674B">
      <w:pPr>
        <w:keepNext/>
        <w:keepLines/>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1.7</w:t>
      </w:r>
      <w:r w:rsidRPr="000C674B">
        <w:rPr>
          <w:rFonts w:ascii="Arial" w:hAnsi="Arial" w:cs="Arial"/>
          <w:b w:val="0"/>
          <w:sz w:val="18"/>
          <w:szCs w:val="18"/>
        </w:rPr>
        <w:tab/>
        <w:t>Definitions</w:t>
      </w:r>
      <w:r w:rsidRPr="000C674B">
        <w:rPr>
          <w:rFonts w:ascii="Arial" w:hAnsi="Arial" w:cs="Arial"/>
          <w:b w:val="0"/>
          <w:sz w:val="18"/>
          <w:szCs w:val="18"/>
        </w:rPr>
        <w:tab/>
      </w:r>
      <w:r w:rsidR="00EA7F44">
        <w:rPr>
          <w:rFonts w:ascii="Arial" w:hAnsi="Arial" w:cs="Arial"/>
          <w:b w:val="0"/>
          <w:sz w:val="18"/>
          <w:szCs w:val="18"/>
        </w:rPr>
        <w:t>5</w:t>
      </w:r>
    </w:p>
    <w:p w14:paraId="11DFB2D8" w14:textId="77777777" w:rsidR="000C674B" w:rsidRPr="000C674B" w:rsidRDefault="000C674B" w:rsidP="000C674B">
      <w:pPr>
        <w:keepNext/>
        <w:keepLines/>
        <w:tabs>
          <w:tab w:val="decimal" w:pos="180"/>
          <w:tab w:val="left" w:pos="45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1.8     ADA…………………………………</w:t>
      </w:r>
      <w:r w:rsidRPr="000C674B">
        <w:rPr>
          <w:rFonts w:ascii="Arial" w:hAnsi="Arial" w:cs="Arial"/>
          <w:b w:val="0"/>
          <w:sz w:val="18"/>
          <w:szCs w:val="18"/>
        </w:rPr>
        <w:tab/>
        <w:t>6</w:t>
      </w:r>
    </w:p>
    <w:p w14:paraId="4DDCC0AA" w14:textId="2D8ED8FD" w:rsidR="000C674B" w:rsidRPr="000C674B" w:rsidRDefault="000C674B" w:rsidP="000C674B">
      <w:pPr>
        <w:keepNext/>
        <w:keepLines/>
        <w:tabs>
          <w:tab w:val="decimal" w:pos="180"/>
          <w:tab w:val="left" w:pos="450"/>
          <w:tab w:val="left" w:pos="990"/>
          <w:tab w:val="left" w:pos="1440"/>
          <w:tab w:val="decimal" w:leader="dot" w:pos="9270"/>
        </w:tabs>
        <w:spacing w:before="120"/>
        <w:jc w:val="both"/>
        <w:rPr>
          <w:rFonts w:ascii="Arial" w:hAnsi="Arial" w:cs="Arial"/>
          <w:sz w:val="18"/>
          <w:szCs w:val="18"/>
        </w:rPr>
      </w:pPr>
      <w:r w:rsidRPr="000C674B">
        <w:rPr>
          <w:rFonts w:ascii="Arial" w:hAnsi="Arial" w:cs="Arial"/>
          <w:sz w:val="18"/>
          <w:szCs w:val="18"/>
        </w:rPr>
        <w:tab/>
        <w:t>2.</w:t>
      </w:r>
      <w:r w:rsidRPr="000C674B">
        <w:rPr>
          <w:rFonts w:ascii="Arial" w:hAnsi="Arial" w:cs="Arial"/>
          <w:sz w:val="18"/>
          <w:szCs w:val="18"/>
        </w:rPr>
        <w:tab/>
        <w:t>General Information</w:t>
      </w:r>
      <w:r w:rsidRPr="000C674B">
        <w:rPr>
          <w:rFonts w:ascii="Arial" w:hAnsi="Arial" w:cs="Arial"/>
          <w:sz w:val="18"/>
          <w:szCs w:val="18"/>
        </w:rPr>
        <w:tab/>
      </w:r>
      <w:r w:rsidR="00EA7F44">
        <w:rPr>
          <w:rFonts w:ascii="Arial" w:hAnsi="Arial" w:cs="Arial"/>
          <w:sz w:val="18"/>
          <w:szCs w:val="18"/>
        </w:rPr>
        <w:t>6</w:t>
      </w:r>
    </w:p>
    <w:p w14:paraId="28D81C71" w14:textId="637D5C59"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2.1</w:t>
      </w:r>
      <w:r w:rsidRPr="000C674B">
        <w:rPr>
          <w:rFonts w:ascii="Arial" w:hAnsi="Arial" w:cs="Arial"/>
          <w:b w:val="0"/>
          <w:sz w:val="18"/>
          <w:szCs w:val="18"/>
        </w:rPr>
        <w:tab/>
        <w:t>Solicitation Coordinator</w:t>
      </w:r>
      <w:r w:rsidRPr="000C674B">
        <w:rPr>
          <w:rFonts w:ascii="Arial" w:hAnsi="Arial" w:cs="Arial"/>
          <w:b w:val="0"/>
          <w:sz w:val="18"/>
          <w:szCs w:val="18"/>
        </w:rPr>
        <w:tab/>
      </w:r>
      <w:r w:rsidR="00EA7F44">
        <w:rPr>
          <w:rFonts w:ascii="Arial" w:hAnsi="Arial" w:cs="Arial"/>
          <w:b w:val="0"/>
          <w:sz w:val="18"/>
          <w:szCs w:val="18"/>
        </w:rPr>
        <w:t>6</w:t>
      </w:r>
    </w:p>
    <w:p w14:paraId="05C7D6FF" w14:textId="77777777"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2.2</w:t>
      </w:r>
      <w:r w:rsidRPr="000C674B">
        <w:rPr>
          <w:rFonts w:ascii="Arial" w:hAnsi="Arial" w:cs="Arial"/>
          <w:b w:val="0"/>
          <w:sz w:val="18"/>
          <w:szCs w:val="18"/>
        </w:rPr>
        <w:tab/>
        <w:t>Estimated Schedule of Procurement Activities</w:t>
      </w:r>
      <w:r w:rsidRPr="000C674B">
        <w:rPr>
          <w:rFonts w:ascii="Arial" w:hAnsi="Arial" w:cs="Arial"/>
          <w:b w:val="0"/>
          <w:sz w:val="18"/>
          <w:szCs w:val="18"/>
        </w:rPr>
        <w:tab/>
        <w:t>7</w:t>
      </w:r>
    </w:p>
    <w:p w14:paraId="49FD1D84" w14:textId="45CE1107"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2.</w:t>
      </w:r>
      <w:r w:rsidR="00EA7F44">
        <w:rPr>
          <w:rFonts w:ascii="Arial" w:hAnsi="Arial" w:cs="Arial"/>
          <w:b w:val="0"/>
          <w:sz w:val="18"/>
          <w:szCs w:val="18"/>
        </w:rPr>
        <w:t>3</w:t>
      </w:r>
      <w:r w:rsidRPr="000C674B">
        <w:rPr>
          <w:rFonts w:ascii="Arial" w:hAnsi="Arial" w:cs="Arial"/>
          <w:b w:val="0"/>
          <w:sz w:val="18"/>
          <w:szCs w:val="18"/>
        </w:rPr>
        <w:tab/>
        <w:t>Questions and Answers………………………………………………………………………………………….</w:t>
      </w:r>
      <w:r>
        <w:rPr>
          <w:rFonts w:ascii="Arial" w:hAnsi="Arial" w:cs="Arial"/>
          <w:b w:val="0"/>
          <w:sz w:val="18"/>
          <w:szCs w:val="18"/>
        </w:rPr>
        <w:t xml:space="preserve">  </w:t>
      </w:r>
      <w:r w:rsidRPr="000C674B">
        <w:rPr>
          <w:rFonts w:ascii="Arial" w:hAnsi="Arial" w:cs="Arial"/>
          <w:b w:val="0"/>
          <w:sz w:val="18"/>
          <w:szCs w:val="18"/>
        </w:rPr>
        <w:t>8</w:t>
      </w:r>
    </w:p>
    <w:p w14:paraId="0E622327" w14:textId="6B7C49C4"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2.</w:t>
      </w:r>
      <w:r w:rsidR="00EA7F44">
        <w:rPr>
          <w:rFonts w:ascii="Arial" w:hAnsi="Arial" w:cs="Arial"/>
          <w:b w:val="0"/>
          <w:sz w:val="18"/>
          <w:szCs w:val="18"/>
        </w:rPr>
        <w:t>4</w:t>
      </w:r>
      <w:r w:rsidRPr="000C674B">
        <w:rPr>
          <w:rFonts w:ascii="Arial" w:hAnsi="Arial" w:cs="Arial"/>
          <w:b w:val="0"/>
          <w:sz w:val="18"/>
          <w:szCs w:val="18"/>
        </w:rPr>
        <w:tab/>
        <w:t>Submission of Proposals</w:t>
      </w:r>
      <w:r w:rsidRPr="000C674B">
        <w:rPr>
          <w:rFonts w:ascii="Arial" w:hAnsi="Arial" w:cs="Arial"/>
          <w:b w:val="0"/>
          <w:sz w:val="18"/>
          <w:szCs w:val="18"/>
        </w:rPr>
        <w:tab/>
        <w:t>8</w:t>
      </w:r>
    </w:p>
    <w:p w14:paraId="65EB4C9B" w14:textId="30F86F2E"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2.</w:t>
      </w:r>
      <w:r w:rsidR="00EA7F44">
        <w:rPr>
          <w:rFonts w:ascii="Arial" w:hAnsi="Arial" w:cs="Arial"/>
          <w:b w:val="0"/>
          <w:sz w:val="18"/>
          <w:szCs w:val="18"/>
        </w:rPr>
        <w:t>5</w:t>
      </w:r>
      <w:r w:rsidRPr="000C674B">
        <w:rPr>
          <w:rFonts w:ascii="Arial" w:hAnsi="Arial" w:cs="Arial"/>
          <w:b w:val="0"/>
          <w:sz w:val="18"/>
          <w:szCs w:val="18"/>
        </w:rPr>
        <w:tab/>
        <w:t>Proprietary Information/Public Disclosure</w:t>
      </w:r>
      <w:r w:rsidRPr="000C674B">
        <w:rPr>
          <w:rFonts w:ascii="Arial" w:hAnsi="Arial" w:cs="Arial"/>
          <w:b w:val="0"/>
          <w:sz w:val="18"/>
          <w:szCs w:val="18"/>
        </w:rPr>
        <w:tab/>
      </w:r>
      <w:r w:rsidR="00EA7F44">
        <w:rPr>
          <w:rFonts w:ascii="Arial" w:hAnsi="Arial" w:cs="Arial"/>
          <w:b w:val="0"/>
          <w:sz w:val="18"/>
          <w:szCs w:val="18"/>
        </w:rPr>
        <w:t>8</w:t>
      </w:r>
    </w:p>
    <w:p w14:paraId="0EE6D46B" w14:textId="1CDB8859"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2.</w:t>
      </w:r>
      <w:r w:rsidR="00EA7F44">
        <w:rPr>
          <w:rFonts w:ascii="Arial" w:hAnsi="Arial" w:cs="Arial"/>
          <w:b w:val="0"/>
          <w:sz w:val="18"/>
          <w:szCs w:val="18"/>
        </w:rPr>
        <w:t>6</w:t>
      </w:r>
      <w:r w:rsidRPr="000C674B">
        <w:rPr>
          <w:rFonts w:ascii="Arial" w:hAnsi="Arial" w:cs="Arial"/>
          <w:b w:val="0"/>
          <w:sz w:val="18"/>
          <w:szCs w:val="18"/>
        </w:rPr>
        <w:tab/>
        <w:t>Public Posting of Proposals of Awarded Bidder(s)</w:t>
      </w:r>
      <w:r w:rsidRPr="000C674B">
        <w:rPr>
          <w:rFonts w:ascii="Arial" w:hAnsi="Arial" w:cs="Arial"/>
          <w:b w:val="0"/>
          <w:sz w:val="18"/>
          <w:szCs w:val="18"/>
        </w:rPr>
        <w:tab/>
        <w:t>9</w:t>
      </w:r>
    </w:p>
    <w:p w14:paraId="486FB4E2" w14:textId="79546682"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2.</w:t>
      </w:r>
      <w:r w:rsidR="00EA7F44">
        <w:rPr>
          <w:rFonts w:ascii="Arial" w:hAnsi="Arial" w:cs="Arial"/>
          <w:b w:val="0"/>
          <w:sz w:val="18"/>
          <w:szCs w:val="18"/>
        </w:rPr>
        <w:t>7</w:t>
      </w:r>
      <w:r w:rsidRPr="000C674B">
        <w:rPr>
          <w:rFonts w:ascii="Arial" w:hAnsi="Arial" w:cs="Arial"/>
          <w:b w:val="0"/>
          <w:sz w:val="18"/>
          <w:szCs w:val="18"/>
        </w:rPr>
        <w:tab/>
        <w:t>Revisions to the Solicitation</w:t>
      </w:r>
      <w:r w:rsidRPr="000C674B">
        <w:rPr>
          <w:rFonts w:ascii="Arial" w:hAnsi="Arial" w:cs="Arial"/>
          <w:b w:val="0"/>
          <w:sz w:val="18"/>
          <w:szCs w:val="18"/>
        </w:rPr>
        <w:tab/>
        <w:t xml:space="preserve"> </w:t>
      </w:r>
      <w:r w:rsidR="00EA7F44">
        <w:rPr>
          <w:rFonts w:ascii="Arial" w:hAnsi="Arial" w:cs="Arial"/>
          <w:b w:val="0"/>
          <w:sz w:val="18"/>
          <w:szCs w:val="18"/>
        </w:rPr>
        <w:t>9</w:t>
      </w:r>
    </w:p>
    <w:p w14:paraId="007B1BCC" w14:textId="506CBF93"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2.</w:t>
      </w:r>
      <w:r w:rsidR="00EA7F44">
        <w:rPr>
          <w:rFonts w:ascii="Arial" w:hAnsi="Arial" w:cs="Arial"/>
          <w:b w:val="0"/>
          <w:sz w:val="18"/>
          <w:szCs w:val="18"/>
        </w:rPr>
        <w:t>8</w:t>
      </w:r>
      <w:r w:rsidRPr="000C674B">
        <w:rPr>
          <w:rFonts w:ascii="Arial" w:hAnsi="Arial" w:cs="Arial"/>
          <w:b w:val="0"/>
          <w:sz w:val="18"/>
          <w:szCs w:val="18"/>
        </w:rPr>
        <w:tab/>
        <w:t>Acceptance of solicitation Terms</w:t>
      </w:r>
      <w:r w:rsidRPr="000C674B">
        <w:rPr>
          <w:rFonts w:ascii="Arial" w:hAnsi="Arial" w:cs="Arial"/>
          <w:b w:val="0"/>
          <w:sz w:val="18"/>
          <w:szCs w:val="18"/>
        </w:rPr>
        <w:tab/>
      </w:r>
      <w:r w:rsidR="00EA7F44">
        <w:rPr>
          <w:rFonts w:ascii="Arial" w:hAnsi="Arial" w:cs="Arial"/>
          <w:b w:val="0"/>
          <w:sz w:val="18"/>
          <w:szCs w:val="18"/>
        </w:rPr>
        <w:t>9</w:t>
      </w:r>
    </w:p>
    <w:p w14:paraId="0DE5FE7C" w14:textId="3D581D7D" w:rsidR="000C674B" w:rsidRDefault="000C674B"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2.</w:t>
      </w:r>
      <w:r w:rsidR="00EA7F44">
        <w:rPr>
          <w:rFonts w:ascii="Arial" w:hAnsi="Arial" w:cs="Arial"/>
          <w:b w:val="0"/>
          <w:sz w:val="18"/>
          <w:szCs w:val="18"/>
        </w:rPr>
        <w:t>9</w:t>
      </w:r>
      <w:r w:rsidRPr="000C674B">
        <w:rPr>
          <w:rFonts w:ascii="Arial" w:hAnsi="Arial" w:cs="Arial"/>
          <w:b w:val="0"/>
          <w:sz w:val="18"/>
          <w:szCs w:val="18"/>
        </w:rPr>
        <w:tab/>
        <w:t>Responsiveness</w:t>
      </w:r>
      <w:r w:rsidRPr="000C674B">
        <w:rPr>
          <w:rFonts w:ascii="Arial" w:hAnsi="Arial" w:cs="Arial"/>
          <w:b w:val="0"/>
          <w:sz w:val="18"/>
          <w:szCs w:val="18"/>
        </w:rPr>
        <w:tab/>
      </w:r>
      <w:r w:rsidR="00EA7F44">
        <w:rPr>
          <w:rFonts w:ascii="Arial" w:hAnsi="Arial" w:cs="Arial"/>
          <w:b w:val="0"/>
          <w:sz w:val="18"/>
          <w:szCs w:val="18"/>
        </w:rPr>
        <w:t>9</w:t>
      </w:r>
    </w:p>
    <w:p w14:paraId="060991F6" w14:textId="46A53606" w:rsidR="00EA7F44" w:rsidRPr="000C674B" w:rsidRDefault="00EA7F44"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2.</w:t>
      </w:r>
      <w:r>
        <w:rPr>
          <w:rFonts w:ascii="Arial" w:hAnsi="Arial" w:cs="Arial"/>
          <w:b w:val="0"/>
          <w:sz w:val="18"/>
          <w:szCs w:val="18"/>
        </w:rPr>
        <w:t>10</w:t>
      </w:r>
      <w:r w:rsidRPr="000C674B">
        <w:rPr>
          <w:rFonts w:ascii="Arial" w:hAnsi="Arial" w:cs="Arial"/>
          <w:b w:val="0"/>
          <w:sz w:val="18"/>
          <w:szCs w:val="18"/>
        </w:rPr>
        <w:tab/>
        <w:t>Responsi</w:t>
      </w:r>
      <w:r>
        <w:rPr>
          <w:rFonts w:ascii="Arial" w:hAnsi="Arial" w:cs="Arial"/>
          <w:b w:val="0"/>
          <w:sz w:val="18"/>
          <w:szCs w:val="18"/>
        </w:rPr>
        <w:t>bl</w:t>
      </w:r>
      <w:r w:rsidRPr="000C674B">
        <w:rPr>
          <w:rFonts w:ascii="Arial" w:hAnsi="Arial" w:cs="Arial"/>
          <w:b w:val="0"/>
          <w:sz w:val="18"/>
          <w:szCs w:val="18"/>
        </w:rPr>
        <w:t>e</w:t>
      </w:r>
      <w:r>
        <w:rPr>
          <w:rFonts w:ascii="Arial" w:hAnsi="Arial" w:cs="Arial"/>
          <w:b w:val="0"/>
          <w:sz w:val="18"/>
          <w:szCs w:val="18"/>
        </w:rPr>
        <w:t xml:space="preserve"> Bidder</w:t>
      </w:r>
      <w:r w:rsidRPr="000C674B">
        <w:rPr>
          <w:rFonts w:ascii="Arial" w:hAnsi="Arial" w:cs="Arial"/>
          <w:b w:val="0"/>
          <w:sz w:val="18"/>
          <w:szCs w:val="18"/>
        </w:rPr>
        <w:tab/>
      </w:r>
      <w:r>
        <w:rPr>
          <w:rFonts w:ascii="Arial" w:hAnsi="Arial" w:cs="Arial"/>
          <w:b w:val="0"/>
          <w:sz w:val="18"/>
          <w:szCs w:val="18"/>
        </w:rPr>
        <w:t>10</w:t>
      </w:r>
    </w:p>
    <w:p w14:paraId="4B609651" w14:textId="33ABDCCB"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2.11</w:t>
      </w:r>
      <w:r w:rsidRPr="000C674B">
        <w:rPr>
          <w:rFonts w:ascii="Arial" w:hAnsi="Arial" w:cs="Arial"/>
          <w:b w:val="0"/>
          <w:sz w:val="18"/>
          <w:szCs w:val="18"/>
        </w:rPr>
        <w:tab/>
        <w:t>Most Favorable Terms</w:t>
      </w:r>
      <w:r w:rsidRPr="000C674B">
        <w:rPr>
          <w:rFonts w:ascii="Arial" w:hAnsi="Arial" w:cs="Arial"/>
          <w:b w:val="0"/>
          <w:sz w:val="18"/>
          <w:szCs w:val="18"/>
        </w:rPr>
        <w:tab/>
        <w:t>1</w:t>
      </w:r>
      <w:r w:rsidR="00EA7F44">
        <w:rPr>
          <w:rFonts w:ascii="Arial" w:hAnsi="Arial" w:cs="Arial"/>
          <w:b w:val="0"/>
          <w:sz w:val="18"/>
          <w:szCs w:val="18"/>
        </w:rPr>
        <w:t>0</w:t>
      </w:r>
    </w:p>
    <w:p w14:paraId="53737A67" w14:textId="79F72162"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2.12</w:t>
      </w:r>
      <w:r w:rsidRPr="000C674B">
        <w:rPr>
          <w:rFonts w:ascii="Arial" w:hAnsi="Arial" w:cs="Arial"/>
          <w:b w:val="0"/>
          <w:sz w:val="18"/>
          <w:szCs w:val="18"/>
        </w:rPr>
        <w:tab/>
        <w:t>Contract with General Terms and Conditions</w:t>
      </w:r>
      <w:r w:rsidRPr="000C674B">
        <w:rPr>
          <w:rFonts w:ascii="Arial" w:hAnsi="Arial" w:cs="Arial"/>
          <w:b w:val="0"/>
          <w:sz w:val="18"/>
          <w:szCs w:val="18"/>
        </w:rPr>
        <w:tab/>
        <w:t>1</w:t>
      </w:r>
      <w:r w:rsidR="00EA7F44">
        <w:rPr>
          <w:rFonts w:ascii="Arial" w:hAnsi="Arial" w:cs="Arial"/>
          <w:b w:val="0"/>
          <w:sz w:val="18"/>
          <w:szCs w:val="18"/>
        </w:rPr>
        <w:t>0</w:t>
      </w:r>
    </w:p>
    <w:p w14:paraId="102BA2D4" w14:textId="6221F49E"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2.13</w:t>
      </w:r>
      <w:r w:rsidRPr="000C674B">
        <w:rPr>
          <w:rFonts w:ascii="Arial" w:hAnsi="Arial" w:cs="Arial"/>
          <w:b w:val="0"/>
          <w:sz w:val="18"/>
          <w:szCs w:val="18"/>
        </w:rPr>
        <w:tab/>
        <w:t>Costs to Prepare Proposal</w:t>
      </w:r>
      <w:r w:rsidRPr="000C674B">
        <w:rPr>
          <w:rFonts w:ascii="Arial" w:hAnsi="Arial" w:cs="Arial"/>
          <w:b w:val="0"/>
          <w:sz w:val="18"/>
          <w:szCs w:val="18"/>
        </w:rPr>
        <w:tab/>
        <w:t>1</w:t>
      </w:r>
      <w:r w:rsidR="00EA7F44">
        <w:rPr>
          <w:rFonts w:ascii="Arial" w:hAnsi="Arial" w:cs="Arial"/>
          <w:b w:val="0"/>
          <w:sz w:val="18"/>
          <w:szCs w:val="18"/>
        </w:rPr>
        <w:t>0</w:t>
      </w:r>
    </w:p>
    <w:p w14:paraId="75125795" w14:textId="77777777"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2.14</w:t>
      </w:r>
      <w:r w:rsidRPr="000C674B">
        <w:rPr>
          <w:rFonts w:ascii="Arial" w:hAnsi="Arial" w:cs="Arial"/>
          <w:b w:val="0"/>
          <w:sz w:val="18"/>
          <w:szCs w:val="18"/>
        </w:rPr>
        <w:tab/>
        <w:t>No Obligation to Contract</w:t>
      </w:r>
      <w:r w:rsidRPr="000C674B">
        <w:rPr>
          <w:rFonts w:ascii="Arial" w:hAnsi="Arial" w:cs="Arial"/>
          <w:b w:val="0"/>
          <w:sz w:val="18"/>
          <w:szCs w:val="18"/>
        </w:rPr>
        <w:tab/>
        <w:t>11</w:t>
      </w:r>
    </w:p>
    <w:p w14:paraId="5BB6F4A6" w14:textId="77777777"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2.15</w:t>
      </w:r>
      <w:r w:rsidRPr="000C674B">
        <w:rPr>
          <w:rFonts w:ascii="Arial" w:hAnsi="Arial" w:cs="Arial"/>
          <w:b w:val="0"/>
          <w:sz w:val="18"/>
          <w:szCs w:val="18"/>
        </w:rPr>
        <w:tab/>
        <w:t>Rejection of Proposals</w:t>
      </w:r>
      <w:r w:rsidRPr="000C674B">
        <w:rPr>
          <w:rFonts w:ascii="Arial" w:hAnsi="Arial" w:cs="Arial"/>
          <w:b w:val="0"/>
          <w:sz w:val="18"/>
          <w:szCs w:val="18"/>
        </w:rPr>
        <w:tab/>
        <w:t>11</w:t>
      </w:r>
    </w:p>
    <w:p w14:paraId="14D47885" w14:textId="105390C1"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2.16</w:t>
      </w:r>
      <w:r w:rsidRPr="000C674B">
        <w:rPr>
          <w:rFonts w:ascii="Arial" w:hAnsi="Arial" w:cs="Arial"/>
          <w:b w:val="0"/>
          <w:sz w:val="18"/>
          <w:szCs w:val="18"/>
        </w:rPr>
        <w:tab/>
        <w:t>Commitment of Funds</w:t>
      </w:r>
      <w:r w:rsidRPr="000C674B">
        <w:rPr>
          <w:rFonts w:ascii="Arial" w:hAnsi="Arial" w:cs="Arial"/>
          <w:b w:val="0"/>
          <w:sz w:val="18"/>
          <w:szCs w:val="18"/>
        </w:rPr>
        <w:tab/>
        <w:t>1</w:t>
      </w:r>
      <w:r w:rsidR="00EA7F44">
        <w:rPr>
          <w:rFonts w:ascii="Arial" w:hAnsi="Arial" w:cs="Arial"/>
          <w:b w:val="0"/>
          <w:sz w:val="18"/>
          <w:szCs w:val="18"/>
        </w:rPr>
        <w:t>1</w:t>
      </w:r>
    </w:p>
    <w:p w14:paraId="36205597" w14:textId="19E2245E"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2.17</w:t>
      </w:r>
      <w:r w:rsidRPr="000C674B">
        <w:rPr>
          <w:rFonts w:ascii="Arial" w:hAnsi="Arial" w:cs="Arial"/>
          <w:b w:val="0"/>
          <w:sz w:val="18"/>
          <w:szCs w:val="18"/>
        </w:rPr>
        <w:tab/>
        <w:t>Electronic Payment</w:t>
      </w:r>
      <w:r w:rsidRPr="000C674B">
        <w:rPr>
          <w:rFonts w:ascii="Arial" w:hAnsi="Arial" w:cs="Arial"/>
          <w:b w:val="0"/>
          <w:sz w:val="18"/>
          <w:szCs w:val="18"/>
        </w:rPr>
        <w:tab/>
        <w:t>1</w:t>
      </w:r>
      <w:r w:rsidR="00EA7F44">
        <w:rPr>
          <w:rFonts w:ascii="Arial" w:hAnsi="Arial" w:cs="Arial"/>
          <w:b w:val="0"/>
          <w:sz w:val="18"/>
          <w:szCs w:val="18"/>
        </w:rPr>
        <w:t>1</w:t>
      </w:r>
    </w:p>
    <w:p w14:paraId="11806271" w14:textId="10FA9340"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 xml:space="preserve">2.18 </w:t>
      </w:r>
      <w:r w:rsidRPr="000C674B">
        <w:rPr>
          <w:rFonts w:ascii="Arial" w:hAnsi="Arial" w:cs="Arial"/>
          <w:b w:val="0"/>
          <w:sz w:val="18"/>
          <w:szCs w:val="18"/>
        </w:rPr>
        <w:tab/>
        <w:t>Insurance Coverage…………………………………………………………</w:t>
      </w:r>
      <w:r w:rsidRPr="000C674B">
        <w:rPr>
          <w:rFonts w:ascii="Arial" w:hAnsi="Arial" w:cs="Arial"/>
          <w:b w:val="0"/>
          <w:sz w:val="18"/>
          <w:szCs w:val="18"/>
        </w:rPr>
        <w:tab/>
        <w:t>……………………… 1</w:t>
      </w:r>
      <w:r w:rsidR="00EA7F44">
        <w:rPr>
          <w:rFonts w:ascii="Arial" w:hAnsi="Arial" w:cs="Arial"/>
          <w:b w:val="0"/>
          <w:sz w:val="18"/>
          <w:szCs w:val="18"/>
        </w:rPr>
        <w:t>1</w:t>
      </w:r>
    </w:p>
    <w:p w14:paraId="054D41B3" w14:textId="3FC75229"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2.19   Complaint Process………………………………………………………………………………………………</w:t>
      </w:r>
      <w:r>
        <w:rPr>
          <w:rFonts w:ascii="Arial" w:hAnsi="Arial" w:cs="Arial"/>
          <w:b w:val="0"/>
          <w:sz w:val="18"/>
          <w:szCs w:val="18"/>
        </w:rPr>
        <w:t xml:space="preserve">  </w:t>
      </w:r>
      <w:r w:rsidRPr="000C674B">
        <w:rPr>
          <w:rFonts w:ascii="Arial" w:hAnsi="Arial" w:cs="Arial"/>
          <w:b w:val="0"/>
          <w:sz w:val="18"/>
          <w:szCs w:val="18"/>
        </w:rPr>
        <w:t>1</w:t>
      </w:r>
      <w:r w:rsidR="00EA7F44">
        <w:rPr>
          <w:rFonts w:ascii="Arial" w:hAnsi="Arial" w:cs="Arial"/>
          <w:b w:val="0"/>
          <w:sz w:val="18"/>
          <w:szCs w:val="18"/>
        </w:rPr>
        <w:t>2</w:t>
      </w:r>
    </w:p>
    <w:p w14:paraId="7FDE2FCA" w14:textId="291AC502"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 xml:space="preserve">2.20   Minority &amp; Women-Owned Business </w:t>
      </w:r>
      <w:proofErr w:type="gramStart"/>
      <w:r w:rsidRPr="000C674B">
        <w:rPr>
          <w:rFonts w:ascii="Arial" w:hAnsi="Arial" w:cs="Arial"/>
          <w:b w:val="0"/>
          <w:sz w:val="18"/>
          <w:szCs w:val="18"/>
        </w:rPr>
        <w:t>Participation..</w:t>
      </w:r>
      <w:proofErr w:type="gramEnd"/>
      <w:r w:rsidRPr="000C674B">
        <w:rPr>
          <w:rFonts w:ascii="Arial" w:hAnsi="Arial" w:cs="Arial"/>
          <w:b w:val="0"/>
          <w:sz w:val="18"/>
          <w:szCs w:val="18"/>
        </w:rPr>
        <w:t>…………………… ……………………………………</w:t>
      </w:r>
      <w:r>
        <w:rPr>
          <w:rFonts w:ascii="Arial" w:hAnsi="Arial" w:cs="Arial"/>
          <w:b w:val="0"/>
          <w:sz w:val="18"/>
          <w:szCs w:val="18"/>
        </w:rPr>
        <w:t xml:space="preserve"> </w:t>
      </w:r>
      <w:r w:rsidRPr="000C674B">
        <w:rPr>
          <w:rFonts w:ascii="Arial" w:hAnsi="Arial" w:cs="Arial"/>
          <w:b w:val="0"/>
          <w:sz w:val="18"/>
          <w:szCs w:val="18"/>
        </w:rPr>
        <w:t>1</w:t>
      </w:r>
      <w:r w:rsidR="00EA7F44">
        <w:rPr>
          <w:rFonts w:ascii="Arial" w:hAnsi="Arial" w:cs="Arial"/>
          <w:b w:val="0"/>
          <w:sz w:val="18"/>
          <w:szCs w:val="18"/>
        </w:rPr>
        <w:t>3</w:t>
      </w:r>
    </w:p>
    <w:p w14:paraId="09DC4854" w14:textId="65AFD69B"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 xml:space="preserve">2.21   Veteran-Owned Business </w:t>
      </w:r>
      <w:proofErr w:type="gramStart"/>
      <w:r w:rsidRPr="000C674B">
        <w:rPr>
          <w:rFonts w:ascii="Arial" w:hAnsi="Arial" w:cs="Arial"/>
          <w:b w:val="0"/>
          <w:sz w:val="18"/>
          <w:szCs w:val="18"/>
        </w:rPr>
        <w:t>Participation..</w:t>
      </w:r>
      <w:proofErr w:type="gramEnd"/>
      <w:r w:rsidRPr="000C674B">
        <w:rPr>
          <w:rFonts w:ascii="Arial" w:hAnsi="Arial" w:cs="Arial"/>
          <w:b w:val="0"/>
          <w:sz w:val="18"/>
          <w:szCs w:val="18"/>
        </w:rPr>
        <w:t xml:space="preserve">………………… ………………………………………………… </w:t>
      </w:r>
      <w:r>
        <w:rPr>
          <w:rFonts w:ascii="Arial" w:hAnsi="Arial" w:cs="Arial"/>
          <w:b w:val="0"/>
          <w:sz w:val="18"/>
          <w:szCs w:val="18"/>
        </w:rPr>
        <w:t xml:space="preserve">   </w:t>
      </w:r>
      <w:r w:rsidRPr="000C674B">
        <w:rPr>
          <w:rFonts w:ascii="Arial" w:hAnsi="Arial" w:cs="Arial"/>
          <w:b w:val="0"/>
          <w:sz w:val="18"/>
          <w:szCs w:val="18"/>
        </w:rPr>
        <w:t>1</w:t>
      </w:r>
      <w:r w:rsidR="00EA7F44">
        <w:rPr>
          <w:rFonts w:ascii="Arial" w:hAnsi="Arial" w:cs="Arial"/>
          <w:b w:val="0"/>
          <w:sz w:val="18"/>
          <w:szCs w:val="18"/>
        </w:rPr>
        <w:t>3</w:t>
      </w:r>
    </w:p>
    <w:p w14:paraId="62CF8060" w14:textId="28043883"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sz w:val="18"/>
          <w:szCs w:val="18"/>
        </w:rPr>
      </w:pPr>
      <w:r w:rsidRPr="000C674B">
        <w:rPr>
          <w:rFonts w:ascii="Arial" w:hAnsi="Arial" w:cs="Arial"/>
          <w:b w:val="0"/>
          <w:sz w:val="18"/>
          <w:szCs w:val="18"/>
        </w:rPr>
        <w:tab/>
      </w:r>
      <w:r w:rsidRPr="000C674B">
        <w:rPr>
          <w:rFonts w:ascii="Arial" w:hAnsi="Arial" w:cs="Arial"/>
          <w:sz w:val="18"/>
          <w:szCs w:val="18"/>
        </w:rPr>
        <w:t>3.</w:t>
      </w:r>
      <w:r w:rsidRPr="000C674B">
        <w:rPr>
          <w:rFonts w:ascii="Arial" w:hAnsi="Arial" w:cs="Arial"/>
          <w:sz w:val="18"/>
          <w:szCs w:val="18"/>
        </w:rPr>
        <w:tab/>
        <w:t>Proposal Contents</w:t>
      </w:r>
      <w:r w:rsidRPr="000C674B">
        <w:rPr>
          <w:rFonts w:ascii="Arial" w:hAnsi="Arial" w:cs="Arial"/>
          <w:sz w:val="18"/>
          <w:szCs w:val="18"/>
        </w:rPr>
        <w:tab/>
        <w:t>1</w:t>
      </w:r>
      <w:r w:rsidR="00EA7F44">
        <w:rPr>
          <w:rFonts w:ascii="Arial" w:hAnsi="Arial" w:cs="Arial"/>
          <w:sz w:val="18"/>
          <w:szCs w:val="18"/>
        </w:rPr>
        <w:t>4</w:t>
      </w:r>
    </w:p>
    <w:p w14:paraId="4D7CD61D" w14:textId="146487B8"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3.1</w:t>
      </w:r>
      <w:r w:rsidRPr="000C674B">
        <w:rPr>
          <w:rFonts w:ascii="Arial" w:hAnsi="Arial" w:cs="Arial"/>
          <w:b w:val="0"/>
          <w:sz w:val="18"/>
          <w:szCs w:val="18"/>
        </w:rPr>
        <w:tab/>
        <w:t>Administrative Requirements.</w:t>
      </w:r>
      <w:r w:rsidRPr="000C674B">
        <w:rPr>
          <w:rFonts w:ascii="Arial" w:hAnsi="Arial" w:cs="Arial"/>
          <w:b w:val="0"/>
          <w:sz w:val="18"/>
          <w:szCs w:val="18"/>
        </w:rPr>
        <w:tab/>
        <w:t>1</w:t>
      </w:r>
      <w:r w:rsidR="00EA7F44">
        <w:rPr>
          <w:rFonts w:ascii="Arial" w:hAnsi="Arial" w:cs="Arial"/>
          <w:b w:val="0"/>
          <w:sz w:val="18"/>
          <w:szCs w:val="18"/>
        </w:rPr>
        <w:t>4</w:t>
      </w:r>
    </w:p>
    <w:p w14:paraId="492EFE50" w14:textId="69218CA7"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3.2</w:t>
      </w:r>
      <w:r w:rsidRPr="000C674B">
        <w:rPr>
          <w:rFonts w:ascii="Arial" w:hAnsi="Arial" w:cs="Arial"/>
          <w:b w:val="0"/>
          <w:sz w:val="18"/>
          <w:szCs w:val="18"/>
        </w:rPr>
        <w:tab/>
        <w:t>Qualifications/Experience</w:t>
      </w:r>
      <w:r w:rsidRPr="000C674B">
        <w:rPr>
          <w:rFonts w:ascii="Arial" w:hAnsi="Arial" w:cs="Arial"/>
          <w:b w:val="0"/>
          <w:sz w:val="18"/>
          <w:szCs w:val="18"/>
        </w:rPr>
        <w:tab/>
        <w:t>1</w:t>
      </w:r>
      <w:r w:rsidR="00EA7F44">
        <w:rPr>
          <w:rFonts w:ascii="Arial" w:hAnsi="Arial" w:cs="Arial"/>
          <w:b w:val="0"/>
          <w:sz w:val="18"/>
          <w:szCs w:val="18"/>
        </w:rPr>
        <w:t>5</w:t>
      </w:r>
    </w:p>
    <w:p w14:paraId="2ADF0C7E" w14:textId="5FFA1DAA"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3.3</w:t>
      </w:r>
      <w:r w:rsidRPr="000C674B">
        <w:rPr>
          <w:rFonts w:ascii="Arial" w:hAnsi="Arial" w:cs="Arial"/>
          <w:b w:val="0"/>
          <w:sz w:val="18"/>
          <w:szCs w:val="18"/>
        </w:rPr>
        <w:tab/>
        <w:t>Costs</w:t>
      </w:r>
      <w:r w:rsidRPr="000C674B">
        <w:rPr>
          <w:rFonts w:ascii="Arial" w:hAnsi="Arial" w:cs="Arial"/>
          <w:b w:val="0"/>
          <w:sz w:val="18"/>
          <w:szCs w:val="18"/>
        </w:rPr>
        <w:tab/>
        <w:t>1</w:t>
      </w:r>
      <w:r w:rsidR="00EA7F44">
        <w:rPr>
          <w:rFonts w:ascii="Arial" w:hAnsi="Arial" w:cs="Arial"/>
          <w:b w:val="0"/>
          <w:sz w:val="18"/>
          <w:szCs w:val="18"/>
        </w:rPr>
        <w:t>5</w:t>
      </w:r>
    </w:p>
    <w:p w14:paraId="49EF17E9" w14:textId="52B4F701" w:rsidR="000C674B" w:rsidRPr="000C674B" w:rsidRDefault="000C674B" w:rsidP="000C674B">
      <w:pPr>
        <w:tabs>
          <w:tab w:val="decimal" w:pos="180"/>
          <w:tab w:val="left" w:pos="450"/>
          <w:tab w:val="left" w:pos="990"/>
          <w:tab w:val="left" w:pos="1440"/>
          <w:tab w:val="decimal" w:leader="dot" w:pos="9270"/>
        </w:tabs>
        <w:spacing w:before="60"/>
        <w:jc w:val="both"/>
        <w:rPr>
          <w:rFonts w:ascii="Arial" w:hAnsi="Arial" w:cs="Arial"/>
          <w:sz w:val="18"/>
          <w:szCs w:val="18"/>
        </w:rPr>
      </w:pPr>
      <w:r w:rsidRPr="000C674B">
        <w:rPr>
          <w:rFonts w:ascii="Arial" w:hAnsi="Arial" w:cs="Arial"/>
          <w:b w:val="0"/>
          <w:sz w:val="18"/>
          <w:szCs w:val="18"/>
        </w:rPr>
        <w:tab/>
      </w:r>
      <w:r w:rsidRPr="000C674B">
        <w:rPr>
          <w:rFonts w:ascii="Arial" w:hAnsi="Arial" w:cs="Arial"/>
          <w:sz w:val="18"/>
          <w:szCs w:val="18"/>
        </w:rPr>
        <w:t>4.    Evaluation and Selection</w:t>
      </w:r>
      <w:r w:rsidRPr="000C674B">
        <w:rPr>
          <w:rFonts w:ascii="Arial" w:hAnsi="Arial" w:cs="Arial"/>
          <w:sz w:val="18"/>
          <w:szCs w:val="18"/>
        </w:rPr>
        <w:tab/>
        <w:t>1</w:t>
      </w:r>
      <w:r w:rsidR="00EA7F44">
        <w:rPr>
          <w:rFonts w:ascii="Arial" w:hAnsi="Arial" w:cs="Arial"/>
          <w:sz w:val="18"/>
          <w:szCs w:val="18"/>
        </w:rPr>
        <w:t>5</w:t>
      </w:r>
    </w:p>
    <w:p w14:paraId="74753330" w14:textId="33A2A482" w:rsidR="000C674B" w:rsidRPr="000C674B" w:rsidRDefault="000C674B" w:rsidP="000C674B">
      <w:pPr>
        <w:tabs>
          <w:tab w:val="decimal" w:pos="180"/>
          <w:tab w:val="left" w:pos="450"/>
          <w:tab w:val="left" w:pos="990"/>
          <w:tab w:val="left" w:pos="1440"/>
          <w:tab w:val="left" w:pos="1872"/>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4.1</w:t>
      </w:r>
      <w:r w:rsidRPr="000C674B">
        <w:rPr>
          <w:rFonts w:ascii="Arial" w:hAnsi="Arial" w:cs="Arial"/>
          <w:b w:val="0"/>
          <w:sz w:val="18"/>
          <w:szCs w:val="18"/>
        </w:rPr>
        <w:tab/>
        <w:t>Evaluation Procedure</w:t>
      </w:r>
      <w:r w:rsidRPr="000C674B">
        <w:rPr>
          <w:rFonts w:ascii="Arial" w:hAnsi="Arial" w:cs="Arial"/>
          <w:b w:val="0"/>
          <w:sz w:val="18"/>
          <w:szCs w:val="18"/>
        </w:rPr>
        <w:tab/>
        <w:t>1</w:t>
      </w:r>
      <w:r w:rsidR="00EA7F44">
        <w:rPr>
          <w:rFonts w:ascii="Arial" w:hAnsi="Arial" w:cs="Arial"/>
          <w:b w:val="0"/>
          <w:sz w:val="18"/>
          <w:szCs w:val="18"/>
        </w:rPr>
        <w:t>5</w:t>
      </w:r>
    </w:p>
    <w:p w14:paraId="4F39A7B5" w14:textId="399820DA" w:rsidR="000C674B" w:rsidRPr="000C674B" w:rsidRDefault="000C674B" w:rsidP="000C674B">
      <w:pPr>
        <w:tabs>
          <w:tab w:val="decimal" w:pos="180"/>
          <w:tab w:val="left" w:pos="450"/>
          <w:tab w:val="left" w:pos="990"/>
          <w:tab w:val="left" w:pos="1440"/>
          <w:tab w:val="left" w:pos="1872"/>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4.2</w:t>
      </w:r>
      <w:r w:rsidRPr="000C674B">
        <w:rPr>
          <w:rFonts w:ascii="Arial" w:hAnsi="Arial" w:cs="Arial"/>
          <w:b w:val="0"/>
          <w:sz w:val="18"/>
          <w:szCs w:val="18"/>
        </w:rPr>
        <w:tab/>
        <w:t>Procurement Evaluation for Executive Order 18-03</w:t>
      </w:r>
      <w:r w:rsidRPr="000C674B">
        <w:rPr>
          <w:rFonts w:ascii="Arial" w:hAnsi="Arial" w:cs="Arial"/>
          <w:b w:val="0"/>
          <w:sz w:val="18"/>
          <w:szCs w:val="18"/>
        </w:rPr>
        <w:tab/>
        <w:t>1</w:t>
      </w:r>
      <w:r w:rsidR="00EA7F44">
        <w:rPr>
          <w:rFonts w:ascii="Arial" w:hAnsi="Arial" w:cs="Arial"/>
          <w:b w:val="0"/>
          <w:sz w:val="18"/>
          <w:szCs w:val="18"/>
        </w:rPr>
        <w:t>6</w:t>
      </w:r>
    </w:p>
    <w:p w14:paraId="71E39A8D" w14:textId="7391B7A9" w:rsidR="000C674B" w:rsidRPr="000C674B" w:rsidRDefault="000C674B" w:rsidP="000C674B">
      <w:pPr>
        <w:tabs>
          <w:tab w:val="decimal" w:pos="180"/>
          <w:tab w:val="left" w:pos="450"/>
          <w:tab w:val="left" w:pos="990"/>
          <w:tab w:val="left" w:pos="1440"/>
          <w:tab w:val="left" w:pos="1872"/>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4.3</w:t>
      </w:r>
      <w:r w:rsidRPr="000C674B">
        <w:rPr>
          <w:rFonts w:ascii="Arial" w:hAnsi="Arial" w:cs="Arial"/>
          <w:b w:val="0"/>
          <w:sz w:val="18"/>
          <w:szCs w:val="18"/>
        </w:rPr>
        <w:tab/>
        <w:t xml:space="preserve">Oral </w:t>
      </w:r>
      <w:r w:rsidR="00EA7F44">
        <w:rPr>
          <w:rFonts w:ascii="Arial" w:hAnsi="Arial" w:cs="Arial"/>
          <w:b w:val="0"/>
          <w:sz w:val="18"/>
          <w:szCs w:val="18"/>
        </w:rPr>
        <w:t>Interviews</w:t>
      </w:r>
      <w:r w:rsidRPr="000C674B">
        <w:rPr>
          <w:rFonts w:ascii="Arial" w:hAnsi="Arial" w:cs="Arial"/>
          <w:b w:val="0"/>
          <w:sz w:val="18"/>
          <w:szCs w:val="18"/>
        </w:rPr>
        <w:tab/>
        <w:t>1</w:t>
      </w:r>
      <w:r w:rsidR="00EA7F44">
        <w:rPr>
          <w:rFonts w:ascii="Arial" w:hAnsi="Arial" w:cs="Arial"/>
          <w:b w:val="0"/>
          <w:sz w:val="18"/>
          <w:szCs w:val="18"/>
        </w:rPr>
        <w:t>6</w:t>
      </w:r>
    </w:p>
    <w:p w14:paraId="43ACFE38" w14:textId="01A0C406" w:rsidR="000C674B" w:rsidRPr="000C674B" w:rsidRDefault="000C674B" w:rsidP="000C674B">
      <w:pPr>
        <w:tabs>
          <w:tab w:val="decimal" w:pos="180"/>
          <w:tab w:val="left" w:pos="450"/>
          <w:tab w:val="left" w:pos="990"/>
          <w:tab w:val="left" w:pos="1440"/>
          <w:tab w:val="left" w:pos="1872"/>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 xml:space="preserve">4.4    </w:t>
      </w:r>
      <w:r w:rsidRPr="000C674B">
        <w:rPr>
          <w:rFonts w:ascii="Arial" w:hAnsi="Arial" w:cs="Arial"/>
          <w:b w:val="0"/>
          <w:sz w:val="18"/>
          <w:szCs w:val="18"/>
        </w:rPr>
        <w:tab/>
        <w:t>Scoring………………………………………………………………………</w:t>
      </w:r>
      <w:r w:rsidRPr="000C674B">
        <w:rPr>
          <w:rFonts w:ascii="Arial" w:hAnsi="Arial" w:cs="Arial"/>
          <w:b w:val="0"/>
          <w:sz w:val="18"/>
          <w:szCs w:val="18"/>
        </w:rPr>
        <w:tab/>
        <w:t>…………1</w:t>
      </w:r>
      <w:r w:rsidR="00EA7F44">
        <w:rPr>
          <w:rFonts w:ascii="Arial" w:hAnsi="Arial" w:cs="Arial"/>
          <w:b w:val="0"/>
          <w:sz w:val="18"/>
          <w:szCs w:val="18"/>
        </w:rPr>
        <w:t>6</w:t>
      </w:r>
    </w:p>
    <w:p w14:paraId="5EA192DE" w14:textId="24CC3976" w:rsidR="000C674B" w:rsidRPr="000C674B" w:rsidRDefault="000C674B" w:rsidP="000C674B">
      <w:pPr>
        <w:tabs>
          <w:tab w:val="decimal" w:pos="180"/>
          <w:tab w:val="left" w:pos="450"/>
          <w:tab w:val="left" w:pos="990"/>
          <w:tab w:val="left" w:pos="1440"/>
          <w:tab w:val="left" w:pos="1872"/>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4.5</w:t>
      </w:r>
      <w:r w:rsidRPr="000C674B">
        <w:rPr>
          <w:rFonts w:ascii="Arial" w:hAnsi="Arial" w:cs="Arial"/>
          <w:b w:val="0"/>
          <w:sz w:val="18"/>
          <w:szCs w:val="18"/>
        </w:rPr>
        <w:tab/>
        <w:t>Final Determination of Apparent Successful Bidder</w:t>
      </w:r>
      <w:r w:rsidRPr="000C674B">
        <w:rPr>
          <w:rFonts w:ascii="Arial" w:hAnsi="Arial" w:cs="Arial"/>
          <w:b w:val="0"/>
          <w:sz w:val="18"/>
          <w:szCs w:val="18"/>
        </w:rPr>
        <w:tab/>
        <w:t>1</w:t>
      </w:r>
      <w:r w:rsidR="00EA7F44">
        <w:rPr>
          <w:rFonts w:ascii="Arial" w:hAnsi="Arial" w:cs="Arial"/>
          <w:b w:val="0"/>
          <w:sz w:val="18"/>
          <w:szCs w:val="18"/>
        </w:rPr>
        <w:t>6</w:t>
      </w:r>
    </w:p>
    <w:p w14:paraId="778C3765" w14:textId="2AFBF71C" w:rsidR="000C674B" w:rsidRPr="000C674B" w:rsidRDefault="000C674B" w:rsidP="000C674B">
      <w:pPr>
        <w:tabs>
          <w:tab w:val="decimal" w:pos="180"/>
          <w:tab w:val="left" w:pos="450"/>
          <w:tab w:val="left" w:pos="990"/>
          <w:tab w:val="left" w:pos="1440"/>
          <w:tab w:val="left" w:pos="1872"/>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4.6</w:t>
      </w:r>
      <w:r w:rsidRPr="000C674B">
        <w:rPr>
          <w:rFonts w:ascii="Arial" w:hAnsi="Arial" w:cs="Arial"/>
          <w:b w:val="0"/>
          <w:sz w:val="18"/>
          <w:szCs w:val="18"/>
        </w:rPr>
        <w:tab/>
        <w:t>Notification to Bidders</w:t>
      </w:r>
      <w:r w:rsidRPr="000C674B">
        <w:rPr>
          <w:rFonts w:ascii="Arial" w:hAnsi="Arial" w:cs="Arial"/>
          <w:b w:val="0"/>
          <w:sz w:val="18"/>
          <w:szCs w:val="18"/>
        </w:rPr>
        <w:tab/>
        <w:t>1</w:t>
      </w:r>
      <w:r w:rsidR="00EA7F44">
        <w:rPr>
          <w:rFonts w:ascii="Arial" w:hAnsi="Arial" w:cs="Arial"/>
          <w:b w:val="0"/>
          <w:sz w:val="18"/>
          <w:szCs w:val="18"/>
        </w:rPr>
        <w:t>7</w:t>
      </w:r>
    </w:p>
    <w:p w14:paraId="59361B58" w14:textId="73EFDD7F" w:rsidR="000C674B" w:rsidRPr="000C674B" w:rsidRDefault="000C674B" w:rsidP="000C674B">
      <w:pPr>
        <w:tabs>
          <w:tab w:val="decimal" w:pos="180"/>
          <w:tab w:val="left" w:pos="450"/>
          <w:tab w:val="left" w:pos="990"/>
          <w:tab w:val="left" w:pos="1440"/>
          <w:tab w:val="left" w:pos="1872"/>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4.7</w:t>
      </w:r>
      <w:r w:rsidRPr="000C674B">
        <w:rPr>
          <w:rFonts w:ascii="Arial" w:hAnsi="Arial" w:cs="Arial"/>
          <w:b w:val="0"/>
          <w:sz w:val="18"/>
          <w:szCs w:val="18"/>
        </w:rPr>
        <w:tab/>
        <w:t>Debriefing of Unsuccessful Bidders</w:t>
      </w:r>
      <w:r w:rsidRPr="000C674B">
        <w:rPr>
          <w:rFonts w:ascii="Arial" w:hAnsi="Arial" w:cs="Arial"/>
          <w:b w:val="0"/>
          <w:sz w:val="18"/>
          <w:szCs w:val="18"/>
        </w:rPr>
        <w:tab/>
      </w:r>
      <w:r w:rsidR="00EA7F44">
        <w:rPr>
          <w:rFonts w:ascii="Arial" w:hAnsi="Arial" w:cs="Arial"/>
          <w:b w:val="0"/>
          <w:sz w:val="18"/>
          <w:szCs w:val="18"/>
        </w:rPr>
        <w:t>17</w:t>
      </w:r>
    </w:p>
    <w:p w14:paraId="0BC3F057" w14:textId="4BFB4E43" w:rsidR="000C674B" w:rsidRPr="000C674B" w:rsidRDefault="000C674B" w:rsidP="000C674B">
      <w:pPr>
        <w:tabs>
          <w:tab w:val="decimal" w:pos="180"/>
          <w:tab w:val="left" w:pos="450"/>
          <w:tab w:val="left" w:pos="990"/>
          <w:tab w:val="left" w:pos="1440"/>
          <w:tab w:val="left" w:pos="1872"/>
          <w:tab w:val="decimal" w:leader="dot" w:pos="9270"/>
        </w:tabs>
        <w:spacing w:before="60"/>
        <w:jc w:val="both"/>
        <w:rPr>
          <w:rFonts w:ascii="Arial" w:hAnsi="Arial" w:cs="Arial"/>
          <w:b w:val="0"/>
          <w:sz w:val="18"/>
          <w:szCs w:val="18"/>
        </w:rPr>
      </w:pPr>
      <w:r w:rsidRPr="000C674B">
        <w:rPr>
          <w:rFonts w:ascii="Arial" w:hAnsi="Arial" w:cs="Arial"/>
          <w:b w:val="0"/>
          <w:sz w:val="18"/>
          <w:szCs w:val="18"/>
        </w:rPr>
        <w:tab/>
      </w:r>
      <w:r w:rsidRPr="000C674B">
        <w:rPr>
          <w:rFonts w:ascii="Arial" w:hAnsi="Arial" w:cs="Arial"/>
          <w:b w:val="0"/>
          <w:sz w:val="18"/>
          <w:szCs w:val="18"/>
        </w:rPr>
        <w:tab/>
        <w:t>4.8</w:t>
      </w:r>
      <w:r w:rsidRPr="000C674B">
        <w:rPr>
          <w:rFonts w:ascii="Arial" w:hAnsi="Arial" w:cs="Arial"/>
          <w:b w:val="0"/>
          <w:sz w:val="18"/>
          <w:szCs w:val="18"/>
        </w:rPr>
        <w:tab/>
        <w:t>Protest Procedure</w:t>
      </w:r>
      <w:r w:rsidRPr="000C674B">
        <w:rPr>
          <w:rFonts w:ascii="Arial" w:hAnsi="Arial" w:cs="Arial"/>
          <w:b w:val="0"/>
          <w:sz w:val="18"/>
          <w:szCs w:val="18"/>
        </w:rPr>
        <w:tab/>
      </w:r>
      <w:r w:rsidR="00EA7F44">
        <w:rPr>
          <w:rFonts w:ascii="Arial" w:hAnsi="Arial" w:cs="Arial"/>
          <w:b w:val="0"/>
          <w:sz w:val="18"/>
          <w:szCs w:val="18"/>
        </w:rPr>
        <w:t>17</w:t>
      </w:r>
    </w:p>
    <w:p w14:paraId="76E7E642" w14:textId="2CAE99B7" w:rsidR="000C674B" w:rsidRPr="000C674B" w:rsidRDefault="000C674B" w:rsidP="000C674B">
      <w:pPr>
        <w:tabs>
          <w:tab w:val="decimal" w:pos="180"/>
          <w:tab w:val="left" w:pos="450"/>
          <w:tab w:val="left" w:pos="990"/>
          <w:tab w:val="left" w:pos="1440"/>
          <w:tab w:val="left" w:pos="1872"/>
          <w:tab w:val="decimal" w:leader="dot" w:pos="9270"/>
        </w:tabs>
        <w:spacing w:before="120"/>
        <w:jc w:val="both"/>
        <w:rPr>
          <w:rFonts w:ascii="Arial" w:hAnsi="Arial" w:cs="Arial"/>
          <w:sz w:val="18"/>
          <w:szCs w:val="18"/>
        </w:rPr>
      </w:pPr>
      <w:r w:rsidRPr="000C674B">
        <w:rPr>
          <w:rFonts w:ascii="Arial" w:hAnsi="Arial" w:cs="Arial"/>
          <w:sz w:val="18"/>
          <w:szCs w:val="18"/>
        </w:rPr>
        <w:t>5.</w:t>
      </w:r>
      <w:r w:rsidRPr="000C674B">
        <w:rPr>
          <w:rFonts w:ascii="Arial" w:hAnsi="Arial" w:cs="Arial"/>
          <w:sz w:val="18"/>
          <w:szCs w:val="18"/>
        </w:rPr>
        <w:tab/>
      </w:r>
      <w:r w:rsidRPr="000C674B">
        <w:rPr>
          <w:rFonts w:ascii="Arial" w:hAnsi="Arial" w:cs="Arial"/>
          <w:sz w:val="18"/>
          <w:szCs w:val="18"/>
        </w:rPr>
        <w:tab/>
        <w:t>Solicitation Exhibits…</w:t>
      </w:r>
      <w:r w:rsidRPr="000C674B">
        <w:rPr>
          <w:rFonts w:ascii="Arial" w:hAnsi="Arial" w:cs="Arial"/>
          <w:sz w:val="18"/>
          <w:szCs w:val="18"/>
        </w:rPr>
        <w:tab/>
      </w:r>
      <w:bookmarkEnd w:id="2"/>
      <w:r w:rsidR="00EA7F44">
        <w:rPr>
          <w:rFonts w:ascii="Arial" w:hAnsi="Arial" w:cs="Arial"/>
          <w:sz w:val="18"/>
          <w:szCs w:val="18"/>
        </w:rPr>
        <w:t>19</w:t>
      </w:r>
    </w:p>
    <w:bookmarkEnd w:id="3"/>
    <w:p w14:paraId="40B275F7" w14:textId="26B82281" w:rsidR="00E17BE8" w:rsidRPr="00A128BB" w:rsidRDefault="00FB4604" w:rsidP="00332CE8">
      <w:pPr>
        <w:tabs>
          <w:tab w:val="decimal" w:pos="180"/>
          <w:tab w:val="left" w:pos="450"/>
          <w:tab w:val="left" w:pos="990"/>
          <w:tab w:val="left" w:pos="1440"/>
          <w:tab w:val="left" w:pos="1872"/>
          <w:tab w:val="decimal" w:leader="dot" w:pos="9270"/>
        </w:tabs>
        <w:spacing w:before="60"/>
        <w:jc w:val="both"/>
        <w:rPr>
          <w:rFonts w:ascii="Arial" w:hAnsi="Arial" w:cs="Arial"/>
          <w:b w:val="0"/>
          <w:sz w:val="20"/>
        </w:rPr>
      </w:pPr>
      <w:r>
        <w:rPr>
          <w:rFonts w:ascii="Arial" w:hAnsi="Arial" w:cs="Arial"/>
          <w:b w:val="0"/>
          <w:sz w:val="20"/>
        </w:rPr>
        <w:tab/>
      </w:r>
      <w:r>
        <w:rPr>
          <w:rFonts w:ascii="Arial" w:hAnsi="Arial" w:cs="Arial"/>
          <w:b w:val="0"/>
          <w:sz w:val="20"/>
        </w:rPr>
        <w:tab/>
      </w:r>
    </w:p>
    <w:p w14:paraId="19645C19" w14:textId="77777777" w:rsidR="00E4171B" w:rsidRPr="00A128BB" w:rsidRDefault="00E4171B">
      <w:pPr>
        <w:tabs>
          <w:tab w:val="decimal" w:pos="432"/>
          <w:tab w:val="left" w:pos="720"/>
          <w:tab w:val="left" w:pos="1296"/>
          <w:tab w:val="left" w:pos="1872"/>
          <w:tab w:val="decimal" w:leader="dot" w:pos="8640"/>
        </w:tabs>
        <w:jc w:val="both"/>
        <w:rPr>
          <w:rFonts w:ascii="Arial" w:hAnsi="Arial" w:cs="Arial"/>
          <w:b w:val="0"/>
          <w:sz w:val="22"/>
        </w:rPr>
        <w:sectPr w:rsidR="00E4171B" w:rsidRPr="00A128BB" w:rsidSect="009D65CC">
          <w:footerReference w:type="default" r:id="rId13"/>
          <w:pgSz w:w="12240" w:h="15840" w:code="1"/>
          <w:pgMar w:top="1152" w:right="1440" w:bottom="1152" w:left="1440" w:header="432" w:footer="432" w:gutter="0"/>
          <w:pgNumType w:start="1"/>
          <w:cols w:space="720"/>
          <w:noEndnote/>
          <w:titlePg/>
        </w:sectPr>
      </w:pPr>
    </w:p>
    <w:p w14:paraId="3A2DFCFB" w14:textId="77777777" w:rsidR="00E4171B" w:rsidRPr="00AD4BF1" w:rsidRDefault="00FB4604" w:rsidP="007D765E">
      <w:pPr>
        <w:pStyle w:val="Heading1"/>
        <w:tabs>
          <w:tab w:val="clear" w:pos="792"/>
        </w:tabs>
        <w:ind w:left="360" w:hanging="342"/>
        <w:rPr>
          <w:rFonts w:cs="Arial"/>
          <w:sz w:val="22"/>
          <w:szCs w:val="22"/>
        </w:rPr>
      </w:pPr>
      <w:r w:rsidRPr="00AD4BF1">
        <w:rPr>
          <w:rFonts w:cs="Arial"/>
          <w:sz w:val="22"/>
          <w:szCs w:val="22"/>
        </w:rPr>
        <w:lastRenderedPageBreak/>
        <w:t>INTRODUCTION</w:t>
      </w:r>
    </w:p>
    <w:p w14:paraId="114EF11E" w14:textId="67D2B5DF" w:rsidR="004C32DB" w:rsidRPr="00D76F07" w:rsidRDefault="00FB4604" w:rsidP="007D765E">
      <w:pPr>
        <w:pStyle w:val="Heading2"/>
        <w:tabs>
          <w:tab w:val="clear" w:pos="1386"/>
        </w:tabs>
        <w:spacing w:before="120" w:after="120"/>
        <w:ind w:left="1080" w:hanging="720"/>
        <w:rPr>
          <w:rFonts w:cs="Arial"/>
          <w:i w:val="0"/>
          <w:sz w:val="22"/>
          <w:szCs w:val="22"/>
        </w:rPr>
      </w:pPr>
      <w:r w:rsidRPr="00D76F07">
        <w:rPr>
          <w:rFonts w:cs="Arial"/>
          <w:i w:val="0"/>
          <w:sz w:val="22"/>
          <w:szCs w:val="22"/>
        </w:rPr>
        <w:t xml:space="preserve">PURPOSE AND </w:t>
      </w:r>
      <w:r w:rsidR="007F414D">
        <w:rPr>
          <w:rFonts w:cs="Arial"/>
          <w:i w:val="0"/>
          <w:sz w:val="22"/>
          <w:szCs w:val="22"/>
        </w:rPr>
        <w:t>BACKGROUND</w:t>
      </w:r>
    </w:p>
    <w:p w14:paraId="3CE92260" w14:textId="4CAA7C01" w:rsidR="007F414D" w:rsidRPr="007F414D" w:rsidRDefault="007F414D" w:rsidP="007F414D">
      <w:pPr>
        <w:pStyle w:val="ListParagraph"/>
        <w:numPr>
          <w:ilvl w:val="0"/>
          <w:numId w:val="7"/>
        </w:numPr>
        <w:tabs>
          <w:tab w:val="left" w:pos="-720"/>
          <w:tab w:val="left" w:pos="1080"/>
          <w:tab w:val="left" w:pos="1440"/>
          <w:tab w:val="left" w:pos="2160"/>
          <w:tab w:val="left" w:pos="2520"/>
          <w:tab w:val="left" w:pos="2880"/>
        </w:tabs>
        <w:spacing w:after="120"/>
        <w:ind w:left="1440"/>
        <w:contextualSpacing w:val="0"/>
        <w:rPr>
          <w:rFonts w:ascii="Arial" w:hAnsi="Arial" w:cs="Arial"/>
          <w:bCs/>
          <w:sz w:val="22"/>
          <w:szCs w:val="22"/>
        </w:rPr>
      </w:pPr>
      <w:r w:rsidRPr="007F414D">
        <w:rPr>
          <w:rFonts w:ascii="Arial" w:hAnsi="Arial" w:cs="Arial"/>
          <w:bCs/>
          <w:sz w:val="22"/>
          <w:szCs w:val="22"/>
          <w:u w:val="single"/>
        </w:rPr>
        <w:t>Purpose</w:t>
      </w:r>
    </w:p>
    <w:p w14:paraId="753E6629" w14:textId="63329F26" w:rsidR="00306F09" w:rsidRPr="00306F09" w:rsidRDefault="00306F09" w:rsidP="00306F09">
      <w:pPr>
        <w:ind w:left="1440"/>
        <w:rPr>
          <w:rFonts w:ascii="Arial" w:hAnsi="Arial" w:cs="Arial"/>
          <w:b w:val="0"/>
          <w:bCs/>
          <w:sz w:val="22"/>
          <w:szCs w:val="22"/>
        </w:rPr>
      </w:pPr>
      <w:bookmarkStart w:id="4" w:name="_Hlk143845645"/>
      <w:r w:rsidRPr="00306F09">
        <w:rPr>
          <w:rFonts w:ascii="Arial" w:hAnsi="Arial" w:cs="Arial"/>
          <w:b w:val="0"/>
          <w:bCs/>
          <w:sz w:val="22"/>
          <w:szCs w:val="22"/>
        </w:rPr>
        <w:t>The Office of Equity is seeking a vendor to provide audio/visual services for its 2024 Annual Convening in Yakima, W</w:t>
      </w:r>
      <w:r w:rsidR="00A908C9">
        <w:rPr>
          <w:rFonts w:ascii="Arial" w:hAnsi="Arial" w:cs="Arial"/>
          <w:b w:val="0"/>
          <w:bCs/>
          <w:sz w:val="22"/>
          <w:szCs w:val="22"/>
        </w:rPr>
        <w:t>ashington</w:t>
      </w:r>
      <w:r w:rsidRPr="00306F09">
        <w:rPr>
          <w:rFonts w:ascii="Arial" w:hAnsi="Arial" w:cs="Arial"/>
          <w:b w:val="0"/>
          <w:bCs/>
          <w:sz w:val="22"/>
          <w:szCs w:val="22"/>
        </w:rPr>
        <w:t xml:space="preserve">. The event will showcase organizations, as well as state agencies, who are on a mission to advance equity in </w:t>
      </w:r>
      <w:r w:rsidR="0081769A">
        <w:rPr>
          <w:rFonts w:ascii="Arial" w:hAnsi="Arial" w:cs="Arial"/>
          <w:b w:val="0"/>
          <w:bCs/>
          <w:sz w:val="22"/>
          <w:szCs w:val="22"/>
        </w:rPr>
        <w:t xml:space="preserve">the state of </w:t>
      </w:r>
      <w:r w:rsidRPr="00306F09">
        <w:rPr>
          <w:rFonts w:ascii="Arial" w:hAnsi="Arial" w:cs="Arial"/>
          <w:b w:val="0"/>
          <w:bCs/>
          <w:sz w:val="22"/>
          <w:szCs w:val="22"/>
        </w:rPr>
        <w:t>Washington. Attendees will learn about resources, opportunities for involvement with community organizations, as well as</w:t>
      </w:r>
      <w:r w:rsidR="0081769A">
        <w:rPr>
          <w:rFonts w:ascii="Arial" w:hAnsi="Arial" w:cs="Arial"/>
          <w:b w:val="0"/>
          <w:bCs/>
          <w:sz w:val="22"/>
          <w:szCs w:val="22"/>
        </w:rPr>
        <w:t xml:space="preserve"> the</w:t>
      </w:r>
      <w:r w:rsidRPr="00306F09">
        <w:rPr>
          <w:rFonts w:ascii="Arial" w:hAnsi="Arial" w:cs="Arial"/>
          <w:b w:val="0"/>
          <w:bCs/>
          <w:sz w:val="22"/>
          <w:szCs w:val="22"/>
        </w:rPr>
        <w:t xml:space="preserve"> </w:t>
      </w:r>
      <w:r w:rsidR="0081769A" w:rsidRPr="00306F09">
        <w:rPr>
          <w:rFonts w:ascii="Arial" w:hAnsi="Arial" w:cs="Arial"/>
          <w:b w:val="0"/>
          <w:bCs/>
          <w:sz w:val="22"/>
          <w:szCs w:val="22"/>
        </w:rPr>
        <w:t xml:space="preserve">Pro-Equity Anti-Racism </w:t>
      </w:r>
      <w:r w:rsidR="0081769A">
        <w:rPr>
          <w:rFonts w:ascii="Arial" w:hAnsi="Arial" w:cs="Arial"/>
          <w:b w:val="0"/>
          <w:bCs/>
          <w:sz w:val="22"/>
          <w:szCs w:val="22"/>
        </w:rPr>
        <w:t>(</w:t>
      </w:r>
      <w:r w:rsidRPr="00306F09">
        <w:rPr>
          <w:rFonts w:ascii="Arial" w:hAnsi="Arial" w:cs="Arial"/>
          <w:b w:val="0"/>
          <w:bCs/>
          <w:sz w:val="22"/>
          <w:szCs w:val="22"/>
        </w:rPr>
        <w:t>PEAR</w:t>
      </w:r>
      <w:r w:rsidR="0081769A">
        <w:rPr>
          <w:rFonts w:ascii="Arial" w:hAnsi="Arial" w:cs="Arial"/>
          <w:b w:val="0"/>
          <w:bCs/>
          <w:sz w:val="22"/>
          <w:szCs w:val="22"/>
        </w:rPr>
        <w:t>)</w:t>
      </w:r>
      <w:r w:rsidRPr="00306F09">
        <w:rPr>
          <w:rFonts w:ascii="Arial" w:hAnsi="Arial" w:cs="Arial"/>
          <w:b w:val="0"/>
          <w:bCs/>
          <w:sz w:val="22"/>
          <w:szCs w:val="22"/>
        </w:rPr>
        <w:t xml:space="preserve"> pledge booths and activities for attendees to express their dedication to </w:t>
      </w:r>
      <w:r w:rsidR="0081769A">
        <w:rPr>
          <w:rFonts w:ascii="Arial" w:hAnsi="Arial" w:cs="Arial"/>
          <w:b w:val="0"/>
          <w:bCs/>
          <w:sz w:val="22"/>
          <w:szCs w:val="22"/>
        </w:rPr>
        <w:t>PEAR</w:t>
      </w:r>
      <w:r w:rsidRPr="00306F09">
        <w:rPr>
          <w:rFonts w:ascii="Arial" w:hAnsi="Arial" w:cs="Arial"/>
          <w:b w:val="0"/>
          <w:bCs/>
          <w:sz w:val="22"/>
          <w:szCs w:val="22"/>
        </w:rPr>
        <w:t xml:space="preserve"> practices. This is a “true hybrid event,” a simultaneous hybrid event that features live and virtual attendees experiencing the event in tandem from wherever they are. </w:t>
      </w:r>
    </w:p>
    <w:p w14:paraId="010E806C" w14:textId="77777777" w:rsidR="00306F09" w:rsidRPr="00306F09" w:rsidRDefault="00306F09" w:rsidP="00306F09">
      <w:pPr>
        <w:ind w:left="1440"/>
        <w:rPr>
          <w:rFonts w:ascii="Arial" w:hAnsi="Arial" w:cs="Arial"/>
          <w:b w:val="0"/>
          <w:bCs/>
          <w:sz w:val="22"/>
          <w:szCs w:val="22"/>
        </w:rPr>
      </w:pPr>
    </w:p>
    <w:p w14:paraId="5E7BBC87" w14:textId="711BE122" w:rsidR="00306F09" w:rsidRPr="00306F09" w:rsidRDefault="00306F09" w:rsidP="00306F09">
      <w:pPr>
        <w:ind w:left="1440"/>
        <w:rPr>
          <w:rFonts w:ascii="Arial" w:hAnsi="Arial" w:cs="Arial"/>
          <w:b w:val="0"/>
          <w:bCs/>
          <w:sz w:val="22"/>
          <w:szCs w:val="22"/>
        </w:rPr>
      </w:pPr>
      <w:r w:rsidRPr="00306F09">
        <w:rPr>
          <w:rFonts w:ascii="Arial" w:hAnsi="Arial" w:cs="Arial"/>
          <w:b w:val="0"/>
          <w:bCs/>
          <w:sz w:val="22"/>
          <w:szCs w:val="22"/>
        </w:rPr>
        <w:t xml:space="preserve">We’re looking for vendors who have experience serving </w:t>
      </w:r>
      <w:r w:rsidR="00CF5B32">
        <w:rPr>
          <w:rFonts w:ascii="Arial" w:hAnsi="Arial" w:cs="Arial"/>
          <w:b w:val="0"/>
          <w:bCs/>
          <w:sz w:val="22"/>
          <w:szCs w:val="22"/>
        </w:rPr>
        <w:t xml:space="preserve">multicultural </w:t>
      </w:r>
      <w:r w:rsidRPr="00306F09">
        <w:rPr>
          <w:rFonts w:ascii="Arial" w:hAnsi="Arial" w:cs="Arial"/>
          <w:b w:val="0"/>
          <w:bCs/>
          <w:sz w:val="22"/>
          <w:szCs w:val="22"/>
        </w:rPr>
        <w:t xml:space="preserve">communities and can provide an accessible and user-friendly AV experience. </w:t>
      </w:r>
      <w:hyperlink r:id="rId14" w:history="1"/>
      <w:r w:rsidRPr="00306F09">
        <w:rPr>
          <w:rFonts w:ascii="Arial" w:hAnsi="Arial" w:cs="Arial"/>
          <w:b w:val="0"/>
          <w:bCs/>
          <w:sz w:val="22"/>
          <w:szCs w:val="22"/>
        </w:rPr>
        <w:t xml:space="preserve"> </w:t>
      </w:r>
    </w:p>
    <w:p w14:paraId="06BA85E1" w14:textId="36DC0D55" w:rsidR="00D76F07" w:rsidRDefault="00033301" w:rsidP="00D01BF9">
      <w:pPr>
        <w:pStyle w:val="ListParagraph"/>
        <w:numPr>
          <w:ilvl w:val="0"/>
          <w:numId w:val="7"/>
        </w:numPr>
        <w:spacing w:before="240" w:after="120"/>
        <w:ind w:left="1440"/>
        <w:contextualSpacing w:val="0"/>
        <w:rPr>
          <w:rFonts w:ascii="Arial" w:hAnsi="Arial" w:cs="Arial"/>
          <w:bCs/>
          <w:sz w:val="22"/>
          <w:szCs w:val="22"/>
          <w:u w:val="single"/>
        </w:rPr>
      </w:pPr>
      <w:bookmarkStart w:id="5" w:name="_Hlk67992766"/>
      <w:bookmarkEnd w:id="4"/>
      <w:r>
        <w:rPr>
          <w:rFonts w:ascii="Arial" w:hAnsi="Arial" w:cs="Arial"/>
          <w:bCs/>
          <w:sz w:val="22"/>
          <w:szCs w:val="22"/>
          <w:u w:val="single"/>
        </w:rPr>
        <w:t>Background</w:t>
      </w:r>
    </w:p>
    <w:bookmarkEnd w:id="5"/>
    <w:p w14:paraId="37E048ED" w14:textId="77777777" w:rsidR="00297F3F" w:rsidRDefault="0010046B" w:rsidP="00297F3F">
      <w:pPr>
        <w:pStyle w:val="ListParagraph"/>
        <w:ind w:left="1440"/>
        <w:rPr>
          <w:rFonts w:ascii="Arial" w:hAnsi="Arial" w:cs="Arial"/>
          <w:b w:val="0"/>
          <w:bCs/>
          <w:sz w:val="22"/>
          <w:szCs w:val="22"/>
        </w:rPr>
      </w:pPr>
      <w:r w:rsidRPr="0010046B">
        <w:rPr>
          <w:rFonts w:ascii="Arial" w:hAnsi="Arial" w:cs="Arial"/>
          <w:b w:val="0"/>
          <w:bCs/>
          <w:sz w:val="22"/>
          <w:szCs w:val="22"/>
        </w:rPr>
        <w:t>The Office of Equity promotes equitable access to opportunities, power, and resources across state government to reduce disparities and improve outcomes statewide (RCW 43.06D.002). We believe that Washingtonians are stronger together and that Washington can be a state where everyone, especially those from communities historically marginalized and systematically excluded, have what they need to thrive. We model shared power (“nothing about us without us”) in decision-making by partnering with those who are impacted by our decisions and actions to co-create policies, processes, and practices. We facilitate Washington state’s transformation into a Pro-Equity Anti-Racism (PEAR) ecosystem by developing and implementing the PEAR Plan &amp; Playbook (Executive Order 22-04).</w:t>
      </w:r>
    </w:p>
    <w:p w14:paraId="01202581" w14:textId="77777777" w:rsidR="00297F3F" w:rsidRDefault="00297F3F" w:rsidP="00297F3F">
      <w:pPr>
        <w:pStyle w:val="ListParagraph"/>
        <w:ind w:left="1440"/>
        <w:rPr>
          <w:rFonts w:ascii="Arial" w:hAnsi="Arial" w:cs="Arial"/>
          <w:b w:val="0"/>
          <w:bCs/>
          <w:sz w:val="22"/>
          <w:szCs w:val="22"/>
        </w:rPr>
      </w:pPr>
    </w:p>
    <w:p w14:paraId="57792892" w14:textId="2312F30C" w:rsidR="00405E07" w:rsidRDefault="00405E07" w:rsidP="00974D28">
      <w:pPr>
        <w:pStyle w:val="Heading2"/>
        <w:tabs>
          <w:tab w:val="clear" w:pos="1386"/>
        </w:tabs>
        <w:spacing w:after="120"/>
        <w:ind w:left="1080" w:hanging="720"/>
        <w:rPr>
          <w:i w:val="0"/>
          <w:sz w:val="22"/>
          <w:szCs w:val="22"/>
        </w:rPr>
      </w:pPr>
      <w:bookmarkStart w:id="6" w:name="_Hlk143846157"/>
      <w:r w:rsidRPr="00D76F07">
        <w:rPr>
          <w:i w:val="0"/>
          <w:sz w:val="22"/>
          <w:szCs w:val="22"/>
        </w:rPr>
        <w:t>S</w:t>
      </w:r>
      <w:r w:rsidR="009276BA" w:rsidRPr="00D76F07">
        <w:rPr>
          <w:i w:val="0"/>
          <w:sz w:val="22"/>
          <w:szCs w:val="22"/>
        </w:rPr>
        <w:t>COPE OF WORK</w:t>
      </w:r>
      <w:r w:rsidRPr="00D76F07">
        <w:rPr>
          <w:i w:val="0"/>
          <w:sz w:val="22"/>
          <w:szCs w:val="22"/>
        </w:rPr>
        <w:t xml:space="preserve"> </w:t>
      </w:r>
    </w:p>
    <w:p w14:paraId="7A301722" w14:textId="64172970" w:rsidR="00047174" w:rsidRDefault="00047174" w:rsidP="0010046B">
      <w:pPr>
        <w:pStyle w:val="ListParagraph"/>
        <w:numPr>
          <w:ilvl w:val="0"/>
          <w:numId w:val="43"/>
        </w:numPr>
        <w:ind w:left="1440"/>
        <w:rPr>
          <w:rFonts w:ascii="Arial" w:hAnsi="Arial" w:cs="Arial"/>
          <w:b w:val="0"/>
          <w:sz w:val="22"/>
          <w:szCs w:val="22"/>
        </w:rPr>
      </w:pPr>
      <w:bookmarkStart w:id="7" w:name="_Hlk165916597"/>
      <w:r>
        <w:rPr>
          <w:rFonts w:ascii="Arial" w:hAnsi="Arial" w:cs="Arial"/>
          <w:b w:val="0"/>
          <w:sz w:val="22"/>
          <w:szCs w:val="22"/>
        </w:rPr>
        <w:t xml:space="preserve">Provide audio, video, and lighting equipment (hereinafter referred to as “equipment”) including setup, support, </w:t>
      </w:r>
      <w:proofErr w:type="gramStart"/>
      <w:r>
        <w:rPr>
          <w:rFonts w:ascii="Arial" w:hAnsi="Arial" w:cs="Arial"/>
          <w:b w:val="0"/>
          <w:sz w:val="22"/>
          <w:szCs w:val="22"/>
        </w:rPr>
        <w:t>labor</w:t>
      </w:r>
      <w:proofErr w:type="gramEnd"/>
      <w:r>
        <w:rPr>
          <w:rFonts w:ascii="Arial" w:hAnsi="Arial" w:cs="Arial"/>
          <w:b w:val="0"/>
          <w:sz w:val="22"/>
          <w:szCs w:val="22"/>
        </w:rPr>
        <w:t xml:space="preserve"> and teardown, for the 2024 Equity Convening (hereinafter referred to as “Convening”) occurring at the location, dates and times listed below. </w:t>
      </w:r>
    </w:p>
    <w:p w14:paraId="5878003A" w14:textId="77777777" w:rsidR="00047174" w:rsidRDefault="00047174" w:rsidP="00047174">
      <w:pPr>
        <w:pStyle w:val="ListParagraph"/>
        <w:ind w:left="1440"/>
        <w:rPr>
          <w:rFonts w:ascii="Arial" w:hAnsi="Arial" w:cs="Arial"/>
          <w:b w:val="0"/>
          <w:sz w:val="22"/>
          <w:szCs w:val="22"/>
        </w:rPr>
      </w:pPr>
    </w:p>
    <w:p w14:paraId="63451E4E" w14:textId="46F3712A" w:rsidR="0010046B" w:rsidRPr="0010046B" w:rsidRDefault="0010046B" w:rsidP="0010046B">
      <w:pPr>
        <w:pStyle w:val="ListParagraph"/>
        <w:numPr>
          <w:ilvl w:val="0"/>
          <w:numId w:val="43"/>
        </w:numPr>
        <w:ind w:left="1440"/>
        <w:rPr>
          <w:rFonts w:ascii="Arial" w:hAnsi="Arial" w:cs="Arial"/>
          <w:b w:val="0"/>
          <w:sz w:val="22"/>
          <w:szCs w:val="22"/>
        </w:rPr>
      </w:pPr>
      <w:r w:rsidRPr="0010046B">
        <w:rPr>
          <w:rFonts w:ascii="Arial" w:hAnsi="Arial" w:cs="Arial"/>
          <w:b w:val="0"/>
          <w:sz w:val="22"/>
          <w:szCs w:val="22"/>
          <w:u w:val="single"/>
        </w:rPr>
        <w:t>Location:</w:t>
      </w:r>
      <w:r w:rsidRPr="0010046B">
        <w:rPr>
          <w:rFonts w:ascii="Arial" w:hAnsi="Arial" w:cs="Arial"/>
          <w:b w:val="0"/>
          <w:sz w:val="22"/>
          <w:szCs w:val="22"/>
        </w:rPr>
        <w:t xml:space="preserve"> </w:t>
      </w:r>
      <w:bookmarkStart w:id="8" w:name="_Hlk163733612"/>
      <w:r w:rsidRPr="0010046B">
        <w:rPr>
          <w:rFonts w:ascii="Arial" w:hAnsi="Arial" w:cs="Arial"/>
          <w:b w:val="0"/>
          <w:sz w:val="22"/>
          <w:szCs w:val="22"/>
        </w:rPr>
        <w:t>Yakima Convention Center</w:t>
      </w:r>
      <w:r w:rsidR="00E12108">
        <w:rPr>
          <w:rFonts w:ascii="Arial" w:hAnsi="Arial" w:cs="Arial"/>
          <w:b w:val="0"/>
          <w:sz w:val="22"/>
          <w:szCs w:val="22"/>
        </w:rPr>
        <w:t>, 10 N. 8</w:t>
      </w:r>
      <w:r w:rsidR="00E12108" w:rsidRPr="00E12108">
        <w:rPr>
          <w:rFonts w:ascii="Arial" w:hAnsi="Arial" w:cs="Arial"/>
          <w:b w:val="0"/>
          <w:sz w:val="22"/>
          <w:szCs w:val="22"/>
          <w:vertAlign w:val="superscript"/>
        </w:rPr>
        <w:t>th</w:t>
      </w:r>
      <w:r w:rsidR="00E12108">
        <w:rPr>
          <w:rFonts w:ascii="Arial" w:hAnsi="Arial" w:cs="Arial"/>
          <w:b w:val="0"/>
          <w:sz w:val="22"/>
          <w:szCs w:val="22"/>
        </w:rPr>
        <w:t xml:space="preserve"> Street, Yakima, Washington 98901</w:t>
      </w:r>
      <w:r w:rsidRPr="0010046B">
        <w:rPr>
          <w:rFonts w:ascii="Arial" w:hAnsi="Arial" w:cs="Arial"/>
          <w:b w:val="0"/>
          <w:sz w:val="22"/>
          <w:szCs w:val="22"/>
        </w:rPr>
        <w:t xml:space="preserve"> 3D walkthrough - </w:t>
      </w:r>
      <w:hyperlink r:id="rId15" w:history="1">
        <w:r w:rsidRPr="0010046B">
          <w:rPr>
            <w:rStyle w:val="Hyperlink"/>
            <w:rFonts w:ascii="Arial" w:hAnsi="Arial" w:cs="Arial"/>
            <w:b w:val="0"/>
            <w:sz w:val="22"/>
            <w:szCs w:val="22"/>
          </w:rPr>
          <w:t>https://my.matterport.com/show/</w:t>
        </w:r>
        <w:r w:rsidRPr="0010046B">
          <w:rPr>
            <w:rStyle w:val="Hyperlink"/>
            <w:rFonts w:ascii="Arial" w:hAnsi="Arial" w:cs="Arial"/>
            <w:b w:val="0"/>
            <w:sz w:val="22"/>
            <w:szCs w:val="22"/>
          </w:rPr>
          <w:t>?</w:t>
        </w:r>
        <w:r w:rsidRPr="0010046B">
          <w:rPr>
            <w:rStyle w:val="Hyperlink"/>
            <w:rFonts w:ascii="Arial" w:hAnsi="Arial" w:cs="Arial"/>
            <w:b w:val="0"/>
            <w:sz w:val="22"/>
            <w:szCs w:val="22"/>
          </w:rPr>
          <w:t>m=fEjiDMWtafD</w:t>
        </w:r>
      </w:hyperlink>
      <w:bookmarkEnd w:id="8"/>
    </w:p>
    <w:p w14:paraId="789B3887" w14:textId="3F62F1F2" w:rsidR="0010046B" w:rsidRDefault="0010046B" w:rsidP="0010046B">
      <w:pPr>
        <w:pStyle w:val="ListParagraph"/>
        <w:ind w:left="1440"/>
        <w:rPr>
          <w:rFonts w:ascii="Arial" w:hAnsi="Arial" w:cs="Arial"/>
          <w:b w:val="0"/>
          <w:bCs/>
          <w:sz w:val="22"/>
          <w:szCs w:val="22"/>
        </w:rPr>
      </w:pPr>
    </w:p>
    <w:p w14:paraId="6AC249A5" w14:textId="77777777" w:rsidR="0010046B" w:rsidRDefault="0010046B" w:rsidP="004C6E56">
      <w:pPr>
        <w:pStyle w:val="ListParagraph"/>
        <w:numPr>
          <w:ilvl w:val="0"/>
          <w:numId w:val="43"/>
        </w:numPr>
        <w:ind w:left="1440"/>
        <w:rPr>
          <w:rFonts w:ascii="Arial" w:hAnsi="Arial" w:cs="Arial"/>
          <w:b w:val="0"/>
          <w:bCs/>
          <w:sz w:val="22"/>
          <w:szCs w:val="22"/>
        </w:rPr>
      </w:pPr>
      <w:r>
        <w:rPr>
          <w:rFonts w:ascii="Arial" w:hAnsi="Arial" w:cs="Arial"/>
          <w:b w:val="0"/>
          <w:bCs/>
          <w:sz w:val="22"/>
          <w:szCs w:val="22"/>
        </w:rPr>
        <w:t xml:space="preserve">Dates and times of Event:  </w:t>
      </w:r>
    </w:p>
    <w:p w14:paraId="3A9040F1" w14:textId="77777777" w:rsidR="0010046B" w:rsidRPr="0010046B" w:rsidRDefault="0010046B" w:rsidP="0010046B">
      <w:pPr>
        <w:pStyle w:val="ListParagraph"/>
        <w:rPr>
          <w:rFonts w:ascii="Arial" w:hAnsi="Arial" w:cs="Arial"/>
          <w:b w:val="0"/>
          <w:bCs/>
          <w:sz w:val="22"/>
          <w:szCs w:val="22"/>
        </w:rPr>
      </w:pPr>
    </w:p>
    <w:p w14:paraId="17020002" w14:textId="42C6FE7B" w:rsidR="0010046B" w:rsidRDefault="0010046B" w:rsidP="0010046B">
      <w:pPr>
        <w:pStyle w:val="ListParagraph"/>
        <w:numPr>
          <w:ilvl w:val="0"/>
          <w:numId w:val="50"/>
        </w:numPr>
        <w:rPr>
          <w:rFonts w:ascii="Arial" w:hAnsi="Arial" w:cs="Arial"/>
          <w:b w:val="0"/>
          <w:bCs/>
          <w:sz w:val="22"/>
          <w:szCs w:val="22"/>
        </w:rPr>
      </w:pPr>
      <w:r>
        <w:rPr>
          <w:rFonts w:ascii="Arial" w:hAnsi="Arial" w:cs="Arial"/>
          <w:b w:val="0"/>
          <w:bCs/>
          <w:sz w:val="22"/>
          <w:szCs w:val="22"/>
        </w:rPr>
        <w:t>October 14, 2024, 6:00 pm to 9:00 pm</w:t>
      </w:r>
    </w:p>
    <w:p w14:paraId="42546BBA" w14:textId="77777777" w:rsidR="0010046B" w:rsidRDefault="0010046B" w:rsidP="0010046B">
      <w:pPr>
        <w:pStyle w:val="ListParagraph"/>
        <w:numPr>
          <w:ilvl w:val="0"/>
          <w:numId w:val="50"/>
        </w:numPr>
        <w:rPr>
          <w:rFonts w:ascii="Arial" w:hAnsi="Arial" w:cs="Arial"/>
          <w:b w:val="0"/>
          <w:bCs/>
          <w:sz w:val="22"/>
          <w:szCs w:val="22"/>
        </w:rPr>
      </w:pPr>
      <w:r>
        <w:rPr>
          <w:rFonts w:ascii="Arial" w:hAnsi="Arial" w:cs="Arial"/>
          <w:b w:val="0"/>
          <w:bCs/>
          <w:sz w:val="22"/>
          <w:szCs w:val="22"/>
        </w:rPr>
        <w:t>October 15, 2024, 7:00 am to 5:00 pm</w:t>
      </w:r>
    </w:p>
    <w:p w14:paraId="6BB365C3" w14:textId="0ABFDFAF" w:rsidR="0010046B" w:rsidRDefault="0010046B" w:rsidP="0010046B">
      <w:pPr>
        <w:pStyle w:val="ListParagraph"/>
        <w:numPr>
          <w:ilvl w:val="0"/>
          <w:numId w:val="50"/>
        </w:numPr>
        <w:rPr>
          <w:rFonts w:ascii="Arial" w:hAnsi="Arial" w:cs="Arial"/>
          <w:b w:val="0"/>
          <w:bCs/>
          <w:sz w:val="22"/>
          <w:szCs w:val="22"/>
        </w:rPr>
      </w:pPr>
      <w:r>
        <w:rPr>
          <w:rFonts w:ascii="Arial" w:hAnsi="Arial" w:cs="Arial"/>
          <w:b w:val="0"/>
          <w:bCs/>
          <w:sz w:val="22"/>
          <w:szCs w:val="22"/>
        </w:rPr>
        <w:t>October 16, 2024, 7:00 am to 12:00 pm</w:t>
      </w:r>
    </w:p>
    <w:p w14:paraId="407A8668" w14:textId="77777777" w:rsidR="00BC0669" w:rsidRDefault="00BC0669" w:rsidP="00BC0669">
      <w:pPr>
        <w:rPr>
          <w:bCs/>
          <w:u w:val="single"/>
        </w:rPr>
      </w:pPr>
    </w:p>
    <w:p w14:paraId="30D4469D" w14:textId="2D549063" w:rsidR="00BC0669" w:rsidRPr="00BC0669" w:rsidRDefault="00893BEF" w:rsidP="00BC0669">
      <w:pPr>
        <w:pStyle w:val="ListParagraph"/>
        <w:numPr>
          <w:ilvl w:val="0"/>
          <w:numId w:val="43"/>
        </w:numPr>
        <w:ind w:left="1440"/>
        <w:rPr>
          <w:rFonts w:ascii="Arial" w:hAnsi="Arial" w:cs="Arial"/>
          <w:b w:val="0"/>
          <w:sz w:val="22"/>
          <w:szCs w:val="22"/>
          <w:u w:val="single"/>
        </w:rPr>
      </w:pPr>
      <w:r>
        <w:rPr>
          <w:rFonts w:ascii="Arial" w:hAnsi="Arial" w:cs="Arial"/>
          <w:b w:val="0"/>
          <w:sz w:val="22"/>
          <w:szCs w:val="22"/>
          <w:u w:val="single"/>
        </w:rPr>
        <w:t xml:space="preserve">Details </w:t>
      </w:r>
      <w:r w:rsidR="00BC0669" w:rsidRPr="00BC0669">
        <w:rPr>
          <w:rFonts w:ascii="Arial" w:hAnsi="Arial" w:cs="Arial"/>
          <w:b w:val="0"/>
          <w:sz w:val="22"/>
          <w:szCs w:val="22"/>
          <w:u w:val="single"/>
        </w:rPr>
        <w:t>(subject to change)</w:t>
      </w:r>
    </w:p>
    <w:p w14:paraId="265F4957" w14:textId="77777777" w:rsidR="00BC0669" w:rsidRDefault="00BC0669" w:rsidP="00BC0669">
      <w:pPr>
        <w:pStyle w:val="ListParagraph"/>
        <w:ind w:left="1440"/>
        <w:rPr>
          <w:rFonts w:ascii="Arial" w:hAnsi="Arial" w:cs="Arial"/>
          <w:b w:val="0"/>
          <w:sz w:val="22"/>
          <w:szCs w:val="22"/>
        </w:rPr>
      </w:pPr>
    </w:p>
    <w:p w14:paraId="21B556D6" w14:textId="550B46C5" w:rsidR="00893BEF" w:rsidRDefault="00893BEF" w:rsidP="00BC0669">
      <w:pPr>
        <w:pStyle w:val="ListParagraph"/>
        <w:ind w:left="1440"/>
        <w:rPr>
          <w:rFonts w:ascii="Arial" w:hAnsi="Arial" w:cs="Arial"/>
          <w:b w:val="0"/>
          <w:sz w:val="22"/>
          <w:szCs w:val="22"/>
        </w:rPr>
      </w:pPr>
      <w:r>
        <w:rPr>
          <w:rFonts w:ascii="Arial" w:hAnsi="Arial" w:cs="Arial"/>
          <w:b w:val="0"/>
          <w:sz w:val="22"/>
          <w:szCs w:val="22"/>
        </w:rPr>
        <w:t xml:space="preserve">The table below describes the events of each day, the rooms that will be used, the number of speakers and anticipated number of attendees. </w:t>
      </w:r>
      <w:r w:rsidR="008553F6">
        <w:rPr>
          <w:rFonts w:ascii="Arial" w:hAnsi="Arial" w:cs="Arial"/>
          <w:b w:val="0"/>
          <w:sz w:val="22"/>
          <w:szCs w:val="22"/>
        </w:rPr>
        <w:t xml:space="preserve"> </w:t>
      </w:r>
    </w:p>
    <w:p w14:paraId="22BDECB6" w14:textId="77777777" w:rsidR="00893BEF" w:rsidRPr="00BC0669" w:rsidRDefault="00893BEF" w:rsidP="00BC0669">
      <w:pPr>
        <w:pStyle w:val="ListParagraph"/>
        <w:ind w:left="1440"/>
        <w:rPr>
          <w:rFonts w:ascii="Arial" w:hAnsi="Arial" w:cs="Arial"/>
          <w:b w:val="0"/>
          <w:sz w:val="22"/>
          <w:szCs w:val="22"/>
        </w:rPr>
      </w:pPr>
    </w:p>
    <w:tbl>
      <w:tblPr>
        <w:tblStyle w:val="TableGrid"/>
        <w:tblW w:w="0" w:type="auto"/>
        <w:tblInd w:w="1440" w:type="dxa"/>
        <w:tblLook w:val="04A0" w:firstRow="1" w:lastRow="0" w:firstColumn="1" w:lastColumn="0" w:noHBand="0" w:noVBand="1"/>
      </w:tblPr>
      <w:tblGrid>
        <w:gridCol w:w="1908"/>
        <w:gridCol w:w="1800"/>
        <w:gridCol w:w="4428"/>
      </w:tblGrid>
      <w:tr w:rsidR="00BD5DBA" w:rsidRPr="00BC0669" w14:paraId="6293F739" w14:textId="77777777" w:rsidTr="00132A66">
        <w:tc>
          <w:tcPr>
            <w:tcW w:w="8136" w:type="dxa"/>
            <w:gridSpan w:val="3"/>
          </w:tcPr>
          <w:p w14:paraId="2D1A3C9C" w14:textId="3F1A218E" w:rsidR="00BD5DBA" w:rsidRPr="00893BEF" w:rsidRDefault="00BD5DBA" w:rsidP="00BD5DBA">
            <w:pPr>
              <w:pStyle w:val="ListParagraph"/>
              <w:ind w:left="0"/>
              <w:jc w:val="center"/>
              <w:rPr>
                <w:rFonts w:ascii="Arial" w:hAnsi="Arial" w:cs="Arial"/>
                <w:bCs/>
                <w:sz w:val="22"/>
                <w:szCs w:val="22"/>
              </w:rPr>
            </w:pPr>
            <w:r w:rsidRPr="00893BEF">
              <w:rPr>
                <w:rFonts w:ascii="Arial" w:hAnsi="Arial" w:cs="Arial"/>
                <w:bCs/>
                <w:sz w:val="22"/>
                <w:szCs w:val="22"/>
              </w:rPr>
              <w:lastRenderedPageBreak/>
              <w:t>October 14</w:t>
            </w:r>
            <w:r w:rsidRPr="00893BEF">
              <w:rPr>
                <w:rFonts w:ascii="Arial" w:hAnsi="Arial" w:cs="Arial"/>
                <w:bCs/>
                <w:sz w:val="22"/>
                <w:szCs w:val="22"/>
                <w:vertAlign w:val="superscript"/>
              </w:rPr>
              <w:t>th</w:t>
            </w:r>
            <w:r w:rsidRPr="00893BEF">
              <w:rPr>
                <w:rFonts w:ascii="Arial" w:hAnsi="Arial" w:cs="Arial"/>
                <w:bCs/>
                <w:sz w:val="22"/>
                <w:szCs w:val="22"/>
              </w:rPr>
              <w:t xml:space="preserve"> (in person only)</w:t>
            </w:r>
          </w:p>
        </w:tc>
      </w:tr>
      <w:tr w:rsidR="00BC0669" w:rsidRPr="00BC0669" w14:paraId="3B80B55F" w14:textId="77777777" w:rsidTr="00BD5DBA">
        <w:tc>
          <w:tcPr>
            <w:tcW w:w="1908" w:type="dxa"/>
          </w:tcPr>
          <w:p w14:paraId="61803BA4" w14:textId="3E942154" w:rsidR="00BC0669" w:rsidRPr="00BC0669" w:rsidRDefault="00BD5DBA" w:rsidP="00BC0669">
            <w:pPr>
              <w:pStyle w:val="ListParagraph"/>
              <w:ind w:left="0"/>
              <w:rPr>
                <w:rFonts w:ascii="Arial" w:hAnsi="Arial" w:cs="Arial"/>
                <w:b w:val="0"/>
                <w:sz w:val="22"/>
                <w:szCs w:val="22"/>
              </w:rPr>
            </w:pPr>
            <w:r>
              <w:rPr>
                <w:rFonts w:ascii="Arial" w:hAnsi="Arial" w:cs="Arial"/>
                <w:b w:val="0"/>
                <w:sz w:val="22"/>
                <w:szCs w:val="22"/>
              </w:rPr>
              <w:t>Awards Dinner</w:t>
            </w:r>
          </w:p>
        </w:tc>
        <w:tc>
          <w:tcPr>
            <w:tcW w:w="1800" w:type="dxa"/>
          </w:tcPr>
          <w:p w14:paraId="0F7CFF0A" w14:textId="745E1D59" w:rsidR="00BC0669" w:rsidRPr="00BC0669" w:rsidRDefault="00BD5DBA" w:rsidP="00BC0669">
            <w:pPr>
              <w:pStyle w:val="ListParagraph"/>
              <w:ind w:left="0"/>
              <w:rPr>
                <w:rFonts w:ascii="Arial" w:hAnsi="Arial" w:cs="Arial"/>
                <w:b w:val="0"/>
                <w:sz w:val="22"/>
                <w:szCs w:val="22"/>
              </w:rPr>
            </w:pPr>
            <w:r>
              <w:rPr>
                <w:rFonts w:ascii="Arial" w:hAnsi="Arial" w:cs="Arial"/>
                <w:b w:val="0"/>
                <w:sz w:val="22"/>
                <w:szCs w:val="22"/>
              </w:rPr>
              <w:t>Rooms E/F/G</w:t>
            </w:r>
          </w:p>
        </w:tc>
        <w:tc>
          <w:tcPr>
            <w:tcW w:w="4428" w:type="dxa"/>
          </w:tcPr>
          <w:p w14:paraId="632F4547" w14:textId="77777777" w:rsidR="00BC0669" w:rsidRDefault="00BD5DBA" w:rsidP="00BC0669">
            <w:pPr>
              <w:pStyle w:val="ListParagraph"/>
              <w:ind w:left="0"/>
              <w:rPr>
                <w:rFonts w:ascii="Arial" w:hAnsi="Arial" w:cs="Arial"/>
                <w:b w:val="0"/>
                <w:sz w:val="22"/>
                <w:szCs w:val="22"/>
              </w:rPr>
            </w:pPr>
            <w:r>
              <w:rPr>
                <w:rFonts w:ascii="Arial" w:hAnsi="Arial" w:cs="Arial"/>
                <w:b w:val="0"/>
                <w:sz w:val="22"/>
                <w:szCs w:val="22"/>
              </w:rPr>
              <w:t>2 speakers</w:t>
            </w:r>
          </w:p>
          <w:p w14:paraId="2A336FEB" w14:textId="77777777" w:rsidR="00BD5DBA" w:rsidRDefault="00BD5DBA" w:rsidP="00BC0669">
            <w:pPr>
              <w:pStyle w:val="ListParagraph"/>
              <w:ind w:left="0"/>
              <w:rPr>
                <w:rFonts w:ascii="Arial" w:hAnsi="Arial" w:cs="Arial"/>
                <w:b w:val="0"/>
                <w:sz w:val="22"/>
                <w:szCs w:val="22"/>
              </w:rPr>
            </w:pPr>
            <w:r>
              <w:rPr>
                <w:rFonts w:ascii="Arial" w:hAnsi="Arial" w:cs="Arial"/>
                <w:b w:val="0"/>
                <w:sz w:val="22"/>
                <w:szCs w:val="22"/>
              </w:rPr>
              <w:t>250-300 attendees</w:t>
            </w:r>
          </w:p>
          <w:p w14:paraId="4950CACB" w14:textId="779FCE18" w:rsidR="00BD5DBA" w:rsidRPr="00BC0669" w:rsidRDefault="00BD5DBA" w:rsidP="00BC0669">
            <w:pPr>
              <w:pStyle w:val="ListParagraph"/>
              <w:ind w:left="0"/>
              <w:rPr>
                <w:rFonts w:ascii="Arial" w:hAnsi="Arial" w:cs="Arial"/>
                <w:b w:val="0"/>
                <w:sz w:val="22"/>
                <w:szCs w:val="22"/>
              </w:rPr>
            </w:pPr>
            <w:r>
              <w:rPr>
                <w:rFonts w:ascii="Arial" w:hAnsi="Arial" w:cs="Arial"/>
                <w:b w:val="0"/>
                <w:sz w:val="22"/>
                <w:szCs w:val="22"/>
              </w:rPr>
              <w:t>Presentation &amp; Entertainment</w:t>
            </w:r>
          </w:p>
        </w:tc>
      </w:tr>
      <w:tr w:rsidR="00893BEF" w:rsidRPr="00BC0669" w14:paraId="0925460F" w14:textId="77777777" w:rsidTr="00F777A1">
        <w:tc>
          <w:tcPr>
            <w:tcW w:w="8136" w:type="dxa"/>
            <w:gridSpan w:val="3"/>
          </w:tcPr>
          <w:p w14:paraId="0A1956D8" w14:textId="75D26275" w:rsidR="00893BEF" w:rsidRPr="00893BEF" w:rsidRDefault="00893BEF" w:rsidP="00893BEF">
            <w:pPr>
              <w:pStyle w:val="ListParagraph"/>
              <w:ind w:left="0"/>
              <w:jc w:val="center"/>
              <w:rPr>
                <w:rFonts w:ascii="Arial" w:hAnsi="Arial" w:cs="Arial"/>
                <w:bCs/>
                <w:sz w:val="22"/>
                <w:szCs w:val="22"/>
              </w:rPr>
            </w:pPr>
            <w:r w:rsidRPr="00893BEF">
              <w:rPr>
                <w:rFonts w:ascii="Arial" w:hAnsi="Arial" w:cs="Arial"/>
                <w:bCs/>
                <w:sz w:val="22"/>
                <w:szCs w:val="22"/>
              </w:rPr>
              <w:t>October 15</w:t>
            </w:r>
            <w:r w:rsidRPr="00893BEF">
              <w:rPr>
                <w:rFonts w:ascii="Arial" w:hAnsi="Arial" w:cs="Arial"/>
                <w:bCs/>
                <w:sz w:val="22"/>
                <w:szCs w:val="22"/>
                <w:vertAlign w:val="superscript"/>
              </w:rPr>
              <w:t>th</w:t>
            </w:r>
            <w:r w:rsidRPr="00893BEF">
              <w:rPr>
                <w:rFonts w:ascii="Arial" w:hAnsi="Arial" w:cs="Arial"/>
                <w:bCs/>
                <w:sz w:val="22"/>
                <w:szCs w:val="22"/>
              </w:rPr>
              <w:t xml:space="preserve"> (full hybrid)</w:t>
            </w:r>
          </w:p>
        </w:tc>
      </w:tr>
      <w:tr w:rsidR="00BC0669" w:rsidRPr="00BC0669" w14:paraId="5748C46E" w14:textId="77777777" w:rsidTr="00BD5DBA">
        <w:tc>
          <w:tcPr>
            <w:tcW w:w="1908" w:type="dxa"/>
          </w:tcPr>
          <w:p w14:paraId="75FD59A7" w14:textId="651F02BF" w:rsidR="00BC0669" w:rsidRPr="00BC0669" w:rsidRDefault="00893BEF" w:rsidP="00BC0669">
            <w:pPr>
              <w:pStyle w:val="ListParagraph"/>
              <w:ind w:left="0"/>
              <w:rPr>
                <w:rFonts w:ascii="Arial" w:hAnsi="Arial" w:cs="Arial"/>
                <w:b w:val="0"/>
                <w:sz w:val="22"/>
                <w:szCs w:val="22"/>
              </w:rPr>
            </w:pPr>
            <w:r>
              <w:rPr>
                <w:rFonts w:ascii="Arial" w:hAnsi="Arial" w:cs="Arial"/>
                <w:b w:val="0"/>
                <w:sz w:val="22"/>
                <w:szCs w:val="22"/>
              </w:rPr>
              <w:t>Morning Plenary and Townhall</w:t>
            </w:r>
          </w:p>
        </w:tc>
        <w:tc>
          <w:tcPr>
            <w:tcW w:w="1800" w:type="dxa"/>
          </w:tcPr>
          <w:p w14:paraId="13656251" w14:textId="715CEB7F" w:rsidR="00BC0669" w:rsidRPr="00BC0669" w:rsidRDefault="00893BEF" w:rsidP="00BC0669">
            <w:pPr>
              <w:pStyle w:val="ListParagraph"/>
              <w:ind w:left="0"/>
              <w:rPr>
                <w:rFonts w:ascii="Arial" w:hAnsi="Arial" w:cs="Arial"/>
                <w:b w:val="0"/>
                <w:sz w:val="22"/>
                <w:szCs w:val="22"/>
              </w:rPr>
            </w:pPr>
            <w:r>
              <w:rPr>
                <w:rFonts w:ascii="Arial" w:hAnsi="Arial" w:cs="Arial"/>
                <w:b w:val="0"/>
                <w:sz w:val="22"/>
                <w:szCs w:val="22"/>
              </w:rPr>
              <w:t>Rooms E/F/G</w:t>
            </w:r>
          </w:p>
        </w:tc>
        <w:tc>
          <w:tcPr>
            <w:tcW w:w="4428" w:type="dxa"/>
          </w:tcPr>
          <w:p w14:paraId="69EFEF06" w14:textId="58A91EE4" w:rsidR="00BC0669" w:rsidRDefault="00893BEF" w:rsidP="00BC0669">
            <w:pPr>
              <w:pStyle w:val="ListParagraph"/>
              <w:ind w:left="0"/>
              <w:rPr>
                <w:rFonts w:ascii="Arial" w:hAnsi="Arial" w:cs="Arial"/>
                <w:b w:val="0"/>
                <w:sz w:val="22"/>
                <w:szCs w:val="22"/>
              </w:rPr>
            </w:pPr>
            <w:r>
              <w:rPr>
                <w:rFonts w:ascii="Arial" w:hAnsi="Arial" w:cs="Arial"/>
                <w:b w:val="0"/>
                <w:sz w:val="22"/>
                <w:szCs w:val="22"/>
              </w:rPr>
              <w:t>8-10 speakers</w:t>
            </w:r>
          </w:p>
          <w:p w14:paraId="18225971" w14:textId="77777777" w:rsidR="00893BEF" w:rsidRDefault="00893BEF" w:rsidP="00BC0669">
            <w:pPr>
              <w:pStyle w:val="ListParagraph"/>
              <w:ind w:left="0"/>
              <w:rPr>
                <w:rFonts w:ascii="Arial" w:hAnsi="Arial" w:cs="Arial"/>
                <w:b w:val="0"/>
                <w:sz w:val="22"/>
                <w:szCs w:val="22"/>
              </w:rPr>
            </w:pPr>
            <w:r>
              <w:rPr>
                <w:rFonts w:ascii="Arial" w:hAnsi="Arial" w:cs="Arial"/>
                <w:b w:val="0"/>
                <w:sz w:val="22"/>
                <w:szCs w:val="22"/>
              </w:rPr>
              <w:t>800 in-person attendees</w:t>
            </w:r>
          </w:p>
          <w:p w14:paraId="337980A3" w14:textId="7571E841" w:rsidR="00893BEF" w:rsidRPr="00BC0669" w:rsidRDefault="00893BEF" w:rsidP="00BC0669">
            <w:pPr>
              <w:pStyle w:val="ListParagraph"/>
              <w:ind w:left="0"/>
              <w:rPr>
                <w:rFonts w:ascii="Arial" w:hAnsi="Arial" w:cs="Arial"/>
                <w:b w:val="0"/>
                <w:sz w:val="22"/>
                <w:szCs w:val="22"/>
              </w:rPr>
            </w:pPr>
            <w:r>
              <w:rPr>
                <w:rFonts w:ascii="Arial" w:hAnsi="Arial" w:cs="Arial"/>
                <w:b w:val="0"/>
                <w:sz w:val="22"/>
                <w:szCs w:val="22"/>
              </w:rPr>
              <w:t>2,000 virtual/livestream attendees</w:t>
            </w:r>
          </w:p>
        </w:tc>
      </w:tr>
      <w:tr w:rsidR="00BC0669" w:rsidRPr="00BC0669" w14:paraId="7B980136" w14:textId="77777777" w:rsidTr="00BD5DBA">
        <w:tc>
          <w:tcPr>
            <w:tcW w:w="1908" w:type="dxa"/>
          </w:tcPr>
          <w:p w14:paraId="1DA49A49" w14:textId="41D74D88" w:rsidR="00BC0669" w:rsidRPr="00BC0669" w:rsidRDefault="00893BEF" w:rsidP="00BC0669">
            <w:pPr>
              <w:pStyle w:val="ListParagraph"/>
              <w:ind w:left="0"/>
              <w:rPr>
                <w:rFonts w:ascii="Arial" w:hAnsi="Arial" w:cs="Arial"/>
                <w:b w:val="0"/>
                <w:sz w:val="22"/>
                <w:szCs w:val="22"/>
              </w:rPr>
            </w:pPr>
            <w:r>
              <w:rPr>
                <w:rFonts w:ascii="Arial" w:hAnsi="Arial" w:cs="Arial"/>
                <w:b w:val="0"/>
                <w:sz w:val="22"/>
                <w:szCs w:val="22"/>
              </w:rPr>
              <w:t xml:space="preserve">Breakout room </w:t>
            </w:r>
          </w:p>
        </w:tc>
        <w:tc>
          <w:tcPr>
            <w:tcW w:w="1800" w:type="dxa"/>
          </w:tcPr>
          <w:p w14:paraId="4EBFB2B1" w14:textId="057DB978" w:rsidR="00BC0669" w:rsidRPr="00BC0669" w:rsidRDefault="00893BEF" w:rsidP="00BC0669">
            <w:pPr>
              <w:pStyle w:val="ListParagraph"/>
              <w:ind w:left="0"/>
              <w:rPr>
                <w:rFonts w:ascii="Arial" w:hAnsi="Arial" w:cs="Arial"/>
                <w:b w:val="0"/>
                <w:sz w:val="22"/>
                <w:szCs w:val="22"/>
              </w:rPr>
            </w:pPr>
            <w:r>
              <w:rPr>
                <w:rFonts w:ascii="Arial" w:hAnsi="Arial" w:cs="Arial"/>
                <w:b w:val="0"/>
                <w:sz w:val="22"/>
                <w:szCs w:val="22"/>
              </w:rPr>
              <w:t>South Ballroom</w:t>
            </w:r>
          </w:p>
        </w:tc>
        <w:tc>
          <w:tcPr>
            <w:tcW w:w="4428" w:type="dxa"/>
          </w:tcPr>
          <w:p w14:paraId="27B388AC" w14:textId="77777777" w:rsidR="00BC0669" w:rsidRDefault="00893BEF" w:rsidP="00BC0669">
            <w:pPr>
              <w:pStyle w:val="ListParagraph"/>
              <w:ind w:left="0"/>
              <w:rPr>
                <w:rFonts w:ascii="Arial" w:hAnsi="Arial" w:cs="Arial"/>
                <w:b w:val="0"/>
                <w:sz w:val="22"/>
                <w:szCs w:val="22"/>
              </w:rPr>
            </w:pPr>
            <w:r>
              <w:rPr>
                <w:rFonts w:ascii="Arial" w:hAnsi="Arial" w:cs="Arial"/>
                <w:b w:val="0"/>
                <w:sz w:val="22"/>
                <w:szCs w:val="22"/>
              </w:rPr>
              <w:t>1-5 speakers</w:t>
            </w:r>
          </w:p>
          <w:p w14:paraId="59127B50" w14:textId="77777777" w:rsidR="00893BEF" w:rsidRDefault="00893BEF" w:rsidP="00BC0669">
            <w:pPr>
              <w:pStyle w:val="ListParagraph"/>
              <w:ind w:left="0"/>
              <w:rPr>
                <w:rFonts w:ascii="Arial" w:hAnsi="Arial" w:cs="Arial"/>
                <w:b w:val="0"/>
                <w:sz w:val="22"/>
                <w:szCs w:val="22"/>
              </w:rPr>
            </w:pPr>
            <w:r>
              <w:rPr>
                <w:rFonts w:ascii="Arial" w:hAnsi="Arial" w:cs="Arial"/>
                <w:b w:val="0"/>
                <w:sz w:val="22"/>
                <w:szCs w:val="22"/>
              </w:rPr>
              <w:t>150-250 in-person attendees</w:t>
            </w:r>
          </w:p>
          <w:p w14:paraId="2B3717C7" w14:textId="1385A5EF" w:rsidR="00893BEF" w:rsidRPr="00BC0669" w:rsidRDefault="00893BEF" w:rsidP="00BC0669">
            <w:pPr>
              <w:pStyle w:val="ListParagraph"/>
              <w:ind w:left="0"/>
              <w:rPr>
                <w:rFonts w:ascii="Arial" w:hAnsi="Arial" w:cs="Arial"/>
                <w:b w:val="0"/>
                <w:sz w:val="22"/>
                <w:szCs w:val="22"/>
              </w:rPr>
            </w:pPr>
            <w:r>
              <w:rPr>
                <w:rFonts w:ascii="Arial" w:hAnsi="Arial" w:cs="Arial"/>
                <w:b w:val="0"/>
                <w:sz w:val="22"/>
                <w:szCs w:val="22"/>
              </w:rPr>
              <w:t>2,000 virtual/livestream attendees</w:t>
            </w:r>
          </w:p>
        </w:tc>
      </w:tr>
      <w:tr w:rsidR="00893BEF" w:rsidRPr="00BC0669" w14:paraId="3A34C332" w14:textId="77777777" w:rsidTr="00BD5DBA">
        <w:tc>
          <w:tcPr>
            <w:tcW w:w="1908" w:type="dxa"/>
          </w:tcPr>
          <w:p w14:paraId="11735F3E" w14:textId="0086C93E" w:rsidR="00893BEF" w:rsidRPr="00BC0669" w:rsidRDefault="00893BEF" w:rsidP="00893BEF">
            <w:pPr>
              <w:pStyle w:val="ListParagraph"/>
              <w:ind w:left="0"/>
              <w:rPr>
                <w:rFonts w:ascii="Arial" w:hAnsi="Arial" w:cs="Arial"/>
                <w:b w:val="0"/>
                <w:sz w:val="22"/>
                <w:szCs w:val="22"/>
              </w:rPr>
            </w:pPr>
            <w:r>
              <w:rPr>
                <w:rFonts w:ascii="Arial" w:hAnsi="Arial" w:cs="Arial"/>
                <w:b w:val="0"/>
                <w:sz w:val="22"/>
                <w:szCs w:val="22"/>
              </w:rPr>
              <w:t xml:space="preserve">Breakout room </w:t>
            </w:r>
          </w:p>
        </w:tc>
        <w:tc>
          <w:tcPr>
            <w:tcW w:w="1800" w:type="dxa"/>
          </w:tcPr>
          <w:p w14:paraId="12199349" w14:textId="080FCE2E" w:rsidR="00893BEF" w:rsidRPr="00BC0669" w:rsidRDefault="00893BEF" w:rsidP="00893BEF">
            <w:pPr>
              <w:pStyle w:val="ListParagraph"/>
              <w:ind w:left="0"/>
              <w:rPr>
                <w:rFonts w:ascii="Arial" w:hAnsi="Arial" w:cs="Arial"/>
                <w:b w:val="0"/>
                <w:sz w:val="22"/>
                <w:szCs w:val="22"/>
              </w:rPr>
            </w:pPr>
            <w:r>
              <w:rPr>
                <w:rFonts w:ascii="Arial" w:hAnsi="Arial" w:cs="Arial"/>
                <w:b w:val="0"/>
                <w:sz w:val="22"/>
                <w:szCs w:val="22"/>
              </w:rPr>
              <w:t>Room A/B</w:t>
            </w:r>
          </w:p>
        </w:tc>
        <w:tc>
          <w:tcPr>
            <w:tcW w:w="4428" w:type="dxa"/>
          </w:tcPr>
          <w:p w14:paraId="19950190" w14:textId="77777777" w:rsidR="00893BEF" w:rsidRDefault="00893BEF" w:rsidP="00893BEF">
            <w:pPr>
              <w:pStyle w:val="ListParagraph"/>
              <w:ind w:left="0"/>
              <w:rPr>
                <w:rFonts w:ascii="Arial" w:hAnsi="Arial" w:cs="Arial"/>
                <w:b w:val="0"/>
                <w:sz w:val="22"/>
                <w:szCs w:val="22"/>
              </w:rPr>
            </w:pPr>
            <w:r>
              <w:rPr>
                <w:rFonts w:ascii="Arial" w:hAnsi="Arial" w:cs="Arial"/>
                <w:b w:val="0"/>
                <w:sz w:val="22"/>
                <w:szCs w:val="22"/>
              </w:rPr>
              <w:t>1-5 speakers</w:t>
            </w:r>
          </w:p>
          <w:p w14:paraId="0469B354" w14:textId="77777777" w:rsidR="00893BEF" w:rsidRDefault="00893BEF" w:rsidP="00893BEF">
            <w:pPr>
              <w:pStyle w:val="ListParagraph"/>
              <w:ind w:left="0"/>
              <w:rPr>
                <w:rFonts w:ascii="Arial" w:hAnsi="Arial" w:cs="Arial"/>
                <w:b w:val="0"/>
                <w:sz w:val="22"/>
                <w:szCs w:val="22"/>
              </w:rPr>
            </w:pPr>
            <w:r>
              <w:rPr>
                <w:rFonts w:ascii="Arial" w:hAnsi="Arial" w:cs="Arial"/>
                <w:b w:val="0"/>
                <w:sz w:val="22"/>
                <w:szCs w:val="22"/>
              </w:rPr>
              <w:t>150-250 in-person attendees</w:t>
            </w:r>
          </w:p>
          <w:p w14:paraId="7A340F1D" w14:textId="661151F7" w:rsidR="00893BEF" w:rsidRPr="00BC0669" w:rsidRDefault="00893BEF" w:rsidP="00893BEF">
            <w:pPr>
              <w:pStyle w:val="ListParagraph"/>
              <w:ind w:left="0"/>
              <w:rPr>
                <w:rFonts w:ascii="Arial" w:hAnsi="Arial" w:cs="Arial"/>
                <w:b w:val="0"/>
                <w:sz w:val="22"/>
                <w:szCs w:val="22"/>
              </w:rPr>
            </w:pPr>
            <w:r>
              <w:rPr>
                <w:rFonts w:ascii="Arial" w:hAnsi="Arial" w:cs="Arial"/>
                <w:b w:val="0"/>
                <w:sz w:val="22"/>
                <w:szCs w:val="22"/>
              </w:rPr>
              <w:t>2,000 virtual/livestream attendees</w:t>
            </w:r>
          </w:p>
        </w:tc>
      </w:tr>
      <w:tr w:rsidR="00893BEF" w:rsidRPr="00BC0669" w14:paraId="01341724" w14:textId="77777777" w:rsidTr="00BD5DBA">
        <w:tc>
          <w:tcPr>
            <w:tcW w:w="1908" w:type="dxa"/>
          </w:tcPr>
          <w:p w14:paraId="15313227" w14:textId="4228B278" w:rsidR="00893BEF" w:rsidRPr="00BC0669" w:rsidRDefault="00893BEF" w:rsidP="00893BEF">
            <w:pPr>
              <w:pStyle w:val="ListParagraph"/>
              <w:ind w:left="0"/>
              <w:rPr>
                <w:rFonts w:ascii="Arial" w:hAnsi="Arial" w:cs="Arial"/>
                <w:b w:val="0"/>
                <w:sz w:val="22"/>
                <w:szCs w:val="22"/>
              </w:rPr>
            </w:pPr>
            <w:r>
              <w:rPr>
                <w:rFonts w:ascii="Arial" w:hAnsi="Arial" w:cs="Arial"/>
                <w:b w:val="0"/>
                <w:sz w:val="22"/>
                <w:szCs w:val="22"/>
              </w:rPr>
              <w:t xml:space="preserve">Breakout room </w:t>
            </w:r>
          </w:p>
        </w:tc>
        <w:tc>
          <w:tcPr>
            <w:tcW w:w="1800" w:type="dxa"/>
          </w:tcPr>
          <w:p w14:paraId="1B5DC59B" w14:textId="61701503" w:rsidR="00893BEF" w:rsidRPr="00BC0669" w:rsidRDefault="00893BEF" w:rsidP="00893BEF">
            <w:pPr>
              <w:pStyle w:val="ListParagraph"/>
              <w:ind w:left="0"/>
              <w:rPr>
                <w:rFonts w:ascii="Arial" w:hAnsi="Arial" w:cs="Arial"/>
                <w:b w:val="0"/>
                <w:sz w:val="22"/>
                <w:szCs w:val="22"/>
              </w:rPr>
            </w:pPr>
            <w:r>
              <w:rPr>
                <w:rFonts w:ascii="Arial" w:hAnsi="Arial" w:cs="Arial"/>
                <w:b w:val="0"/>
                <w:sz w:val="22"/>
                <w:szCs w:val="22"/>
              </w:rPr>
              <w:t>Room C</w:t>
            </w:r>
          </w:p>
        </w:tc>
        <w:tc>
          <w:tcPr>
            <w:tcW w:w="4428" w:type="dxa"/>
          </w:tcPr>
          <w:p w14:paraId="52BFE8D8" w14:textId="77777777" w:rsidR="00893BEF" w:rsidRDefault="00893BEF" w:rsidP="00893BEF">
            <w:pPr>
              <w:pStyle w:val="ListParagraph"/>
              <w:ind w:left="0"/>
              <w:rPr>
                <w:rFonts w:ascii="Arial" w:hAnsi="Arial" w:cs="Arial"/>
                <w:b w:val="0"/>
                <w:sz w:val="22"/>
                <w:szCs w:val="22"/>
              </w:rPr>
            </w:pPr>
            <w:r>
              <w:rPr>
                <w:rFonts w:ascii="Arial" w:hAnsi="Arial" w:cs="Arial"/>
                <w:b w:val="0"/>
                <w:sz w:val="22"/>
                <w:szCs w:val="22"/>
              </w:rPr>
              <w:t>1-5 speakers</w:t>
            </w:r>
          </w:p>
          <w:p w14:paraId="2754791E" w14:textId="77777777" w:rsidR="00893BEF" w:rsidRDefault="00893BEF" w:rsidP="00893BEF">
            <w:pPr>
              <w:pStyle w:val="ListParagraph"/>
              <w:ind w:left="0"/>
              <w:rPr>
                <w:rFonts w:ascii="Arial" w:hAnsi="Arial" w:cs="Arial"/>
                <w:b w:val="0"/>
                <w:sz w:val="22"/>
                <w:szCs w:val="22"/>
              </w:rPr>
            </w:pPr>
            <w:r>
              <w:rPr>
                <w:rFonts w:ascii="Arial" w:hAnsi="Arial" w:cs="Arial"/>
                <w:b w:val="0"/>
                <w:sz w:val="22"/>
                <w:szCs w:val="22"/>
              </w:rPr>
              <w:t>150-250 in-person attendees</w:t>
            </w:r>
          </w:p>
          <w:p w14:paraId="77729110" w14:textId="6EB734C9" w:rsidR="00893BEF" w:rsidRPr="00BC0669" w:rsidRDefault="00893BEF" w:rsidP="00893BEF">
            <w:pPr>
              <w:pStyle w:val="ListParagraph"/>
              <w:ind w:left="0"/>
              <w:rPr>
                <w:rFonts w:ascii="Arial" w:hAnsi="Arial" w:cs="Arial"/>
                <w:b w:val="0"/>
                <w:sz w:val="22"/>
                <w:szCs w:val="22"/>
              </w:rPr>
            </w:pPr>
            <w:r>
              <w:rPr>
                <w:rFonts w:ascii="Arial" w:hAnsi="Arial" w:cs="Arial"/>
                <w:b w:val="0"/>
                <w:sz w:val="22"/>
                <w:szCs w:val="22"/>
              </w:rPr>
              <w:t>2,000 virtual/livestream attendees</w:t>
            </w:r>
          </w:p>
        </w:tc>
      </w:tr>
      <w:tr w:rsidR="00893BEF" w:rsidRPr="00BC0669" w14:paraId="3E4AF61C" w14:textId="77777777" w:rsidTr="00BD5DBA">
        <w:tc>
          <w:tcPr>
            <w:tcW w:w="1908" w:type="dxa"/>
          </w:tcPr>
          <w:p w14:paraId="598D6D82" w14:textId="128E493E" w:rsidR="00893BEF" w:rsidRPr="00BC0669" w:rsidRDefault="00893BEF" w:rsidP="00893BEF">
            <w:pPr>
              <w:pStyle w:val="ListParagraph"/>
              <w:ind w:left="0"/>
              <w:rPr>
                <w:rFonts w:ascii="Arial" w:hAnsi="Arial" w:cs="Arial"/>
                <w:b w:val="0"/>
                <w:sz w:val="22"/>
                <w:szCs w:val="22"/>
              </w:rPr>
            </w:pPr>
            <w:r>
              <w:rPr>
                <w:rFonts w:ascii="Arial" w:hAnsi="Arial" w:cs="Arial"/>
                <w:b w:val="0"/>
                <w:sz w:val="22"/>
                <w:szCs w:val="22"/>
              </w:rPr>
              <w:t xml:space="preserve">Breakout room </w:t>
            </w:r>
          </w:p>
        </w:tc>
        <w:tc>
          <w:tcPr>
            <w:tcW w:w="1800" w:type="dxa"/>
          </w:tcPr>
          <w:p w14:paraId="21AEE959" w14:textId="6B344988" w:rsidR="00893BEF" w:rsidRPr="00BC0669" w:rsidRDefault="00893BEF" w:rsidP="00893BEF">
            <w:pPr>
              <w:pStyle w:val="ListParagraph"/>
              <w:ind w:left="0"/>
              <w:rPr>
                <w:rFonts w:ascii="Arial" w:hAnsi="Arial" w:cs="Arial"/>
                <w:b w:val="0"/>
                <w:sz w:val="22"/>
                <w:szCs w:val="22"/>
              </w:rPr>
            </w:pPr>
            <w:r>
              <w:rPr>
                <w:rFonts w:ascii="Arial" w:hAnsi="Arial" w:cs="Arial"/>
                <w:b w:val="0"/>
                <w:sz w:val="22"/>
                <w:szCs w:val="22"/>
              </w:rPr>
              <w:t>Room D</w:t>
            </w:r>
          </w:p>
        </w:tc>
        <w:tc>
          <w:tcPr>
            <w:tcW w:w="4428" w:type="dxa"/>
          </w:tcPr>
          <w:p w14:paraId="495A942E" w14:textId="77777777" w:rsidR="00893BEF" w:rsidRDefault="00893BEF" w:rsidP="00893BEF">
            <w:pPr>
              <w:pStyle w:val="ListParagraph"/>
              <w:ind w:left="0"/>
              <w:rPr>
                <w:rFonts w:ascii="Arial" w:hAnsi="Arial" w:cs="Arial"/>
                <w:b w:val="0"/>
                <w:sz w:val="22"/>
                <w:szCs w:val="22"/>
              </w:rPr>
            </w:pPr>
            <w:r>
              <w:rPr>
                <w:rFonts w:ascii="Arial" w:hAnsi="Arial" w:cs="Arial"/>
                <w:b w:val="0"/>
                <w:sz w:val="22"/>
                <w:szCs w:val="22"/>
              </w:rPr>
              <w:t>1-5 speakers</w:t>
            </w:r>
          </w:p>
          <w:p w14:paraId="32F397AE" w14:textId="77777777" w:rsidR="00893BEF" w:rsidRDefault="00893BEF" w:rsidP="00893BEF">
            <w:pPr>
              <w:pStyle w:val="ListParagraph"/>
              <w:ind w:left="0"/>
              <w:rPr>
                <w:rFonts w:ascii="Arial" w:hAnsi="Arial" w:cs="Arial"/>
                <w:b w:val="0"/>
                <w:sz w:val="22"/>
                <w:szCs w:val="22"/>
              </w:rPr>
            </w:pPr>
            <w:r>
              <w:rPr>
                <w:rFonts w:ascii="Arial" w:hAnsi="Arial" w:cs="Arial"/>
                <w:b w:val="0"/>
                <w:sz w:val="22"/>
                <w:szCs w:val="22"/>
              </w:rPr>
              <w:t>150-250 in-person attendees</w:t>
            </w:r>
          </w:p>
          <w:p w14:paraId="4E3ABBFF" w14:textId="460EC86D" w:rsidR="00893BEF" w:rsidRPr="00BC0669" w:rsidRDefault="00893BEF" w:rsidP="00893BEF">
            <w:pPr>
              <w:pStyle w:val="ListParagraph"/>
              <w:ind w:left="0"/>
              <w:rPr>
                <w:rFonts w:ascii="Arial" w:hAnsi="Arial" w:cs="Arial"/>
                <w:b w:val="0"/>
                <w:sz w:val="22"/>
                <w:szCs w:val="22"/>
              </w:rPr>
            </w:pPr>
            <w:r>
              <w:rPr>
                <w:rFonts w:ascii="Arial" w:hAnsi="Arial" w:cs="Arial"/>
                <w:b w:val="0"/>
                <w:sz w:val="22"/>
                <w:szCs w:val="22"/>
              </w:rPr>
              <w:t>2,000 virtual/livestream attendees</w:t>
            </w:r>
          </w:p>
        </w:tc>
      </w:tr>
      <w:tr w:rsidR="00893BEF" w:rsidRPr="00BC0669" w14:paraId="58F7CC4F" w14:textId="77777777" w:rsidTr="00E42A2D">
        <w:tc>
          <w:tcPr>
            <w:tcW w:w="8136" w:type="dxa"/>
            <w:gridSpan w:val="3"/>
          </w:tcPr>
          <w:p w14:paraId="2266B343" w14:textId="3B124375" w:rsidR="00893BEF" w:rsidRPr="00BC0669" w:rsidRDefault="00893BEF" w:rsidP="00893BEF">
            <w:pPr>
              <w:pStyle w:val="ListParagraph"/>
              <w:ind w:left="0"/>
              <w:jc w:val="center"/>
              <w:rPr>
                <w:rFonts w:ascii="Arial" w:hAnsi="Arial" w:cs="Arial"/>
                <w:b w:val="0"/>
                <w:sz w:val="22"/>
                <w:szCs w:val="22"/>
              </w:rPr>
            </w:pPr>
            <w:r w:rsidRPr="00893BEF">
              <w:rPr>
                <w:rFonts w:ascii="Arial" w:hAnsi="Arial" w:cs="Arial"/>
                <w:bCs/>
                <w:sz w:val="22"/>
                <w:szCs w:val="22"/>
              </w:rPr>
              <w:t>October 1</w:t>
            </w:r>
            <w:r>
              <w:rPr>
                <w:rFonts w:ascii="Arial" w:hAnsi="Arial" w:cs="Arial"/>
                <w:bCs/>
                <w:sz w:val="22"/>
                <w:szCs w:val="22"/>
              </w:rPr>
              <w:t>6</w:t>
            </w:r>
            <w:r w:rsidRPr="00893BEF">
              <w:rPr>
                <w:rFonts w:ascii="Arial" w:hAnsi="Arial" w:cs="Arial"/>
                <w:bCs/>
                <w:sz w:val="22"/>
                <w:szCs w:val="22"/>
                <w:vertAlign w:val="superscript"/>
              </w:rPr>
              <w:t>th</w:t>
            </w:r>
            <w:r w:rsidRPr="00893BEF">
              <w:rPr>
                <w:rFonts w:ascii="Arial" w:hAnsi="Arial" w:cs="Arial"/>
                <w:bCs/>
                <w:sz w:val="22"/>
                <w:szCs w:val="22"/>
              </w:rPr>
              <w:t xml:space="preserve"> (full hybrid)</w:t>
            </w:r>
          </w:p>
        </w:tc>
      </w:tr>
      <w:tr w:rsidR="00893BEF" w:rsidRPr="00BC0669" w14:paraId="2D1DFC4F" w14:textId="77777777" w:rsidTr="00BD5DBA">
        <w:tc>
          <w:tcPr>
            <w:tcW w:w="1908" w:type="dxa"/>
          </w:tcPr>
          <w:p w14:paraId="263E4C2E" w14:textId="1192859C" w:rsidR="00893BEF" w:rsidRPr="00BC0669" w:rsidRDefault="00893BEF" w:rsidP="00893BEF">
            <w:pPr>
              <w:pStyle w:val="ListParagraph"/>
              <w:ind w:left="0"/>
              <w:rPr>
                <w:rFonts w:ascii="Arial" w:hAnsi="Arial" w:cs="Arial"/>
                <w:b w:val="0"/>
                <w:sz w:val="22"/>
                <w:szCs w:val="22"/>
              </w:rPr>
            </w:pPr>
            <w:r>
              <w:rPr>
                <w:rFonts w:ascii="Arial" w:hAnsi="Arial" w:cs="Arial"/>
                <w:b w:val="0"/>
                <w:sz w:val="22"/>
                <w:szCs w:val="22"/>
              </w:rPr>
              <w:t xml:space="preserve">Breakout room </w:t>
            </w:r>
          </w:p>
        </w:tc>
        <w:tc>
          <w:tcPr>
            <w:tcW w:w="1800" w:type="dxa"/>
          </w:tcPr>
          <w:p w14:paraId="3EFD4A4A" w14:textId="3D1C68AB" w:rsidR="00893BEF" w:rsidRPr="00BC0669" w:rsidRDefault="00893BEF" w:rsidP="00893BEF">
            <w:pPr>
              <w:pStyle w:val="ListParagraph"/>
              <w:ind w:left="0"/>
              <w:rPr>
                <w:rFonts w:ascii="Arial" w:hAnsi="Arial" w:cs="Arial"/>
                <w:b w:val="0"/>
                <w:sz w:val="22"/>
                <w:szCs w:val="22"/>
              </w:rPr>
            </w:pPr>
            <w:r>
              <w:rPr>
                <w:rFonts w:ascii="Arial" w:hAnsi="Arial" w:cs="Arial"/>
                <w:b w:val="0"/>
                <w:sz w:val="22"/>
                <w:szCs w:val="22"/>
              </w:rPr>
              <w:t>South Ballroom</w:t>
            </w:r>
          </w:p>
        </w:tc>
        <w:tc>
          <w:tcPr>
            <w:tcW w:w="4428" w:type="dxa"/>
          </w:tcPr>
          <w:p w14:paraId="05E84E67" w14:textId="77777777" w:rsidR="00893BEF" w:rsidRDefault="00893BEF" w:rsidP="00893BEF">
            <w:pPr>
              <w:pStyle w:val="ListParagraph"/>
              <w:ind w:left="0"/>
              <w:rPr>
                <w:rFonts w:ascii="Arial" w:hAnsi="Arial" w:cs="Arial"/>
                <w:b w:val="0"/>
                <w:sz w:val="22"/>
                <w:szCs w:val="22"/>
              </w:rPr>
            </w:pPr>
            <w:r>
              <w:rPr>
                <w:rFonts w:ascii="Arial" w:hAnsi="Arial" w:cs="Arial"/>
                <w:b w:val="0"/>
                <w:sz w:val="22"/>
                <w:szCs w:val="22"/>
              </w:rPr>
              <w:t>1-5 speakers</w:t>
            </w:r>
          </w:p>
          <w:p w14:paraId="3C147692" w14:textId="77777777" w:rsidR="00893BEF" w:rsidRDefault="00893BEF" w:rsidP="00893BEF">
            <w:pPr>
              <w:pStyle w:val="ListParagraph"/>
              <w:ind w:left="0"/>
              <w:rPr>
                <w:rFonts w:ascii="Arial" w:hAnsi="Arial" w:cs="Arial"/>
                <w:b w:val="0"/>
                <w:sz w:val="22"/>
                <w:szCs w:val="22"/>
              </w:rPr>
            </w:pPr>
            <w:r>
              <w:rPr>
                <w:rFonts w:ascii="Arial" w:hAnsi="Arial" w:cs="Arial"/>
                <w:b w:val="0"/>
                <w:sz w:val="22"/>
                <w:szCs w:val="22"/>
              </w:rPr>
              <w:t>150-250 in-person attendees</w:t>
            </w:r>
          </w:p>
          <w:p w14:paraId="1617E0F6" w14:textId="78159EDF" w:rsidR="00893BEF" w:rsidRPr="00BC0669" w:rsidRDefault="00893BEF" w:rsidP="00893BEF">
            <w:pPr>
              <w:pStyle w:val="ListParagraph"/>
              <w:ind w:left="0"/>
              <w:rPr>
                <w:rFonts w:ascii="Arial" w:hAnsi="Arial" w:cs="Arial"/>
                <w:b w:val="0"/>
                <w:sz w:val="22"/>
                <w:szCs w:val="22"/>
              </w:rPr>
            </w:pPr>
            <w:r>
              <w:rPr>
                <w:rFonts w:ascii="Arial" w:hAnsi="Arial" w:cs="Arial"/>
                <w:b w:val="0"/>
                <w:sz w:val="22"/>
                <w:szCs w:val="22"/>
              </w:rPr>
              <w:t>2,000 virtual/livestream attendees</w:t>
            </w:r>
          </w:p>
        </w:tc>
      </w:tr>
      <w:tr w:rsidR="00893BEF" w:rsidRPr="00BC0669" w14:paraId="38579F19" w14:textId="77777777" w:rsidTr="00BD5DBA">
        <w:tc>
          <w:tcPr>
            <w:tcW w:w="1908" w:type="dxa"/>
          </w:tcPr>
          <w:p w14:paraId="3ED34E3D" w14:textId="707CB710" w:rsidR="00893BEF" w:rsidRPr="00BC0669" w:rsidRDefault="00893BEF" w:rsidP="00893BEF">
            <w:pPr>
              <w:pStyle w:val="ListParagraph"/>
              <w:ind w:left="0"/>
              <w:rPr>
                <w:rFonts w:ascii="Arial" w:hAnsi="Arial" w:cs="Arial"/>
                <w:b w:val="0"/>
                <w:sz w:val="22"/>
                <w:szCs w:val="22"/>
              </w:rPr>
            </w:pPr>
            <w:r>
              <w:rPr>
                <w:rFonts w:ascii="Arial" w:hAnsi="Arial" w:cs="Arial"/>
                <w:b w:val="0"/>
                <w:sz w:val="22"/>
                <w:szCs w:val="22"/>
              </w:rPr>
              <w:t xml:space="preserve">Breakout room </w:t>
            </w:r>
          </w:p>
        </w:tc>
        <w:tc>
          <w:tcPr>
            <w:tcW w:w="1800" w:type="dxa"/>
          </w:tcPr>
          <w:p w14:paraId="4B6D5D71" w14:textId="7B87C9EF" w:rsidR="00893BEF" w:rsidRPr="00BC0669" w:rsidRDefault="00893BEF" w:rsidP="00893BEF">
            <w:pPr>
              <w:pStyle w:val="ListParagraph"/>
              <w:ind w:left="0"/>
              <w:rPr>
                <w:rFonts w:ascii="Arial" w:hAnsi="Arial" w:cs="Arial"/>
                <w:b w:val="0"/>
                <w:sz w:val="22"/>
                <w:szCs w:val="22"/>
              </w:rPr>
            </w:pPr>
            <w:r>
              <w:rPr>
                <w:rFonts w:ascii="Arial" w:hAnsi="Arial" w:cs="Arial"/>
                <w:b w:val="0"/>
                <w:sz w:val="22"/>
                <w:szCs w:val="22"/>
              </w:rPr>
              <w:t>Room A/B</w:t>
            </w:r>
          </w:p>
        </w:tc>
        <w:tc>
          <w:tcPr>
            <w:tcW w:w="4428" w:type="dxa"/>
          </w:tcPr>
          <w:p w14:paraId="235AD009" w14:textId="77777777" w:rsidR="00893BEF" w:rsidRDefault="00893BEF" w:rsidP="00893BEF">
            <w:pPr>
              <w:pStyle w:val="ListParagraph"/>
              <w:ind w:left="0"/>
              <w:rPr>
                <w:rFonts w:ascii="Arial" w:hAnsi="Arial" w:cs="Arial"/>
                <w:b w:val="0"/>
                <w:sz w:val="22"/>
                <w:szCs w:val="22"/>
              </w:rPr>
            </w:pPr>
            <w:r>
              <w:rPr>
                <w:rFonts w:ascii="Arial" w:hAnsi="Arial" w:cs="Arial"/>
                <w:b w:val="0"/>
                <w:sz w:val="22"/>
                <w:szCs w:val="22"/>
              </w:rPr>
              <w:t>1-5 speakers</w:t>
            </w:r>
          </w:p>
          <w:p w14:paraId="6DEBA6A2" w14:textId="77777777" w:rsidR="00893BEF" w:rsidRDefault="00893BEF" w:rsidP="00893BEF">
            <w:pPr>
              <w:pStyle w:val="ListParagraph"/>
              <w:ind w:left="0"/>
              <w:rPr>
                <w:rFonts w:ascii="Arial" w:hAnsi="Arial" w:cs="Arial"/>
                <w:b w:val="0"/>
                <w:sz w:val="22"/>
                <w:szCs w:val="22"/>
              </w:rPr>
            </w:pPr>
            <w:r>
              <w:rPr>
                <w:rFonts w:ascii="Arial" w:hAnsi="Arial" w:cs="Arial"/>
                <w:b w:val="0"/>
                <w:sz w:val="22"/>
                <w:szCs w:val="22"/>
              </w:rPr>
              <w:t>150-250 in-person attendees</w:t>
            </w:r>
          </w:p>
          <w:p w14:paraId="3DA68561" w14:textId="04648BFE" w:rsidR="00893BEF" w:rsidRPr="00BC0669" w:rsidRDefault="00893BEF" w:rsidP="00893BEF">
            <w:pPr>
              <w:pStyle w:val="ListParagraph"/>
              <w:ind w:left="0"/>
              <w:rPr>
                <w:rFonts w:ascii="Arial" w:hAnsi="Arial" w:cs="Arial"/>
                <w:b w:val="0"/>
                <w:sz w:val="22"/>
                <w:szCs w:val="22"/>
              </w:rPr>
            </w:pPr>
            <w:r>
              <w:rPr>
                <w:rFonts w:ascii="Arial" w:hAnsi="Arial" w:cs="Arial"/>
                <w:b w:val="0"/>
                <w:sz w:val="22"/>
                <w:szCs w:val="22"/>
              </w:rPr>
              <w:t>2,000 virtual/livestream attendees</w:t>
            </w:r>
          </w:p>
        </w:tc>
      </w:tr>
      <w:tr w:rsidR="00893BEF" w:rsidRPr="00BC0669" w14:paraId="4F56BE02" w14:textId="77777777" w:rsidTr="00BD5DBA">
        <w:tc>
          <w:tcPr>
            <w:tcW w:w="1908" w:type="dxa"/>
          </w:tcPr>
          <w:p w14:paraId="6F8F72FB" w14:textId="205B3B8F" w:rsidR="00893BEF" w:rsidRPr="00BC0669" w:rsidRDefault="00893BEF" w:rsidP="00893BEF">
            <w:pPr>
              <w:pStyle w:val="ListParagraph"/>
              <w:ind w:left="0"/>
              <w:rPr>
                <w:rFonts w:ascii="Arial" w:hAnsi="Arial" w:cs="Arial"/>
                <w:b w:val="0"/>
                <w:sz w:val="22"/>
                <w:szCs w:val="22"/>
              </w:rPr>
            </w:pPr>
            <w:r>
              <w:rPr>
                <w:rFonts w:ascii="Arial" w:hAnsi="Arial" w:cs="Arial"/>
                <w:b w:val="0"/>
                <w:sz w:val="22"/>
                <w:szCs w:val="22"/>
              </w:rPr>
              <w:t xml:space="preserve">Breakout room </w:t>
            </w:r>
          </w:p>
        </w:tc>
        <w:tc>
          <w:tcPr>
            <w:tcW w:w="1800" w:type="dxa"/>
          </w:tcPr>
          <w:p w14:paraId="6D3AF075" w14:textId="67089DD6" w:rsidR="00893BEF" w:rsidRPr="00BC0669" w:rsidRDefault="00893BEF" w:rsidP="00893BEF">
            <w:pPr>
              <w:pStyle w:val="ListParagraph"/>
              <w:ind w:left="0"/>
              <w:rPr>
                <w:rFonts w:ascii="Arial" w:hAnsi="Arial" w:cs="Arial"/>
                <w:b w:val="0"/>
                <w:sz w:val="22"/>
                <w:szCs w:val="22"/>
              </w:rPr>
            </w:pPr>
            <w:r>
              <w:rPr>
                <w:rFonts w:ascii="Arial" w:hAnsi="Arial" w:cs="Arial"/>
                <w:b w:val="0"/>
                <w:sz w:val="22"/>
                <w:szCs w:val="22"/>
              </w:rPr>
              <w:t>Room C</w:t>
            </w:r>
          </w:p>
        </w:tc>
        <w:tc>
          <w:tcPr>
            <w:tcW w:w="4428" w:type="dxa"/>
          </w:tcPr>
          <w:p w14:paraId="509C001F" w14:textId="77777777" w:rsidR="00893BEF" w:rsidRDefault="00893BEF" w:rsidP="00893BEF">
            <w:pPr>
              <w:pStyle w:val="ListParagraph"/>
              <w:ind w:left="0"/>
              <w:rPr>
                <w:rFonts w:ascii="Arial" w:hAnsi="Arial" w:cs="Arial"/>
                <w:b w:val="0"/>
                <w:sz w:val="22"/>
                <w:szCs w:val="22"/>
              </w:rPr>
            </w:pPr>
            <w:r>
              <w:rPr>
                <w:rFonts w:ascii="Arial" w:hAnsi="Arial" w:cs="Arial"/>
                <w:b w:val="0"/>
                <w:sz w:val="22"/>
                <w:szCs w:val="22"/>
              </w:rPr>
              <w:t>1-5 speakers</w:t>
            </w:r>
          </w:p>
          <w:p w14:paraId="0BBD75E3" w14:textId="77777777" w:rsidR="00893BEF" w:rsidRDefault="00893BEF" w:rsidP="00893BEF">
            <w:pPr>
              <w:pStyle w:val="ListParagraph"/>
              <w:ind w:left="0"/>
              <w:rPr>
                <w:rFonts w:ascii="Arial" w:hAnsi="Arial" w:cs="Arial"/>
                <w:b w:val="0"/>
                <w:sz w:val="22"/>
                <w:szCs w:val="22"/>
              </w:rPr>
            </w:pPr>
            <w:r>
              <w:rPr>
                <w:rFonts w:ascii="Arial" w:hAnsi="Arial" w:cs="Arial"/>
                <w:b w:val="0"/>
                <w:sz w:val="22"/>
                <w:szCs w:val="22"/>
              </w:rPr>
              <w:t>150-250 in-person attendees</w:t>
            </w:r>
          </w:p>
          <w:p w14:paraId="09279A4A" w14:textId="7E604A05" w:rsidR="00893BEF" w:rsidRPr="00BC0669" w:rsidRDefault="00893BEF" w:rsidP="00893BEF">
            <w:pPr>
              <w:pStyle w:val="ListParagraph"/>
              <w:ind w:left="0"/>
              <w:rPr>
                <w:rFonts w:ascii="Arial" w:hAnsi="Arial" w:cs="Arial"/>
                <w:b w:val="0"/>
                <w:sz w:val="22"/>
                <w:szCs w:val="22"/>
              </w:rPr>
            </w:pPr>
            <w:r>
              <w:rPr>
                <w:rFonts w:ascii="Arial" w:hAnsi="Arial" w:cs="Arial"/>
                <w:b w:val="0"/>
                <w:sz w:val="22"/>
                <w:szCs w:val="22"/>
              </w:rPr>
              <w:t>2,000 virtual/livestream attendees</w:t>
            </w:r>
          </w:p>
        </w:tc>
      </w:tr>
      <w:tr w:rsidR="00893BEF" w:rsidRPr="00BC0669" w14:paraId="7265EB8E" w14:textId="77777777" w:rsidTr="00BD5DBA">
        <w:tc>
          <w:tcPr>
            <w:tcW w:w="1908" w:type="dxa"/>
          </w:tcPr>
          <w:p w14:paraId="373F9C13" w14:textId="4F04A9BC" w:rsidR="00893BEF" w:rsidRPr="00BC0669" w:rsidRDefault="00893BEF" w:rsidP="00893BEF">
            <w:pPr>
              <w:pStyle w:val="ListParagraph"/>
              <w:ind w:left="0"/>
              <w:rPr>
                <w:rFonts w:ascii="Arial" w:hAnsi="Arial" w:cs="Arial"/>
                <w:b w:val="0"/>
                <w:sz w:val="22"/>
                <w:szCs w:val="22"/>
              </w:rPr>
            </w:pPr>
            <w:r>
              <w:rPr>
                <w:rFonts w:ascii="Arial" w:hAnsi="Arial" w:cs="Arial"/>
                <w:b w:val="0"/>
                <w:sz w:val="22"/>
                <w:szCs w:val="22"/>
              </w:rPr>
              <w:t xml:space="preserve">Breakout room </w:t>
            </w:r>
          </w:p>
        </w:tc>
        <w:tc>
          <w:tcPr>
            <w:tcW w:w="1800" w:type="dxa"/>
          </w:tcPr>
          <w:p w14:paraId="1E5365F0" w14:textId="00F07E52" w:rsidR="00893BEF" w:rsidRPr="00BC0669" w:rsidRDefault="00893BEF" w:rsidP="00893BEF">
            <w:pPr>
              <w:pStyle w:val="ListParagraph"/>
              <w:ind w:left="0"/>
              <w:rPr>
                <w:rFonts w:ascii="Arial" w:hAnsi="Arial" w:cs="Arial"/>
                <w:b w:val="0"/>
                <w:sz w:val="22"/>
                <w:szCs w:val="22"/>
              </w:rPr>
            </w:pPr>
            <w:r>
              <w:rPr>
                <w:rFonts w:ascii="Arial" w:hAnsi="Arial" w:cs="Arial"/>
                <w:b w:val="0"/>
                <w:sz w:val="22"/>
                <w:szCs w:val="22"/>
              </w:rPr>
              <w:t>Room D</w:t>
            </w:r>
          </w:p>
        </w:tc>
        <w:tc>
          <w:tcPr>
            <w:tcW w:w="4428" w:type="dxa"/>
          </w:tcPr>
          <w:p w14:paraId="252ACE48" w14:textId="77777777" w:rsidR="00893BEF" w:rsidRDefault="00893BEF" w:rsidP="00893BEF">
            <w:pPr>
              <w:pStyle w:val="ListParagraph"/>
              <w:ind w:left="0"/>
              <w:rPr>
                <w:rFonts w:ascii="Arial" w:hAnsi="Arial" w:cs="Arial"/>
                <w:b w:val="0"/>
                <w:sz w:val="22"/>
                <w:szCs w:val="22"/>
              </w:rPr>
            </w:pPr>
            <w:r>
              <w:rPr>
                <w:rFonts w:ascii="Arial" w:hAnsi="Arial" w:cs="Arial"/>
                <w:b w:val="0"/>
                <w:sz w:val="22"/>
                <w:szCs w:val="22"/>
              </w:rPr>
              <w:t>1-5 speakers</w:t>
            </w:r>
          </w:p>
          <w:p w14:paraId="7638665D" w14:textId="77777777" w:rsidR="00893BEF" w:rsidRDefault="00893BEF" w:rsidP="00893BEF">
            <w:pPr>
              <w:pStyle w:val="ListParagraph"/>
              <w:ind w:left="0"/>
              <w:rPr>
                <w:rFonts w:ascii="Arial" w:hAnsi="Arial" w:cs="Arial"/>
                <w:b w:val="0"/>
                <w:sz w:val="22"/>
                <w:szCs w:val="22"/>
              </w:rPr>
            </w:pPr>
            <w:r>
              <w:rPr>
                <w:rFonts w:ascii="Arial" w:hAnsi="Arial" w:cs="Arial"/>
                <w:b w:val="0"/>
                <w:sz w:val="22"/>
                <w:szCs w:val="22"/>
              </w:rPr>
              <w:t>150-250 in-person attendees</w:t>
            </w:r>
          </w:p>
          <w:p w14:paraId="007A6449" w14:textId="6CBBEAB1" w:rsidR="00893BEF" w:rsidRPr="00BC0669" w:rsidRDefault="00893BEF" w:rsidP="00893BEF">
            <w:pPr>
              <w:pStyle w:val="ListParagraph"/>
              <w:ind w:left="0"/>
              <w:rPr>
                <w:rFonts w:ascii="Arial" w:hAnsi="Arial" w:cs="Arial"/>
                <w:b w:val="0"/>
                <w:sz w:val="22"/>
                <w:szCs w:val="22"/>
              </w:rPr>
            </w:pPr>
            <w:r>
              <w:rPr>
                <w:rFonts w:ascii="Arial" w:hAnsi="Arial" w:cs="Arial"/>
                <w:b w:val="0"/>
                <w:sz w:val="22"/>
                <w:szCs w:val="22"/>
              </w:rPr>
              <w:t>2,000 virtual/livestream attendees</w:t>
            </w:r>
          </w:p>
        </w:tc>
      </w:tr>
    </w:tbl>
    <w:p w14:paraId="1B62B874" w14:textId="77777777" w:rsidR="00BC0669" w:rsidRPr="00BC0669" w:rsidRDefault="00BC0669" w:rsidP="00BC0669">
      <w:pPr>
        <w:pStyle w:val="ListParagraph"/>
        <w:ind w:left="1440"/>
        <w:rPr>
          <w:rFonts w:ascii="Arial" w:hAnsi="Arial" w:cs="Arial"/>
          <w:b w:val="0"/>
          <w:sz w:val="22"/>
          <w:szCs w:val="22"/>
        </w:rPr>
      </w:pPr>
    </w:p>
    <w:p w14:paraId="52DFEA54" w14:textId="77777777" w:rsidR="004C6E56" w:rsidRPr="00033301" w:rsidRDefault="004C6E56" w:rsidP="004C6E56">
      <w:pPr>
        <w:pStyle w:val="ListParagraph"/>
        <w:ind w:left="1440"/>
        <w:rPr>
          <w:rFonts w:ascii="Arial" w:hAnsi="Arial" w:cs="Arial"/>
          <w:b w:val="0"/>
          <w:bCs/>
          <w:sz w:val="22"/>
          <w:szCs w:val="22"/>
        </w:rPr>
      </w:pPr>
    </w:p>
    <w:p w14:paraId="568A970C" w14:textId="2810680C" w:rsidR="00503730" w:rsidRDefault="008553F6" w:rsidP="004C6E56">
      <w:pPr>
        <w:pStyle w:val="ListParagraph"/>
        <w:numPr>
          <w:ilvl w:val="0"/>
          <w:numId w:val="43"/>
        </w:numPr>
        <w:ind w:left="1440"/>
        <w:rPr>
          <w:rFonts w:ascii="Arial" w:hAnsi="Arial" w:cs="Arial"/>
          <w:b w:val="0"/>
          <w:bCs/>
          <w:sz w:val="22"/>
          <w:szCs w:val="22"/>
        </w:rPr>
      </w:pPr>
      <w:proofErr w:type="gramStart"/>
      <w:r>
        <w:rPr>
          <w:rFonts w:ascii="Arial" w:hAnsi="Arial" w:cs="Arial"/>
          <w:b w:val="0"/>
          <w:bCs/>
          <w:sz w:val="22"/>
          <w:szCs w:val="22"/>
        </w:rPr>
        <w:t>Bidder</w:t>
      </w:r>
      <w:proofErr w:type="gramEnd"/>
      <w:r>
        <w:rPr>
          <w:rFonts w:ascii="Arial" w:hAnsi="Arial" w:cs="Arial"/>
          <w:b w:val="0"/>
          <w:bCs/>
          <w:sz w:val="22"/>
          <w:szCs w:val="22"/>
        </w:rPr>
        <w:t xml:space="preserve"> must be able to p</w:t>
      </w:r>
      <w:r w:rsidR="00503730">
        <w:rPr>
          <w:rFonts w:ascii="Arial" w:hAnsi="Arial" w:cs="Arial"/>
          <w:b w:val="0"/>
          <w:bCs/>
          <w:sz w:val="22"/>
          <w:szCs w:val="22"/>
        </w:rPr>
        <w:t xml:space="preserve">rovide </w:t>
      </w:r>
      <w:proofErr w:type="gramStart"/>
      <w:r>
        <w:rPr>
          <w:rFonts w:ascii="Arial" w:hAnsi="Arial" w:cs="Arial"/>
          <w:b w:val="0"/>
          <w:bCs/>
          <w:sz w:val="22"/>
          <w:szCs w:val="22"/>
        </w:rPr>
        <w:t>all of</w:t>
      </w:r>
      <w:proofErr w:type="gramEnd"/>
      <w:r>
        <w:rPr>
          <w:rFonts w:ascii="Arial" w:hAnsi="Arial" w:cs="Arial"/>
          <w:b w:val="0"/>
          <w:bCs/>
          <w:sz w:val="22"/>
          <w:szCs w:val="22"/>
        </w:rPr>
        <w:t xml:space="preserve"> </w:t>
      </w:r>
      <w:r w:rsidR="00503730">
        <w:rPr>
          <w:rFonts w:ascii="Arial" w:hAnsi="Arial" w:cs="Arial"/>
          <w:b w:val="0"/>
          <w:bCs/>
          <w:sz w:val="22"/>
          <w:szCs w:val="22"/>
        </w:rPr>
        <w:t xml:space="preserve">the equipment </w:t>
      </w:r>
      <w:r>
        <w:rPr>
          <w:rFonts w:ascii="Arial" w:hAnsi="Arial" w:cs="Arial"/>
          <w:b w:val="0"/>
          <w:bCs/>
          <w:sz w:val="22"/>
          <w:szCs w:val="22"/>
        </w:rPr>
        <w:t xml:space="preserve">and services </w:t>
      </w:r>
      <w:r w:rsidR="00AD238A">
        <w:rPr>
          <w:rFonts w:ascii="Arial" w:hAnsi="Arial" w:cs="Arial"/>
          <w:b w:val="0"/>
          <w:bCs/>
          <w:sz w:val="22"/>
          <w:szCs w:val="22"/>
        </w:rPr>
        <w:t>necessary to provide audio, video and lighting services and support for a successful convening experience for speakers and attendees for the event</w:t>
      </w:r>
      <w:r>
        <w:rPr>
          <w:rFonts w:ascii="Arial" w:hAnsi="Arial" w:cs="Arial"/>
          <w:b w:val="0"/>
          <w:bCs/>
          <w:sz w:val="22"/>
          <w:szCs w:val="22"/>
        </w:rPr>
        <w:t xml:space="preserve"> outlined </w:t>
      </w:r>
      <w:r w:rsidR="00AD238A">
        <w:rPr>
          <w:rFonts w:ascii="Arial" w:hAnsi="Arial" w:cs="Arial"/>
          <w:b w:val="0"/>
          <w:bCs/>
          <w:sz w:val="22"/>
          <w:szCs w:val="22"/>
        </w:rPr>
        <w:t xml:space="preserve">above.  </w:t>
      </w:r>
      <w:r w:rsidR="00047174">
        <w:rPr>
          <w:rFonts w:ascii="Arial" w:hAnsi="Arial" w:cs="Arial"/>
          <w:b w:val="0"/>
          <w:bCs/>
          <w:sz w:val="22"/>
          <w:szCs w:val="22"/>
        </w:rPr>
        <w:t>That equipment includes</w:t>
      </w:r>
      <w:r w:rsidR="00A908C9">
        <w:rPr>
          <w:rFonts w:ascii="Arial" w:hAnsi="Arial" w:cs="Arial"/>
          <w:b w:val="0"/>
          <w:bCs/>
          <w:sz w:val="22"/>
          <w:szCs w:val="22"/>
        </w:rPr>
        <w:t>,</w:t>
      </w:r>
      <w:r w:rsidR="00047174">
        <w:rPr>
          <w:rFonts w:ascii="Arial" w:hAnsi="Arial" w:cs="Arial"/>
          <w:b w:val="0"/>
          <w:bCs/>
          <w:sz w:val="22"/>
          <w:szCs w:val="22"/>
        </w:rPr>
        <w:t xml:space="preserve"> but is not limited to, </w:t>
      </w:r>
      <w:r w:rsidR="000E5419">
        <w:rPr>
          <w:rFonts w:ascii="Arial" w:hAnsi="Arial" w:cs="Arial"/>
          <w:b w:val="0"/>
          <w:bCs/>
          <w:sz w:val="22"/>
          <w:szCs w:val="22"/>
        </w:rPr>
        <w:t xml:space="preserve">digital and video </w:t>
      </w:r>
      <w:r w:rsidR="00047174">
        <w:rPr>
          <w:rFonts w:ascii="Arial" w:hAnsi="Arial" w:cs="Arial"/>
          <w:b w:val="0"/>
          <w:bCs/>
          <w:sz w:val="22"/>
          <w:szCs w:val="22"/>
        </w:rPr>
        <w:t xml:space="preserve">cameras, speakers, microphones, and lighting. </w:t>
      </w:r>
    </w:p>
    <w:p w14:paraId="71606D19" w14:textId="77777777" w:rsidR="008553F6" w:rsidRDefault="008553F6" w:rsidP="008553F6">
      <w:pPr>
        <w:pStyle w:val="ListParagraph"/>
        <w:ind w:left="1440"/>
        <w:rPr>
          <w:rFonts w:ascii="Arial" w:hAnsi="Arial" w:cs="Arial"/>
          <w:b w:val="0"/>
          <w:bCs/>
          <w:sz w:val="22"/>
          <w:szCs w:val="22"/>
        </w:rPr>
      </w:pPr>
    </w:p>
    <w:p w14:paraId="69FCAE84" w14:textId="3E2B9FD5" w:rsidR="00196CD6" w:rsidRDefault="00196CD6" w:rsidP="004C6E56">
      <w:pPr>
        <w:pStyle w:val="ListParagraph"/>
        <w:numPr>
          <w:ilvl w:val="0"/>
          <w:numId w:val="43"/>
        </w:numPr>
        <w:ind w:left="1440"/>
        <w:rPr>
          <w:rFonts w:ascii="Arial" w:hAnsi="Arial" w:cs="Arial"/>
          <w:b w:val="0"/>
          <w:bCs/>
          <w:sz w:val="22"/>
          <w:szCs w:val="22"/>
        </w:rPr>
      </w:pPr>
      <w:r>
        <w:rPr>
          <w:rFonts w:ascii="Arial" w:hAnsi="Arial" w:cs="Arial"/>
          <w:b w:val="0"/>
          <w:bCs/>
          <w:sz w:val="22"/>
          <w:szCs w:val="22"/>
        </w:rPr>
        <w:t>Preparation before the Event</w:t>
      </w:r>
    </w:p>
    <w:p w14:paraId="28EFB173" w14:textId="785B84A5" w:rsidR="00033301" w:rsidRDefault="00503730" w:rsidP="006814AE">
      <w:pPr>
        <w:pStyle w:val="ListParagraph"/>
        <w:numPr>
          <w:ilvl w:val="1"/>
          <w:numId w:val="43"/>
        </w:numPr>
        <w:ind w:left="1800"/>
        <w:rPr>
          <w:rFonts w:ascii="Arial" w:hAnsi="Arial" w:cs="Arial"/>
          <w:b w:val="0"/>
          <w:bCs/>
          <w:sz w:val="22"/>
          <w:szCs w:val="22"/>
        </w:rPr>
      </w:pPr>
      <w:r>
        <w:rPr>
          <w:rFonts w:ascii="Arial" w:hAnsi="Arial" w:cs="Arial"/>
          <w:b w:val="0"/>
          <w:bCs/>
          <w:sz w:val="22"/>
          <w:szCs w:val="22"/>
        </w:rPr>
        <w:t>Initial planning meeting with the Office of Equity.</w:t>
      </w:r>
    </w:p>
    <w:p w14:paraId="3C745EA4" w14:textId="4B66187E" w:rsidR="00033301" w:rsidRPr="000E5419" w:rsidRDefault="000E5419" w:rsidP="000E5419">
      <w:pPr>
        <w:pStyle w:val="ListParagraph"/>
        <w:numPr>
          <w:ilvl w:val="1"/>
          <w:numId w:val="43"/>
        </w:numPr>
        <w:ind w:left="1800"/>
        <w:rPr>
          <w:rFonts w:ascii="Arial" w:hAnsi="Arial" w:cs="Arial"/>
          <w:b w:val="0"/>
          <w:bCs/>
          <w:sz w:val="22"/>
          <w:szCs w:val="22"/>
        </w:rPr>
      </w:pPr>
      <w:r>
        <w:rPr>
          <w:rFonts w:ascii="Arial" w:hAnsi="Arial" w:cs="Arial"/>
          <w:b w:val="0"/>
          <w:bCs/>
          <w:sz w:val="22"/>
          <w:szCs w:val="22"/>
        </w:rPr>
        <w:t>At least m</w:t>
      </w:r>
      <w:r w:rsidR="00033301" w:rsidRPr="000E5419">
        <w:rPr>
          <w:rFonts w:ascii="Arial" w:hAnsi="Arial" w:cs="Arial"/>
          <w:b w:val="0"/>
          <w:bCs/>
          <w:sz w:val="22"/>
          <w:szCs w:val="22"/>
        </w:rPr>
        <w:t xml:space="preserve">onthly </w:t>
      </w:r>
      <w:r w:rsidR="00503730" w:rsidRPr="000E5419">
        <w:rPr>
          <w:rFonts w:ascii="Arial" w:hAnsi="Arial" w:cs="Arial"/>
          <w:b w:val="0"/>
          <w:bCs/>
          <w:sz w:val="22"/>
          <w:szCs w:val="22"/>
        </w:rPr>
        <w:t xml:space="preserve">check-ins with </w:t>
      </w:r>
      <w:r w:rsidR="00A908C9">
        <w:rPr>
          <w:rFonts w:ascii="Arial" w:hAnsi="Arial" w:cs="Arial"/>
          <w:b w:val="0"/>
          <w:bCs/>
          <w:sz w:val="22"/>
          <w:szCs w:val="22"/>
        </w:rPr>
        <w:t xml:space="preserve">the </w:t>
      </w:r>
      <w:r w:rsidR="00503730" w:rsidRPr="000E5419">
        <w:rPr>
          <w:rFonts w:ascii="Arial" w:hAnsi="Arial" w:cs="Arial"/>
          <w:b w:val="0"/>
          <w:bCs/>
          <w:sz w:val="22"/>
          <w:szCs w:val="22"/>
        </w:rPr>
        <w:t>Office of Equity</w:t>
      </w:r>
      <w:r>
        <w:rPr>
          <w:rFonts w:ascii="Arial" w:hAnsi="Arial" w:cs="Arial"/>
          <w:b w:val="0"/>
          <w:bCs/>
          <w:sz w:val="22"/>
          <w:szCs w:val="22"/>
        </w:rPr>
        <w:t>.</w:t>
      </w:r>
    </w:p>
    <w:p w14:paraId="05E1612D" w14:textId="7808BFA8" w:rsidR="000E5419" w:rsidRDefault="000E5419" w:rsidP="000E5419">
      <w:pPr>
        <w:pStyle w:val="ListParagraph"/>
        <w:numPr>
          <w:ilvl w:val="1"/>
          <w:numId w:val="43"/>
        </w:numPr>
        <w:ind w:left="1800"/>
        <w:rPr>
          <w:rFonts w:ascii="Arial" w:hAnsi="Arial" w:cs="Arial"/>
          <w:b w:val="0"/>
          <w:bCs/>
          <w:sz w:val="22"/>
          <w:szCs w:val="22"/>
        </w:rPr>
      </w:pPr>
      <w:r w:rsidRPr="000E5419">
        <w:rPr>
          <w:rFonts w:ascii="Arial" w:hAnsi="Arial" w:cs="Arial"/>
          <w:b w:val="0"/>
          <w:bCs/>
          <w:sz w:val="22"/>
          <w:szCs w:val="22"/>
        </w:rPr>
        <w:t>Facility w</w:t>
      </w:r>
      <w:r w:rsidR="00503730" w:rsidRPr="000E5419">
        <w:rPr>
          <w:rFonts w:ascii="Arial" w:hAnsi="Arial" w:cs="Arial"/>
          <w:b w:val="0"/>
          <w:bCs/>
          <w:sz w:val="22"/>
          <w:szCs w:val="22"/>
        </w:rPr>
        <w:t>alk-through</w:t>
      </w:r>
      <w:r w:rsidRPr="000E5419">
        <w:rPr>
          <w:rFonts w:ascii="Arial" w:hAnsi="Arial" w:cs="Arial"/>
          <w:b w:val="0"/>
          <w:bCs/>
          <w:sz w:val="22"/>
          <w:szCs w:val="22"/>
        </w:rPr>
        <w:t xml:space="preserve"> with </w:t>
      </w:r>
      <w:r w:rsidR="00A908C9">
        <w:rPr>
          <w:rFonts w:ascii="Arial" w:hAnsi="Arial" w:cs="Arial"/>
          <w:b w:val="0"/>
          <w:bCs/>
          <w:sz w:val="22"/>
          <w:szCs w:val="22"/>
        </w:rPr>
        <w:t xml:space="preserve">the </w:t>
      </w:r>
      <w:r w:rsidRPr="000E5419">
        <w:rPr>
          <w:rFonts w:ascii="Arial" w:hAnsi="Arial" w:cs="Arial"/>
          <w:b w:val="0"/>
          <w:bCs/>
          <w:sz w:val="22"/>
          <w:szCs w:val="22"/>
        </w:rPr>
        <w:t>Office of Equity to ensure everything is ready for the event</w:t>
      </w:r>
      <w:r>
        <w:rPr>
          <w:rFonts w:ascii="Arial" w:hAnsi="Arial" w:cs="Arial"/>
          <w:b w:val="0"/>
          <w:bCs/>
          <w:sz w:val="22"/>
          <w:szCs w:val="22"/>
        </w:rPr>
        <w:t>.</w:t>
      </w:r>
    </w:p>
    <w:p w14:paraId="4EE6D371" w14:textId="6AA2E2BD" w:rsidR="00503730" w:rsidRDefault="00033301" w:rsidP="000E5419">
      <w:pPr>
        <w:pStyle w:val="ListParagraph"/>
        <w:numPr>
          <w:ilvl w:val="1"/>
          <w:numId w:val="43"/>
        </w:numPr>
        <w:ind w:left="1800"/>
        <w:rPr>
          <w:rFonts w:ascii="Arial" w:hAnsi="Arial" w:cs="Arial"/>
          <w:b w:val="0"/>
          <w:bCs/>
          <w:sz w:val="22"/>
          <w:szCs w:val="22"/>
        </w:rPr>
      </w:pPr>
      <w:r w:rsidRPr="000E5419">
        <w:rPr>
          <w:rFonts w:ascii="Arial" w:hAnsi="Arial" w:cs="Arial"/>
          <w:b w:val="0"/>
          <w:bCs/>
          <w:sz w:val="22"/>
          <w:szCs w:val="22"/>
        </w:rPr>
        <w:t>Final</w:t>
      </w:r>
      <w:r w:rsidR="00503730" w:rsidRPr="000E5419">
        <w:rPr>
          <w:rFonts w:ascii="Arial" w:hAnsi="Arial" w:cs="Arial"/>
          <w:b w:val="0"/>
          <w:bCs/>
          <w:sz w:val="22"/>
          <w:szCs w:val="22"/>
        </w:rPr>
        <w:t xml:space="preserve"> meeting before event</w:t>
      </w:r>
    </w:p>
    <w:p w14:paraId="270C7B78" w14:textId="77777777" w:rsidR="000E5419" w:rsidRPr="000E5419" w:rsidRDefault="000E5419" w:rsidP="000E5419">
      <w:pPr>
        <w:pStyle w:val="ListParagraph"/>
        <w:ind w:left="1800"/>
        <w:rPr>
          <w:rFonts w:ascii="Arial" w:hAnsi="Arial" w:cs="Arial"/>
          <w:b w:val="0"/>
          <w:bCs/>
          <w:sz w:val="22"/>
          <w:szCs w:val="22"/>
        </w:rPr>
      </w:pPr>
    </w:p>
    <w:p w14:paraId="1A325781" w14:textId="627D32DC" w:rsidR="00291042" w:rsidRPr="00033301" w:rsidRDefault="000E5419" w:rsidP="004C6E56">
      <w:pPr>
        <w:pStyle w:val="ListParagraph"/>
        <w:numPr>
          <w:ilvl w:val="0"/>
          <w:numId w:val="43"/>
        </w:numPr>
        <w:ind w:left="1440"/>
        <w:rPr>
          <w:rFonts w:ascii="Arial" w:hAnsi="Arial" w:cs="Arial"/>
          <w:b w:val="0"/>
          <w:bCs/>
          <w:sz w:val="22"/>
          <w:szCs w:val="22"/>
        </w:rPr>
      </w:pPr>
      <w:r>
        <w:rPr>
          <w:rFonts w:ascii="Arial" w:hAnsi="Arial" w:cs="Arial"/>
          <w:b w:val="0"/>
          <w:bCs/>
          <w:sz w:val="22"/>
          <w:szCs w:val="22"/>
        </w:rPr>
        <w:t>Follow up meeting with Office of Equity to go over l</w:t>
      </w:r>
      <w:r w:rsidR="00503730">
        <w:rPr>
          <w:rFonts w:ascii="Arial" w:hAnsi="Arial" w:cs="Arial"/>
          <w:b w:val="0"/>
          <w:bCs/>
          <w:sz w:val="22"/>
          <w:szCs w:val="22"/>
        </w:rPr>
        <w:t>essons learned</w:t>
      </w:r>
      <w:r>
        <w:rPr>
          <w:rFonts w:ascii="Arial" w:hAnsi="Arial" w:cs="Arial"/>
          <w:b w:val="0"/>
          <w:bCs/>
          <w:sz w:val="22"/>
          <w:szCs w:val="22"/>
        </w:rPr>
        <w:t>.</w:t>
      </w:r>
    </w:p>
    <w:bookmarkEnd w:id="6"/>
    <w:bookmarkEnd w:id="7"/>
    <w:p w14:paraId="79B8B017" w14:textId="77777777" w:rsidR="00033301" w:rsidRDefault="00033301" w:rsidP="00033301"/>
    <w:p w14:paraId="26704D3B" w14:textId="77777777" w:rsidR="000C5CF5" w:rsidRDefault="00FB4604" w:rsidP="00BC26C8">
      <w:pPr>
        <w:pStyle w:val="Heading2"/>
        <w:tabs>
          <w:tab w:val="clear" w:pos="1386"/>
        </w:tabs>
        <w:spacing w:after="120"/>
        <w:ind w:left="1080" w:hanging="720"/>
        <w:rPr>
          <w:rFonts w:cs="Arial"/>
          <w:i w:val="0"/>
          <w:sz w:val="22"/>
          <w:szCs w:val="22"/>
        </w:rPr>
      </w:pPr>
      <w:r w:rsidRPr="00AE05B4">
        <w:rPr>
          <w:rFonts w:cs="Arial"/>
          <w:i w:val="0"/>
          <w:sz w:val="22"/>
          <w:szCs w:val="22"/>
        </w:rPr>
        <w:lastRenderedPageBreak/>
        <w:t>MINIMUM QUALIFICATIONS</w:t>
      </w:r>
    </w:p>
    <w:p w14:paraId="518EC62F" w14:textId="57AFBAAB" w:rsidR="000C5CF5" w:rsidRPr="000C5CF5" w:rsidRDefault="00F75FCF" w:rsidP="001B15AE">
      <w:pPr>
        <w:pStyle w:val="Heading2"/>
        <w:numPr>
          <w:ilvl w:val="0"/>
          <w:numId w:val="0"/>
        </w:numPr>
        <w:spacing w:before="120" w:after="120"/>
        <w:ind w:left="1080"/>
        <w:rPr>
          <w:rFonts w:cs="Arial"/>
          <w:i w:val="0"/>
          <w:iCs/>
          <w:sz w:val="22"/>
          <w:szCs w:val="22"/>
        </w:rPr>
      </w:pPr>
      <w:r>
        <w:rPr>
          <w:rFonts w:cs="Arial"/>
          <w:b w:val="0"/>
          <w:i w:val="0"/>
          <w:iCs/>
          <w:sz w:val="22"/>
          <w:szCs w:val="22"/>
        </w:rPr>
        <w:t>Bidders</w:t>
      </w:r>
      <w:r w:rsidR="000C5CF5" w:rsidRPr="000C5CF5">
        <w:rPr>
          <w:rFonts w:cs="Arial"/>
          <w:b w:val="0"/>
          <w:i w:val="0"/>
          <w:iCs/>
          <w:sz w:val="22"/>
          <w:szCs w:val="22"/>
        </w:rPr>
        <w:t xml:space="preserve"> who do not meet these minimum </w:t>
      </w:r>
      <w:proofErr w:type="gramStart"/>
      <w:r w:rsidR="000C5CF5" w:rsidRPr="000C5CF5">
        <w:rPr>
          <w:rFonts w:cs="Arial"/>
          <w:b w:val="0"/>
          <w:i w:val="0"/>
          <w:iCs/>
          <w:sz w:val="22"/>
          <w:szCs w:val="22"/>
        </w:rPr>
        <w:t>qualifications,</w:t>
      </w:r>
      <w:proofErr w:type="gramEnd"/>
      <w:r w:rsidR="000C5CF5" w:rsidRPr="000C5CF5">
        <w:rPr>
          <w:rFonts w:cs="Arial"/>
          <w:b w:val="0"/>
          <w:i w:val="0"/>
          <w:iCs/>
          <w:sz w:val="22"/>
          <w:szCs w:val="22"/>
        </w:rPr>
        <w:t xml:space="preserve"> will be rejected as non-responsive and will not </w:t>
      </w:r>
      <w:r w:rsidR="003F2B31">
        <w:rPr>
          <w:rFonts w:cs="Arial"/>
          <w:b w:val="0"/>
          <w:i w:val="0"/>
          <w:iCs/>
          <w:sz w:val="22"/>
          <w:szCs w:val="22"/>
        </w:rPr>
        <w:t xml:space="preserve">be </w:t>
      </w:r>
      <w:r w:rsidR="0013355E">
        <w:rPr>
          <w:rFonts w:cs="Arial"/>
          <w:b w:val="0"/>
          <w:i w:val="0"/>
          <w:iCs/>
          <w:sz w:val="22"/>
          <w:szCs w:val="22"/>
        </w:rPr>
        <w:t xml:space="preserve">evaluated </w:t>
      </w:r>
      <w:r w:rsidR="003F2B31">
        <w:rPr>
          <w:rFonts w:cs="Arial"/>
          <w:b w:val="0"/>
          <w:i w:val="0"/>
          <w:iCs/>
          <w:sz w:val="22"/>
          <w:szCs w:val="22"/>
        </w:rPr>
        <w:t>or scored</w:t>
      </w:r>
      <w:r w:rsidR="0020625F">
        <w:rPr>
          <w:rFonts w:cs="Arial"/>
          <w:b w:val="0"/>
          <w:i w:val="0"/>
          <w:iCs/>
          <w:sz w:val="22"/>
          <w:szCs w:val="22"/>
        </w:rPr>
        <w:t>.</w:t>
      </w:r>
    </w:p>
    <w:p w14:paraId="77077C88" w14:textId="18F6DD26" w:rsidR="00C1409C" w:rsidRPr="000C5CF5" w:rsidRDefault="00FB4604" w:rsidP="0054281E">
      <w:pPr>
        <w:pStyle w:val="Heading2"/>
        <w:numPr>
          <w:ilvl w:val="0"/>
          <w:numId w:val="0"/>
        </w:numPr>
        <w:spacing w:before="120" w:after="120"/>
        <w:ind w:left="1080"/>
        <w:rPr>
          <w:rFonts w:cs="Arial"/>
          <w:i w:val="0"/>
          <w:sz w:val="22"/>
          <w:szCs w:val="22"/>
        </w:rPr>
      </w:pPr>
      <w:r w:rsidRPr="000C5CF5">
        <w:rPr>
          <w:rFonts w:cs="Arial"/>
          <w:b w:val="0"/>
          <w:i w:val="0"/>
          <w:sz w:val="22"/>
          <w:szCs w:val="22"/>
        </w:rPr>
        <w:t>Minimum qualifications include:</w:t>
      </w:r>
    </w:p>
    <w:p w14:paraId="503F7B1B" w14:textId="370B5112" w:rsidR="00CF5B32" w:rsidRDefault="00E2422A" w:rsidP="00D01BF9">
      <w:pPr>
        <w:pStyle w:val="ListParagraph"/>
        <w:numPr>
          <w:ilvl w:val="0"/>
          <w:numId w:val="12"/>
        </w:numPr>
        <w:tabs>
          <w:tab w:val="left" w:leader="underscore" w:pos="9360"/>
        </w:tabs>
        <w:spacing w:before="120" w:after="120"/>
        <w:contextualSpacing w:val="0"/>
        <w:rPr>
          <w:rFonts w:ascii="Arial" w:hAnsi="Arial" w:cs="Arial"/>
          <w:b w:val="0"/>
          <w:sz w:val="22"/>
          <w:szCs w:val="22"/>
        </w:rPr>
      </w:pPr>
      <w:proofErr w:type="gramStart"/>
      <w:r>
        <w:rPr>
          <w:rFonts w:ascii="Arial" w:hAnsi="Arial" w:cs="Arial"/>
          <w:b w:val="0"/>
          <w:sz w:val="22"/>
          <w:szCs w:val="22"/>
        </w:rPr>
        <w:t>Bidder</w:t>
      </w:r>
      <w:proofErr w:type="gramEnd"/>
      <w:r>
        <w:rPr>
          <w:rFonts w:ascii="Arial" w:hAnsi="Arial" w:cs="Arial"/>
          <w:b w:val="0"/>
          <w:sz w:val="22"/>
          <w:szCs w:val="22"/>
        </w:rPr>
        <w:t xml:space="preserve"> must have </w:t>
      </w:r>
      <w:r w:rsidR="00713769">
        <w:rPr>
          <w:rFonts w:ascii="Arial" w:hAnsi="Arial" w:cs="Arial"/>
          <w:b w:val="0"/>
          <w:sz w:val="22"/>
          <w:szCs w:val="22"/>
        </w:rPr>
        <w:t xml:space="preserve">at least 3 </w:t>
      </w:r>
      <w:proofErr w:type="spellStart"/>
      <w:r w:rsidR="00713769">
        <w:rPr>
          <w:rFonts w:ascii="Arial" w:hAnsi="Arial" w:cs="Arial"/>
          <w:b w:val="0"/>
          <w:sz w:val="22"/>
          <w:szCs w:val="22"/>
        </w:rPr>
        <w:t xml:space="preserve">years </w:t>
      </w:r>
      <w:r w:rsidR="00CF5B32">
        <w:rPr>
          <w:rFonts w:ascii="Arial" w:hAnsi="Arial" w:cs="Arial"/>
          <w:b w:val="0"/>
          <w:sz w:val="22"/>
          <w:szCs w:val="22"/>
        </w:rPr>
        <w:t>experience</w:t>
      </w:r>
      <w:proofErr w:type="spellEnd"/>
      <w:r w:rsidR="00CF5B32">
        <w:rPr>
          <w:rFonts w:ascii="Arial" w:hAnsi="Arial" w:cs="Arial"/>
          <w:b w:val="0"/>
          <w:sz w:val="22"/>
          <w:szCs w:val="22"/>
        </w:rPr>
        <w:t xml:space="preserve"> executing hybrid, multi-room, </w:t>
      </w:r>
      <w:proofErr w:type="gramStart"/>
      <w:r w:rsidR="00CF5B32">
        <w:rPr>
          <w:rFonts w:ascii="Arial" w:hAnsi="Arial" w:cs="Arial"/>
          <w:b w:val="0"/>
          <w:sz w:val="22"/>
          <w:szCs w:val="22"/>
        </w:rPr>
        <w:t>conference</w:t>
      </w:r>
      <w:r>
        <w:rPr>
          <w:rFonts w:ascii="Arial" w:hAnsi="Arial" w:cs="Arial"/>
          <w:b w:val="0"/>
          <w:sz w:val="22"/>
          <w:szCs w:val="22"/>
        </w:rPr>
        <w:t>s</w:t>
      </w:r>
      <w:proofErr w:type="gramEnd"/>
      <w:r w:rsidR="00CF5B32">
        <w:rPr>
          <w:rFonts w:ascii="Arial" w:hAnsi="Arial" w:cs="Arial"/>
          <w:b w:val="0"/>
          <w:sz w:val="22"/>
          <w:szCs w:val="22"/>
        </w:rPr>
        <w:t xml:space="preserve"> or event</w:t>
      </w:r>
      <w:r>
        <w:rPr>
          <w:rFonts w:ascii="Arial" w:hAnsi="Arial" w:cs="Arial"/>
          <w:b w:val="0"/>
          <w:sz w:val="22"/>
          <w:szCs w:val="22"/>
        </w:rPr>
        <w:t>s</w:t>
      </w:r>
      <w:r w:rsidR="00CF5B32">
        <w:rPr>
          <w:rFonts w:ascii="Arial" w:hAnsi="Arial" w:cs="Arial"/>
          <w:b w:val="0"/>
          <w:sz w:val="22"/>
          <w:szCs w:val="22"/>
        </w:rPr>
        <w:t xml:space="preserve">. </w:t>
      </w:r>
    </w:p>
    <w:p w14:paraId="10242143" w14:textId="75C71EB1" w:rsidR="00CF5B32" w:rsidRDefault="00E2422A" w:rsidP="00D01BF9">
      <w:pPr>
        <w:pStyle w:val="ListParagraph"/>
        <w:numPr>
          <w:ilvl w:val="0"/>
          <w:numId w:val="12"/>
        </w:numPr>
        <w:tabs>
          <w:tab w:val="left" w:leader="underscore" w:pos="9360"/>
        </w:tabs>
        <w:spacing w:before="120" w:after="120"/>
        <w:contextualSpacing w:val="0"/>
        <w:rPr>
          <w:rFonts w:ascii="Arial" w:hAnsi="Arial" w:cs="Arial"/>
          <w:b w:val="0"/>
          <w:sz w:val="22"/>
          <w:szCs w:val="22"/>
        </w:rPr>
      </w:pPr>
      <w:r>
        <w:rPr>
          <w:rFonts w:ascii="Arial" w:hAnsi="Arial" w:cs="Arial"/>
          <w:b w:val="0"/>
          <w:bCs/>
          <w:sz w:val="22"/>
          <w:szCs w:val="22"/>
        </w:rPr>
        <w:t>Bidder must have</w:t>
      </w:r>
      <w:r w:rsidR="00713769">
        <w:rPr>
          <w:rFonts w:ascii="Arial" w:hAnsi="Arial" w:cs="Arial"/>
          <w:b w:val="0"/>
          <w:bCs/>
          <w:sz w:val="22"/>
          <w:szCs w:val="22"/>
        </w:rPr>
        <w:t xml:space="preserve"> at least 3 </w:t>
      </w:r>
      <w:proofErr w:type="spellStart"/>
      <w:r w:rsidR="00713769">
        <w:rPr>
          <w:rFonts w:ascii="Arial" w:hAnsi="Arial" w:cs="Arial"/>
          <w:b w:val="0"/>
          <w:bCs/>
          <w:sz w:val="22"/>
          <w:szCs w:val="22"/>
        </w:rPr>
        <w:t xml:space="preserve">years </w:t>
      </w:r>
      <w:r w:rsidR="00CF5B32" w:rsidRPr="00306F09">
        <w:rPr>
          <w:rFonts w:ascii="Arial" w:hAnsi="Arial" w:cs="Arial"/>
          <w:b w:val="0"/>
          <w:bCs/>
          <w:sz w:val="22"/>
          <w:szCs w:val="22"/>
        </w:rPr>
        <w:t>experience</w:t>
      </w:r>
      <w:proofErr w:type="spellEnd"/>
      <w:r w:rsidR="00CF5B32" w:rsidRPr="00306F09">
        <w:rPr>
          <w:rFonts w:ascii="Arial" w:hAnsi="Arial" w:cs="Arial"/>
          <w:b w:val="0"/>
          <w:bCs/>
          <w:sz w:val="22"/>
          <w:szCs w:val="22"/>
        </w:rPr>
        <w:t xml:space="preserve"> serving </w:t>
      </w:r>
      <w:r w:rsidR="00CF5B32">
        <w:rPr>
          <w:rFonts w:ascii="Arial" w:hAnsi="Arial" w:cs="Arial"/>
          <w:b w:val="0"/>
          <w:bCs/>
          <w:sz w:val="22"/>
          <w:szCs w:val="22"/>
        </w:rPr>
        <w:t xml:space="preserve">multicultural </w:t>
      </w:r>
      <w:r w:rsidR="00CF5B32" w:rsidRPr="00306F09">
        <w:rPr>
          <w:rFonts w:ascii="Arial" w:hAnsi="Arial" w:cs="Arial"/>
          <w:b w:val="0"/>
          <w:bCs/>
          <w:sz w:val="22"/>
          <w:szCs w:val="22"/>
        </w:rPr>
        <w:t xml:space="preserve">communities </w:t>
      </w:r>
      <w:r w:rsidR="00CF5B32">
        <w:rPr>
          <w:rFonts w:ascii="Arial" w:hAnsi="Arial" w:cs="Arial"/>
          <w:b w:val="0"/>
          <w:bCs/>
          <w:sz w:val="22"/>
          <w:szCs w:val="22"/>
        </w:rPr>
        <w:t xml:space="preserve">and </w:t>
      </w:r>
      <w:r w:rsidR="00CF5B32" w:rsidRPr="00306F09">
        <w:rPr>
          <w:rFonts w:ascii="Arial" w:hAnsi="Arial" w:cs="Arial"/>
          <w:b w:val="0"/>
          <w:bCs/>
          <w:sz w:val="22"/>
          <w:szCs w:val="22"/>
        </w:rPr>
        <w:t>provid</w:t>
      </w:r>
      <w:r w:rsidR="00CF5B32">
        <w:rPr>
          <w:rFonts w:ascii="Arial" w:hAnsi="Arial" w:cs="Arial"/>
          <w:b w:val="0"/>
          <w:bCs/>
          <w:sz w:val="22"/>
          <w:szCs w:val="22"/>
        </w:rPr>
        <w:t>ing</w:t>
      </w:r>
      <w:r w:rsidR="00CF5B32" w:rsidRPr="00306F09">
        <w:rPr>
          <w:rFonts w:ascii="Arial" w:hAnsi="Arial" w:cs="Arial"/>
          <w:b w:val="0"/>
          <w:bCs/>
          <w:sz w:val="22"/>
          <w:szCs w:val="22"/>
        </w:rPr>
        <w:t xml:space="preserve"> an accessible and user-friendly AV experience</w:t>
      </w:r>
      <w:r w:rsidR="00CF5B32">
        <w:rPr>
          <w:rFonts w:ascii="Arial" w:hAnsi="Arial" w:cs="Arial"/>
          <w:b w:val="0"/>
          <w:bCs/>
          <w:sz w:val="22"/>
          <w:szCs w:val="22"/>
        </w:rPr>
        <w:t>.</w:t>
      </w:r>
    </w:p>
    <w:p w14:paraId="47D71AB9" w14:textId="2AC7DB94" w:rsidR="009276BA" w:rsidRDefault="00F75FCF" w:rsidP="000E5419">
      <w:pPr>
        <w:pStyle w:val="ListParagraph"/>
        <w:numPr>
          <w:ilvl w:val="0"/>
          <w:numId w:val="12"/>
        </w:numPr>
        <w:tabs>
          <w:tab w:val="left" w:leader="underscore" w:pos="9360"/>
        </w:tabs>
        <w:spacing w:before="120" w:after="120"/>
        <w:contextualSpacing w:val="0"/>
        <w:rPr>
          <w:rFonts w:ascii="Arial" w:hAnsi="Arial" w:cs="Arial"/>
          <w:b w:val="0"/>
          <w:sz w:val="22"/>
          <w:szCs w:val="22"/>
        </w:rPr>
      </w:pPr>
      <w:r>
        <w:rPr>
          <w:rFonts w:ascii="Arial" w:hAnsi="Arial" w:cs="Arial"/>
          <w:b w:val="0"/>
          <w:sz w:val="22"/>
          <w:szCs w:val="22"/>
        </w:rPr>
        <w:t>Bidder</w:t>
      </w:r>
      <w:r w:rsidR="00FB4604" w:rsidRPr="000C5CF5">
        <w:rPr>
          <w:rFonts w:ascii="Arial" w:hAnsi="Arial" w:cs="Arial"/>
          <w:b w:val="0"/>
          <w:sz w:val="22"/>
          <w:szCs w:val="22"/>
        </w:rPr>
        <w:t xml:space="preserve"> must be licensed to do business in the </w:t>
      </w:r>
      <w:r w:rsidR="000C5CF5" w:rsidRPr="000C5CF5">
        <w:rPr>
          <w:rFonts w:ascii="Arial" w:hAnsi="Arial" w:cs="Arial"/>
          <w:b w:val="0"/>
          <w:sz w:val="22"/>
          <w:szCs w:val="22"/>
        </w:rPr>
        <w:t>S</w:t>
      </w:r>
      <w:r w:rsidR="00FB4604" w:rsidRPr="000C5CF5">
        <w:rPr>
          <w:rFonts w:ascii="Arial" w:hAnsi="Arial" w:cs="Arial"/>
          <w:b w:val="0"/>
          <w:sz w:val="22"/>
          <w:szCs w:val="22"/>
        </w:rPr>
        <w:t>tate of Washington</w:t>
      </w:r>
      <w:r w:rsidR="002C01F9">
        <w:rPr>
          <w:rFonts w:ascii="Arial" w:hAnsi="Arial" w:cs="Arial"/>
          <w:b w:val="0"/>
          <w:sz w:val="22"/>
          <w:szCs w:val="22"/>
        </w:rPr>
        <w:t>.</w:t>
      </w:r>
    </w:p>
    <w:p w14:paraId="03A2FF28" w14:textId="37E40697" w:rsidR="00275B5D" w:rsidRPr="000E5419" w:rsidRDefault="00275B5D" w:rsidP="004C6E56">
      <w:pPr>
        <w:pStyle w:val="ListParagraph"/>
        <w:numPr>
          <w:ilvl w:val="0"/>
          <w:numId w:val="12"/>
        </w:numPr>
        <w:rPr>
          <w:rFonts w:ascii="Arial" w:hAnsi="Arial" w:cs="Arial"/>
          <w:b w:val="0"/>
          <w:bCs/>
          <w:sz w:val="22"/>
          <w:szCs w:val="22"/>
        </w:rPr>
      </w:pPr>
      <w:r w:rsidRPr="000E5419">
        <w:rPr>
          <w:rFonts w:ascii="Arial" w:hAnsi="Arial" w:cs="Arial"/>
          <w:b w:val="0"/>
          <w:bCs/>
          <w:sz w:val="22"/>
          <w:szCs w:val="22"/>
        </w:rPr>
        <w:t xml:space="preserve">Meet the insurance requirements in </w:t>
      </w:r>
      <w:r w:rsidR="00E2422A">
        <w:rPr>
          <w:rFonts w:ascii="Arial" w:hAnsi="Arial" w:cs="Arial"/>
          <w:b w:val="0"/>
          <w:bCs/>
          <w:sz w:val="22"/>
          <w:szCs w:val="22"/>
        </w:rPr>
        <w:t xml:space="preserve">the Insurance Cover </w:t>
      </w:r>
      <w:r w:rsidRPr="00E2422A">
        <w:rPr>
          <w:rFonts w:ascii="Arial" w:hAnsi="Arial" w:cs="Arial"/>
          <w:b w:val="0"/>
          <w:bCs/>
          <w:sz w:val="22"/>
          <w:szCs w:val="22"/>
        </w:rPr>
        <w:t>Section</w:t>
      </w:r>
      <w:r w:rsidR="00713769">
        <w:rPr>
          <w:rFonts w:ascii="Arial" w:hAnsi="Arial" w:cs="Arial"/>
          <w:b w:val="0"/>
          <w:bCs/>
          <w:sz w:val="22"/>
          <w:szCs w:val="22"/>
        </w:rPr>
        <w:t>.</w:t>
      </w:r>
    </w:p>
    <w:p w14:paraId="322312B7" w14:textId="23A841E8" w:rsidR="009143BD" w:rsidRPr="00033301" w:rsidRDefault="009143BD" w:rsidP="00BC26C8">
      <w:pPr>
        <w:pStyle w:val="Heading2"/>
        <w:tabs>
          <w:tab w:val="clear" w:pos="1386"/>
        </w:tabs>
        <w:spacing w:after="120"/>
        <w:ind w:left="1080" w:hanging="734"/>
        <w:rPr>
          <w:rFonts w:cs="Arial"/>
          <w:i w:val="0"/>
          <w:iCs/>
          <w:sz w:val="22"/>
          <w:szCs w:val="22"/>
        </w:rPr>
      </w:pPr>
      <w:r w:rsidRPr="00033301">
        <w:rPr>
          <w:rFonts w:cs="Arial"/>
          <w:i w:val="0"/>
          <w:iCs/>
          <w:sz w:val="22"/>
          <w:szCs w:val="22"/>
        </w:rPr>
        <w:t>CONTRACT</w:t>
      </w:r>
    </w:p>
    <w:p w14:paraId="0E8EBA91" w14:textId="77777777" w:rsidR="00033301" w:rsidRPr="00AD4BF1" w:rsidRDefault="00033301" w:rsidP="00033301">
      <w:pPr>
        <w:pStyle w:val="ListParagraph"/>
        <w:numPr>
          <w:ilvl w:val="0"/>
          <w:numId w:val="41"/>
        </w:numPr>
        <w:spacing w:before="240" w:after="120"/>
        <w:ind w:left="1440"/>
        <w:contextualSpacing w:val="0"/>
        <w:rPr>
          <w:rFonts w:ascii="Arial" w:hAnsi="Arial" w:cs="Arial"/>
          <w:b w:val="0"/>
          <w:sz w:val="22"/>
          <w:szCs w:val="22"/>
          <w:u w:val="single"/>
        </w:rPr>
      </w:pPr>
      <w:r w:rsidRPr="00AD4BF1">
        <w:rPr>
          <w:rFonts w:ascii="Arial" w:hAnsi="Arial" w:cs="Arial"/>
          <w:sz w:val="22"/>
          <w:szCs w:val="22"/>
          <w:u w:val="single"/>
        </w:rPr>
        <w:t>Contract Term</w:t>
      </w:r>
    </w:p>
    <w:p w14:paraId="2716C0A9" w14:textId="4B612CEB" w:rsidR="00033301" w:rsidRPr="00283D37" w:rsidRDefault="00033301" w:rsidP="009539D8">
      <w:pPr>
        <w:tabs>
          <w:tab w:val="left" w:pos="-720"/>
          <w:tab w:val="left" w:pos="2880"/>
        </w:tabs>
        <w:ind w:left="1440"/>
        <w:rPr>
          <w:rFonts w:ascii="Arial" w:hAnsi="Arial" w:cs="Arial"/>
          <w:b w:val="0"/>
          <w:bCs/>
          <w:sz w:val="22"/>
          <w:szCs w:val="22"/>
        </w:rPr>
      </w:pPr>
      <w:r w:rsidRPr="00D70103">
        <w:rPr>
          <w:rFonts w:ascii="Arial" w:hAnsi="Arial" w:cs="Arial"/>
          <w:b w:val="0"/>
          <w:sz w:val="22"/>
          <w:szCs w:val="22"/>
        </w:rPr>
        <w:t xml:space="preserve">The period of performance of any contract resulting from this </w:t>
      </w:r>
      <w:r>
        <w:rPr>
          <w:rFonts w:ascii="Arial" w:hAnsi="Arial" w:cs="Arial"/>
          <w:b w:val="0"/>
          <w:sz w:val="22"/>
          <w:szCs w:val="22"/>
        </w:rPr>
        <w:t>solicitation</w:t>
      </w:r>
      <w:r w:rsidRPr="00D70103">
        <w:rPr>
          <w:rFonts w:ascii="Arial" w:hAnsi="Arial" w:cs="Arial"/>
          <w:b w:val="0"/>
          <w:sz w:val="22"/>
          <w:szCs w:val="22"/>
        </w:rPr>
        <w:t xml:space="preserve"> is tentatively scheduled to begin on or about </w:t>
      </w:r>
      <w:r w:rsidR="00AD238A" w:rsidRPr="00713769">
        <w:rPr>
          <w:rFonts w:ascii="Arial" w:hAnsi="Arial" w:cs="Arial"/>
          <w:b w:val="0"/>
          <w:sz w:val="22"/>
          <w:szCs w:val="22"/>
        </w:rPr>
        <w:t>July</w:t>
      </w:r>
      <w:r w:rsidRPr="00713769">
        <w:rPr>
          <w:rFonts w:ascii="Arial" w:hAnsi="Arial" w:cs="Arial"/>
          <w:b w:val="0"/>
          <w:sz w:val="22"/>
          <w:szCs w:val="22"/>
        </w:rPr>
        <w:t xml:space="preserve"> 1, 202</w:t>
      </w:r>
      <w:r w:rsidR="00AD238A" w:rsidRPr="00713769">
        <w:rPr>
          <w:rFonts w:ascii="Arial" w:hAnsi="Arial" w:cs="Arial"/>
          <w:b w:val="0"/>
          <w:sz w:val="22"/>
          <w:szCs w:val="22"/>
        </w:rPr>
        <w:t>4</w:t>
      </w:r>
      <w:r w:rsidRPr="00291042">
        <w:rPr>
          <w:rFonts w:ascii="Arial" w:hAnsi="Arial" w:cs="Arial"/>
          <w:b w:val="0"/>
          <w:sz w:val="22"/>
          <w:szCs w:val="22"/>
        </w:rPr>
        <w:t xml:space="preserve">, and to end on </w:t>
      </w:r>
      <w:r w:rsidR="00AD238A">
        <w:rPr>
          <w:rFonts w:ascii="Arial" w:hAnsi="Arial" w:cs="Arial"/>
          <w:b w:val="0"/>
          <w:sz w:val="22"/>
          <w:szCs w:val="22"/>
        </w:rPr>
        <w:t>October</w:t>
      </w:r>
      <w:r w:rsidR="00291042">
        <w:rPr>
          <w:rFonts w:ascii="Arial" w:hAnsi="Arial" w:cs="Arial"/>
          <w:b w:val="0"/>
          <w:sz w:val="22"/>
          <w:szCs w:val="22"/>
        </w:rPr>
        <w:t xml:space="preserve"> 3</w:t>
      </w:r>
      <w:r w:rsidR="00AD238A">
        <w:rPr>
          <w:rFonts w:ascii="Arial" w:hAnsi="Arial" w:cs="Arial"/>
          <w:b w:val="0"/>
          <w:sz w:val="22"/>
          <w:szCs w:val="22"/>
        </w:rPr>
        <w:t>1</w:t>
      </w:r>
      <w:r w:rsidR="00291042">
        <w:rPr>
          <w:rFonts w:ascii="Arial" w:hAnsi="Arial" w:cs="Arial"/>
          <w:b w:val="0"/>
          <w:sz w:val="22"/>
          <w:szCs w:val="22"/>
        </w:rPr>
        <w:t>, 202</w:t>
      </w:r>
      <w:r w:rsidR="00AD238A">
        <w:rPr>
          <w:rFonts w:ascii="Arial" w:hAnsi="Arial" w:cs="Arial"/>
          <w:b w:val="0"/>
          <w:sz w:val="22"/>
          <w:szCs w:val="22"/>
        </w:rPr>
        <w:t>4</w:t>
      </w:r>
      <w:r w:rsidRPr="00D70103">
        <w:rPr>
          <w:rFonts w:ascii="Arial" w:hAnsi="Arial" w:cs="Arial"/>
          <w:b w:val="0"/>
          <w:sz w:val="22"/>
          <w:szCs w:val="22"/>
        </w:rPr>
        <w:t xml:space="preserve">.  </w:t>
      </w:r>
    </w:p>
    <w:p w14:paraId="61622E15" w14:textId="77777777" w:rsidR="00033301" w:rsidRPr="00033301" w:rsidRDefault="00033301" w:rsidP="00033301"/>
    <w:p w14:paraId="405C6023" w14:textId="1CC08227" w:rsidR="004B283B" w:rsidRPr="00297F3F" w:rsidRDefault="00033301" w:rsidP="00033301">
      <w:pPr>
        <w:pStyle w:val="Section1Text"/>
        <w:numPr>
          <w:ilvl w:val="0"/>
          <w:numId w:val="41"/>
        </w:numPr>
        <w:ind w:left="1440"/>
        <w:rPr>
          <w:szCs w:val="22"/>
        </w:rPr>
      </w:pPr>
      <w:r>
        <w:rPr>
          <w:szCs w:val="22"/>
        </w:rPr>
        <w:t xml:space="preserve">The </w:t>
      </w:r>
      <w:r w:rsidR="00AD238A">
        <w:rPr>
          <w:szCs w:val="22"/>
        </w:rPr>
        <w:t>Office of Equity</w:t>
      </w:r>
      <w:r>
        <w:rPr>
          <w:szCs w:val="22"/>
        </w:rPr>
        <w:t xml:space="preserve"> </w:t>
      </w:r>
      <w:r w:rsidR="009143BD" w:rsidRPr="009276BA">
        <w:rPr>
          <w:szCs w:val="22"/>
        </w:rPr>
        <w:t xml:space="preserve">intends to award </w:t>
      </w:r>
      <w:r w:rsidR="009276BA" w:rsidRPr="009276BA">
        <w:rPr>
          <w:szCs w:val="22"/>
        </w:rPr>
        <w:t>one (1)</w:t>
      </w:r>
      <w:r w:rsidR="009143BD" w:rsidRPr="009276BA">
        <w:rPr>
          <w:szCs w:val="22"/>
        </w:rPr>
        <w:t xml:space="preserve"> </w:t>
      </w:r>
      <w:r w:rsidR="009276BA" w:rsidRPr="009276BA">
        <w:rPr>
          <w:szCs w:val="22"/>
        </w:rPr>
        <w:t>c</w:t>
      </w:r>
      <w:r w:rsidR="009143BD" w:rsidRPr="009276BA">
        <w:rPr>
          <w:szCs w:val="22"/>
        </w:rPr>
        <w:t xml:space="preserve">ontract to provide the services described in this </w:t>
      </w:r>
      <w:r w:rsidR="00C05732" w:rsidRPr="009276BA">
        <w:rPr>
          <w:spacing w:val="4"/>
          <w:szCs w:val="22"/>
        </w:rPr>
        <w:t>solicitation</w:t>
      </w:r>
      <w:r w:rsidR="009143BD" w:rsidRPr="009276BA">
        <w:rPr>
          <w:szCs w:val="22"/>
        </w:rPr>
        <w:t xml:space="preserve">. </w:t>
      </w:r>
      <w:r w:rsidR="00DE603D">
        <w:rPr>
          <w:szCs w:val="22"/>
        </w:rPr>
        <w:t xml:space="preserve">The </w:t>
      </w:r>
      <w:r w:rsidR="00AD238A">
        <w:rPr>
          <w:szCs w:val="22"/>
        </w:rPr>
        <w:t>Office of Equity</w:t>
      </w:r>
      <w:r w:rsidR="00C63ECC" w:rsidRPr="009276BA">
        <w:rPr>
          <w:szCs w:val="22"/>
        </w:rPr>
        <w:t xml:space="preserve"> </w:t>
      </w:r>
      <w:r w:rsidR="0007343A" w:rsidRPr="009276BA">
        <w:rPr>
          <w:bCs/>
          <w:szCs w:val="22"/>
        </w:rPr>
        <w:t xml:space="preserve">cannot guarantee that the Contractor will </w:t>
      </w:r>
      <w:proofErr w:type="gramStart"/>
      <w:r w:rsidR="0007343A" w:rsidRPr="009276BA">
        <w:rPr>
          <w:bCs/>
          <w:szCs w:val="22"/>
        </w:rPr>
        <w:t>actually receive</w:t>
      </w:r>
      <w:proofErr w:type="gramEnd"/>
      <w:r w:rsidR="0007343A" w:rsidRPr="009276BA">
        <w:rPr>
          <w:bCs/>
          <w:szCs w:val="22"/>
        </w:rPr>
        <w:t xml:space="preserve"> work off </w:t>
      </w:r>
      <w:r w:rsidR="009276BA" w:rsidRPr="009276BA">
        <w:rPr>
          <w:bCs/>
          <w:szCs w:val="22"/>
        </w:rPr>
        <w:t>this</w:t>
      </w:r>
      <w:r w:rsidR="0007343A" w:rsidRPr="009276BA">
        <w:rPr>
          <w:bCs/>
          <w:szCs w:val="22"/>
        </w:rPr>
        <w:t xml:space="preserve"> contract.</w:t>
      </w:r>
    </w:p>
    <w:p w14:paraId="3E400F26" w14:textId="727EA3BB" w:rsidR="00297F3F" w:rsidRPr="00420310" w:rsidRDefault="00420310" w:rsidP="00297F3F">
      <w:pPr>
        <w:pStyle w:val="ListParagraph"/>
        <w:numPr>
          <w:ilvl w:val="0"/>
          <w:numId w:val="41"/>
        </w:numPr>
        <w:ind w:left="1440"/>
        <w:rPr>
          <w:rFonts w:ascii="Arial" w:hAnsi="Arial" w:cs="Arial"/>
          <w:b w:val="0"/>
          <w:bCs/>
          <w:sz w:val="22"/>
          <w:szCs w:val="22"/>
        </w:rPr>
      </w:pPr>
      <w:r w:rsidRPr="00420310">
        <w:rPr>
          <w:rFonts w:ascii="Arial" w:hAnsi="Arial" w:cs="Arial"/>
          <w:b w:val="0"/>
          <w:sz w:val="22"/>
          <w:szCs w:val="22"/>
        </w:rPr>
        <w:t>The Office of Equity intends to award a Contract estimated to be valued at less than $150,000.  Due to the estimated value of less than $150,000, the Agency intends to award the Contract to a small business that is registered in WEBS as such or a veteran-owned business certified with the Washington Department of Veteran Affairs (WDVA), with the highest scoring responsive and responsible bid</w:t>
      </w:r>
      <w:r>
        <w:rPr>
          <w:rFonts w:ascii="Arial" w:hAnsi="Arial" w:cs="Arial"/>
          <w:b w:val="0"/>
          <w:sz w:val="22"/>
          <w:szCs w:val="22"/>
        </w:rPr>
        <w:t>.  U</w:t>
      </w:r>
      <w:r w:rsidRPr="00420310">
        <w:rPr>
          <w:rFonts w:ascii="Arial" w:hAnsi="Arial" w:cs="Arial"/>
          <w:b w:val="0"/>
          <w:sz w:val="22"/>
          <w:szCs w:val="22"/>
        </w:rPr>
        <w:t>nless there are no bids from these types of businesses; or none of these businesses are responsible and responsive</w:t>
      </w:r>
      <w:r w:rsidR="00297F3F" w:rsidRPr="00420310">
        <w:rPr>
          <w:rFonts w:ascii="Arial" w:hAnsi="Arial" w:cs="Arial"/>
          <w:b w:val="0"/>
          <w:bCs/>
          <w:sz w:val="22"/>
          <w:szCs w:val="22"/>
        </w:rPr>
        <w:t xml:space="preserve">. </w:t>
      </w:r>
    </w:p>
    <w:p w14:paraId="4AC5DF65" w14:textId="7A409C2D" w:rsidR="009276BA" w:rsidRPr="004B7E53" w:rsidRDefault="009276BA" w:rsidP="00BC26C8">
      <w:pPr>
        <w:pStyle w:val="Heading2"/>
        <w:tabs>
          <w:tab w:val="clear" w:pos="1386"/>
        </w:tabs>
        <w:spacing w:before="120" w:after="120"/>
        <w:ind w:left="1080" w:hanging="720"/>
        <w:rPr>
          <w:rFonts w:cs="Arial"/>
          <w:b w:val="0"/>
          <w:bCs/>
          <w:i w:val="0"/>
          <w:iCs/>
          <w:sz w:val="22"/>
          <w:szCs w:val="22"/>
        </w:rPr>
      </w:pPr>
      <w:r w:rsidRPr="004B7E53">
        <w:rPr>
          <w:rFonts w:cs="Arial"/>
          <w:i w:val="0"/>
          <w:iCs/>
          <w:sz w:val="22"/>
          <w:szCs w:val="22"/>
        </w:rPr>
        <w:t>FUNDING</w:t>
      </w:r>
    </w:p>
    <w:p w14:paraId="1BB4636F" w14:textId="107E8C16" w:rsidR="009276BA" w:rsidRPr="009276BA" w:rsidRDefault="009276BA" w:rsidP="009276BA">
      <w:pPr>
        <w:ind w:left="1080"/>
        <w:rPr>
          <w:rFonts w:ascii="Arial" w:hAnsi="Arial" w:cs="Arial"/>
          <w:b w:val="0"/>
          <w:bCs/>
          <w:color w:val="0000FF"/>
          <w:sz w:val="22"/>
          <w:szCs w:val="22"/>
        </w:rPr>
      </w:pPr>
      <w:r w:rsidRPr="004B7E53">
        <w:rPr>
          <w:rFonts w:ascii="Arial" w:hAnsi="Arial" w:cs="Arial"/>
          <w:b w:val="0"/>
          <w:bCs/>
          <w:sz w:val="22"/>
          <w:szCs w:val="22"/>
        </w:rPr>
        <w:t xml:space="preserve">Any contract awarded </w:t>
      </w:r>
      <w:proofErr w:type="gramStart"/>
      <w:r w:rsidRPr="004B7E53">
        <w:rPr>
          <w:rFonts w:ascii="Arial" w:hAnsi="Arial" w:cs="Arial"/>
          <w:b w:val="0"/>
          <w:bCs/>
          <w:sz w:val="22"/>
          <w:szCs w:val="22"/>
        </w:rPr>
        <w:t>as a result of</w:t>
      </w:r>
      <w:proofErr w:type="gramEnd"/>
      <w:r w:rsidRPr="004B7E53">
        <w:rPr>
          <w:rFonts w:ascii="Arial" w:hAnsi="Arial" w:cs="Arial"/>
          <w:b w:val="0"/>
          <w:bCs/>
          <w:sz w:val="22"/>
          <w:szCs w:val="22"/>
        </w:rPr>
        <w:t xml:space="preserve"> this solicitation is contingent upon the availability of funding.</w:t>
      </w:r>
      <w:r w:rsidR="00DE603D" w:rsidRPr="004B7E53">
        <w:rPr>
          <w:rFonts w:ascii="Arial" w:hAnsi="Arial" w:cs="Arial"/>
          <w:b w:val="0"/>
          <w:bCs/>
          <w:sz w:val="22"/>
          <w:szCs w:val="22"/>
        </w:rPr>
        <w:t xml:space="preserve"> Th</w:t>
      </w:r>
      <w:r w:rsidR="00023D7B" w:rsidRPr="004B7E53">
        <w:rPr>
          <w:rFonts w:ascii="Arial" w:hAnsi="Arial" w:cs="Arial"/>
          <w:b w:val="0"/>
          <w:bCs/>
          <w:sz w:val="22"/>
          <w:szCs w:val="22"/>
        </w:rPr>
        <w:t xml:space="preserve">e funding for the </w:t>
      </w:r>
      <w:r w:rsidR="00A908C9">
        <w:rPr>
          <w:rFonts w:ascii="Arial" w:hAnsi="Arial" w:cs="Arial"/>
          <w:b w:val="0"/>
          <w:bCs/>
          <w:sz w:val="22"/>
          <w:szCs w:val="22"/>
        </w:rPr>
        <w:t>contract</w:t>
      </w:r>
      <w:r w:rsidR="0085347D">
        <w:rPr>
          <w:rFonts w:ascii="Arial" w:hAnsi="Arial" w:cs="Arial"/>
          <w:b w:val="0"/>
          <w:bCs/>
          <w:sz w:val="22"/>
          <w:szCs w:val="22"/>
        </w:rPr>
        <w:t xml:space="preserve"> i</w:t>
      </w:r>
      <w:r w:rsidR="00023D7B" w:rsidRPr="004B7E53">
        <w:rPr>
          <w:rFonts w:ascii="Arial" w:hAnsi="Arial" w:cs="Arial"/>
          <w:b w:val="0"/>
          <w:bCs/>
          <w:sz w:val="22"/>
          <w:szCs w:val="22"/>
        </w:rPr>
        <w:t>s</w:t>
      </w:r>
      <w:r w:rsidR="00DE603D" w:rsidRPr="004B7E53">
        <w:rPr>
          <w:rFonts w:ascii="Arial" w:hAnsi="Arial" w:cs="Arial"/>
          <w:b w:val="0"/>
          <w:bCs/>
          <w:sz w:val="22"/>
          <w:szCs w:val="22"/>
        </w:rPr>
        <w:t xml:space="preserve"> </w:t>
      </w:r>
      <w:r w:rsidR="00AD238A">
        <w:rPr>
          <w:rFonts w:ascii="Arial" w:hAnsi="Arial" w:cs="Arial"/>
          <w:b w:val="0"/>
          <w:bCs/>
          <w:sz w:val="22"/>
          <w:szCs w:val="22"/>
        </w:rPr>
        <w:t>$70,000.00</w:t>
      </w:r>
      <w:r w:rsidR="00023D7B" w:rsidRPr="004B7E53">
        <w:rPr>
          <w:rFonts w:ascii="Arial" w:hAnsi="Arial" w:cs="Arial"/>
          <w:b w:val="0"/>
          <w:bCs/>
          <w:sz w:val="22"/>
          <w:szCs w:val="22"/>
        </w:rPr>
        <w:t xml:space="preserve">. </w:t>
      </w:r>
    </w:p>
    <w:p w14:paraId="53C7B5D1" w14:textId="1EDE21DD" w:rsidR="009143BD" w:rsidRPr="00974D28" w:rsidRDefault="009143BD" w:rsidP="00BC26C8">
      <w:pPr>
        <w:pStyle w:val="Heading2"/>
        <w:tabs>
          <w:tab w:val="clear" w:pos="1386"/>
        </w:tabs>
        <w:spacing w:before="120" w:after="120"/>
        <w:ind w:left="1080" w:hanging="720"/>
        <w:rPr>
          <w:rFonts w:cs="Arial"/>
          <w:i w:val="0"/>
          <w:iCs/>
          <w:sz w:val="22"/>
          <w:szCs w:val="22"/>
        </w:rPr>
      </w:pPr>
      <w:r w:rsidRPr="00974D28">
        <w:rPr>
          <w:rFonts w:cs="Arial"/>
          <w:i w:val="0"/>
          <w:iCs/>
          <w:sz w:val="22"/>
          <w:szCs w:val="22"/>
        </w:rPr>
        <w:t>CONTRACTING WITH CURRENT OR FORMER STATE EMPLOYEES</w:t>
      </w:r>
    </w:p>
    <w:p w14:paraId="4F58C698" w14:textId="426C5E8B" w:rsidR="009143BD" w:rsidRPr="00D30547" w:rsidRDefault="009143BD" w:rsidP="0053050D">
      <w:pPr>
        <w:tabs>
          <w:tab w:val="left" w:pos="-720"/>
          <w:tab w:val="left" w:pos="1080"/>
          <w:tab w:val="left" w:pos="1800"/>
          <w:tab w:val="left" w:pos="2160"/>
          <w:tab w:val="left" w:pos="2520"/>
          <w:tab w:val="left" w:pos="2880"/>
        </w:tabs>
        <w:ind w:left="1080"/>
        <w:rPr>
          <w:rFonts w:ascii="Arial" w:hAnsi="Arial" w:cs="Arial"/>
          <w:b w:val="0"/>
          <w:sz w:val="22"/>
          <w:szCs w:val="22"/>
        </w:rPr>
      </w:pPr>
      <w:r w:rsidRPr="00D30547">
        <w:rPr>
          <w:rFonts w:ascii="Arial" w:hAnsi="Arial" w:cs="Arial"/>
          <w:b w:val="0"/>
          <w:sz w:val="22"/>
          <w:szCs w:val="22"/>
        </w:rPr>
        <w:t xml:space="preserve">Specific restrictions apply to contracting with current or former state employees pursuant to </w:t>
      </w:r>
      <w:r w:rsidR="0053050D">
        <w:rPr>
          <w:rFonts w:ascii="Arial" w:hAnsi="Arial" w:cs="Arial"/>
          <w:b w:val="0"/>
          <w:sz w:val="22"/>
          <w:szCs w:val="22"/>
        </w:rPr>
        <w:t>RCW</w:t>
      </w:r>
      <w:r w:rsidRPr="00D30547">
        <w:rPr>
          <w:rFonts w:ascii="Arial" w:hAnsi="Arial" w:cs="Arial"/>
          <w:b w:val="0"/>
          <w:sz w:val="22"/>
          <w:szCs w:val="22"/>
        </w:rPr>
        <w:t xml:space="preserve"> 42.52. </w:t>
      </w:r>
      <w:r w:rsidR="00462E1D" w:rsidRPr="00D30547">
        <w:rPr>
          <w:rFonts w:ascii="Arial" w:hAnsi="Arial" w:cs="Arial"/>
          <w:b w:val="0"/>
          <w:sz w:val="22"/>
          <w:szCs w:val="22"/>
        </w:rPr>
        <w:t>Bidders</w:t>
      </w:r>
      <w:r w:rsidRPr="00D30547">
        <w:rPr>
          <w:rFonts w:ascii="Arial" w:hAnsi="Arial" w:cs="Arial"/>
          <w:b w:val="0"/>
          <w:sz w:val="22"/>
          <w:szCs w:val="22"/>
        </w:rPr>
        <w:t xml:space="preserve"> should familiarize themselves with the requirements prior to submitting a </w:t>
      </w:r>
      <w:r w:rsidR="000957B3">
        <w:rPr>
          <w:rFonts w:ascii="Arial" w:hAnsi="Arial" w:cs="Arial"/>
          <w:b w:val="0"/>
          <w:sz w:val="22"/>
          <w:szCs w:val="22"/>
        </w:rPr>
        <w:t>P</w:t>
      </w:r>
      <w:r w:rsidRPr="00D30547">
        <w:rPr>
          <w:rFonts w:ascii="Arial" w:hAnsi="Arial" w:cs="Arial"/>
          <w:b w:val="0"/>
          <w:sz w:val="22"/>
          <w:szCs w:val="22"/>
        </w:rPr>
        <w:t>roposal that includes current or former state employees.</w:t>
      </w:r>
    </w:p>
    <w:p w14:paraId="52E1B772" w14:textId="77777777" w:rsidR="001D22EE" w:rsidRPr="00AE05B4" w:rsidRDefault="001D22EE" w:rsidP="00BC26C8">
      <w:pPr>
        <w:pStyle w:val="Heading2"/>
        <w:keepLines/>
        <w:tabs>
          <w:tab w:val="clear" w:pos="1386"/>
        </w:tabs>
        <w:spacing w:after="120"/>
        <w:ind w:left="1080" w:hanging="720"/>
        <w:rPr>
          <w:rFonts w:cs="Arial"/>
          <w:i w:val="0"/>
          <w:sz w:val="22"/>
          <w:szCs w:val="22"/>
        </w:rPr>
      </w:pPr>
      <w:r w:rsidRPr="00AE05B4">
        <w:rPr>
          <w:rFonts w:cs="Arial"/>
          <w:i w:val="0"/>
          <w:sz w:val="22"/>
          <w:szCs w:val="22"/>
        </w:rPr>
        <w:t>DEFINITIONS</w:t>
      </w:r>
    </w:p>
    <w:p w14:paraId="38477BF0" w14:textId="2FB86357" w:rsidR="001D22EE" w:rsidRPr="00AE05B4" w:rsidRDefault="001D22EE" w:rsidP="00BC26C8">
      <w:pPr>
        <w:pStyle w:val="BodyTextIndent"/>
        <w:keepNext/>
        <w:keepLines/>
        <w:tabs>
          <w:tab w:val="clear" w:pos="0"/>
          <w:tab w:val="clear" w:pos="360"/>
          <w:tab w:val="clear" w:pos="720"/>
          <w:tab w:val="clear" w:pos="1080"/>
          <w:tab w:val="clear" w:pos="1440"/>
          <w:tab w:val="clear" w:pos="3240"/>
          <w:tab w:val="clear" w:pos="3600"/>
          <w:tab w:val="clear" w:pos="4320"/>
          <w:tab w:val="clear" w:pos="5040"/>
          <w:tab w:val="clear" w:pos="5760"/>
          <w:tab w:val="clear" w:pos="6480"/>
          <w:tab w:val="clear" w:pos="7200"/>
        </w:tabs>
        <w:spacing w:after="120"/>
        <w:ind w:left="1080"/>
        <w:jc w:val="left"/>
        <w:rPr>
          <w:rFonts w:cs="Arial"/>
          <w:sz w:val="22"/>
          <w:szCs w:val="22"/>
        </w:rPr>
      </w:pPr>
      <w:r w:rsidRPr="00AE05B4">
        <w:rPr>
          <w:rFonts w:cs="Arial"/>
          <w:sz w:val="22"/>
          <w:szCs w:val="22"/>
        </w:rPr>
        <w:t xml:space="preserve">Definitions for the purposes of this </w:t>
      </w:r>
      <w:r w:rsidR="0093259A">
        <w:rPr>
          <w:rFonts w:cs="Arial"/>
          <w:sz w:val="22"/>
          <w:szCs w:val="22"/>
        </w:rPr>
        <w:t>solicitation</w:t>
      </w:r>
      <w:r w:rsidRPr="00AE05B4">
        <w:rPr>
          <w:rFonts w:cs="Arial"/>
          <w:sz w:val="22"/>
          <w:szCs w:val="22"/>
        </w:rPr>
        <w:t xml:space="preserve"> include:</w:t>
      </w:r>
    </w:p>
    <w:p w14:paraId="296A72C4" w14:textId="20C90E04" w:rsidR="001D22EE" w:rsidRPr="00AE05B4" w:rsidRDefault="001D22EE" w:rsidP="00BC26C8">
      <w:pPr>
        <w:keepNext/>
        <w:keepLines/>
        <w:tabs>
          <w:tab w:val="left" w:pos="-720"/>
          <w:tab w:val="left" w:pos="360"/>
          <w:tab w:val="left" w:pos="1080"/>
          <w:tab w:val="left" w:pos="1800"/>
          <w:tab w:val="left" w:pos="2160"/>
          <w:tab w:val="left" w:pos="2520"/>
          <w:tab w:val="left" w:pos="2880"/>
        </w:tabs>
        <w:spacing w:after="120"/>
        <w:ind w:left="1080"/>
        <w:rPr>
          <w:rFonts w:ascii="Arial" w:hAnsi="Arial" w:cs="Arial"/>
          <w:b w:val="0"/>
          <w:sz w:val="22"/>
          <w:szCs w:val="22"/>
        </w:rPr>
      </w:pPr>
      <w:r w:rsidRPr="00AE05B4">
        <w:rPr>
          <w:rFonts w:ascii="Arial" w:hAnsi="Arial" w:cs="Arial"/>
          <w:sz w:val="22"/>
          <w:szCs w:val="22"/>
        </w:rPr>
        <w:t xml:space="preserve">Agency.  </w:t>
      </w:r>
      <w:r w:rsidRPr="00AE05B4">
        <w:rPr>
          <w:rFonts w:ascii="Arial" w:hAnsi="Arial" w:cs="Arial"/>
          <w:b w:val="0"/>
          <w:sz w:val="22"/>
          <w:szCs w:val="22"/>
        </w:rPr>
        <w:t>The Office of</w:t>
      </w:r>
      <w:r w:rsidR="00016E92">
        <w:rPr>
          <w:rFonts w:ascii="Arial" w:hAnsi="Arial" w:cs="Arial"/>
          <w:b w:val="0"/>
          <w:sz w:val="22"/>
          <w:szCs w:val="22"/>
        </w:rPr>
        <w:t xml:space="preserve"> the Governor/</w:t>
      </w:r>
      <w:r w:rsidR="00D72A7E">
        <w:rPr>
          <w:rFonts w:ascii="Arial" w:hAnsi="Arial" w:cs="Arial"/>
          <w:b w:val="0"/>
          <w:sz w:val="22"/>
          <w:szCs w:val="22"/>
        </w:rPr>
        <w:t>Office of Equity</w:t>
      </w:r>
      <w:r w:rsidR="004C76E8" w:rsidRPr="00533BC0">
        <w:rPr>
          <w:rFonts w:ascii="Arial" w:hAnsi="Arial" w:cs="Arial"/>
          <w:b w:val="0"/>
          <w:sz w:val="22"/>
          <w:szCs w:val="22"/>
        </w:rPr>
        <w:t xml:space="preserve"> </w:t>
      </w:r>
      <w:r w:rsidRPr="00AE05B4">
        <w:rPr>
          <w:rFonts w:ascii="Arial" w:hAnsi="Arial" w:cs="Arial"/>
          <w:b w:val="0"/>
          <w:sz w:val="22"/>
          <w:szCs w:val="22"/>
        </w:rPr>
        <w:t xml:space="preserve">is the </w:t>
      </w:r>
      <w:r w:rsidR="0013355E">
        <w:rPr>
          <w:rFonts w:ascii="Arial" w:hAnsi="Arial" w:cs="Arial"/>
          <w:b w:val="0"/>
          <w:sz w:val="22"/>
          <w:szCs w:val="22"/>
        </w:rPr>
        <w:t>agency</w:t>
      </w:r>
      <w:r w:rsidR="0013355E" w:rsidRPr="00AE05B4">
        <w:rPr>
          <w:rFonts w:ascii="Arial" w:hAnsi="Arial" w:cs="Arial"/>
          <w:b w:val="0"/>
          <w:sz w:val="22"/>
          <w:szCs w:val="22"/>
        </w:rPr>
        <w:t xml:space="preserve"> </w:t>
      </w:r>
      <w:r w:rsidRPr="00AE05B4">
        <w:rPr>
          <w:rFonts w:ascii="Arial" w:hAnsi="Arial" w:cs="Arial"/>
          <w:b w:val="0"/>
          <w:sz w:val="22"/>
          <w:szCs w:val="22"/>
        </w:rPr>
        <w:t xml:space="preserve">of the </w:t>
      </w:r>
      <w:r w:rsidR="00016E92">
        <w:rPr>
          <w:rFonts w:ascii="Arial" w:hAnsi="Arial" w:cs="Arial"/>
          <w:b w:val="0"/>
          <w:sz w:val="22"/>
          <w:szCs w:val="22"/>
        </w:rPr>
        <w:t>s</w:t>
      </w:r>
      <w:r w:rsidRPr="00AE05B4">
        <w:rPr>
          <w:rFonts w:ascii="Arial" w:hAnsi="Arial" w:cs="Arial"/>
          <w:b w:val="0"/>
          <w:sz w:val="22"/>
          <w:szCs w:val="22"/>
        </w:rPr>
        <w:t xml:space="preserve">tate of Washington that is initiating this </w:t>
      </w:r>
      <w:r w:rsidR="0093259A">
        <w:rPr>
          <w:rFonts w:ascii="Arial" w:hAnsi="Arial" w:cs="Arial"/>
          <w:b w:val="0"/>
          <w:sz w:val="22"/>
          <w:szCs w:val="22"/>
        </w:rPr>
        <w:t>solicitation</w:t>
      </w:r>
      <w:r w:rsidRPr="00AE05B4">
        <w:rPr>
          <w:rFonts w:ascii="Arial" w:hAnsi="Arial" w:cs="Arial"/>
          <w:b w:val="0"/>
          <w:sz w:val="22"/>
          <w:szCs w:val="22"/>
        </w:rPr>
        <w:t xml:space="preserve"> and executing any contract</w:t>
      </w:r>
      <w:r w:rsidR="0013355E">
        <w:rPr>
          <w:rFonts w:ascii="Arial" w:hAnsi="Arial" w:cs="Arial"/>
          <w:b w:val="0"/>
          <w:sz w:val="22"/>
          <w:szCs w:val="22"/>
        </w:rPr>
        <w:t>(s)</w:t>
      </w:r>
      <w:r w:rsidRPr="00AE05B4">
        <w:rPr>
          <w:rFonts w:ascii="Arial" w:hAnsi="Arial" w:cs="Arial"/>
          <w:b w:val="0"/>
          <w:sz w:val="22"/>
          <w:szCs w:val="22"/>
        </w:rPr>
        <w:t xml:space="preserve"> resulting from this </w:t>
      </w:r>
      <w:r w:rsidR="0093259A">
        <w:rPr>
          <w:rFonts w:ascii="Arial" w:hAnsi="Arial" w:cs="Arial"/>
          <w:b w:val="0"/>
          <w:sz w:val="22"/>
          <w:szCs w:val="22"/>
        </w:rPr>
        <w:t>solicitation</w:t>
      </w:r>
      <w:r w:rsidRPr="00AE05B4">
        <w:rPr>
          <w:rFonts w:ascii="Arial" w:hAnsi="Arial" w:cs="Arial"/>
          <w:b w:val="0"/>
          <w:sz w:val="22"/>
          <w:szCs w:val="22"/>
        </w:rPr>
        <w:t xml:space="preserve">.  </w:t>
      </w:r>
    </w:p>
    <w:p w14:paraId="73C1951A" w14:textId="3FF406D4" w:rsidR="001D22EE" w:rsidRDefault="001D22EE" w:rsidP="00BC26C8">
      <w:pPr>
        <w:tabs>
          <w:tab w:val="left" w:pos="-720"/>
          <w:tab w:val="left" w:pos="360"/>
          <w:tab w:val="left" w:pos="1080"/>
          <w:tab w:val="left" w:pos="1800"/>
          <w:tab w:val="left" w:pos="2160"/>
          <w:tab w:val="left" w:pos="2520"/>
          <w:tab w:val="left" w:pos="2880"/>
        </w:tabs>
        <w:spacing w:after="120"/>
        <w:ind w:left="1080"/>
        <w:rPr>
          <w:rFonts w:ascii="Arial" w:hAnsi="Arial" w:cs="Arial"/>
          <w:b w:val="0"/>
          <w:sz w:val="22"/>
          <w:szCs w:val="22"/>
        </w:rPr>
      </w:pPr>
      <w:r w:rsidRPr="00AE05B4">
        <w:rPr>
          <w:rFonts w:ascii="Arial" w:hAnsi="Arial" w:cs="Arial"/>
          <w:sz w:val="22"/>
          <w:szCs w:val="22"/>
        </w:rPr>
        <w:t xml:space="preserve">Apparent Successful </w:t>
      </w:r>
      <w:r w:rsidR="00462E1D">
        <w:rPr>
          <w:rFonts w:ascii="Arial" w:hAnsi="Arial" w:cs="Arial"/>
          <w:sz w:val="22"/>
          <w:szCs w:val="22"/>
        </w:rPr>
        <w:t>Bidder or ASB</w:t>
      </w:r>
      <w:r w:rsidRPr="00AE05B4">
        <w:rPr>
          <w:rFonts w:ascii="Arial" w:hAnsi="Arial" w:cs="Arial"/>
          <w:sz w:val="22"/>
          <w:szCs w:val="22"/>
        </w:rPr>
        <w:t xml:space="preserve">.  </w:t>
      </w:r>
      <w:r w:rsidRPr="00AE05B4">
        <w:rPr>
          <w:rFonts w:ascii="Arial" w:hAnsi="Arial" w:cs="Arial"/>
          <w:b w:val="0"/>
          <w:sz w:val="22"/>
          <w:szCs w:val="22"/>
        </w:rPr>
        <w:t xml:space="preserve">The </w:t>
      </w:r>
      <w:r w:rsidR="00462E1D">
        <w:rPr>
          <w:rFonts w:ascii="Arial" w:hAnsi="Arial" w:cs="Arial"/>
          <w:b w:val="0"/>
          <w:sz w:val="22"/>
          <w:szCs w:val="22"/>
        </w:rPr>
        <w:t>Bidder</w:t>
      </w:r>
      <w:r w:rsidRPr="00AE05B4">
        <w:rPr>
          <w:rFonts w:ascii="Arial" w:hAnsi="Arial" w:cs="Arial"/>
          <w:b w:val="0"/>
          <w:sz w:val="22"/>
          <w:szCs w:val="22"/>
        </w:rPr>
        <w:t xml:space="preserve"> </w:t>
      </w:r>
      <w:proofErr w:type="gramStart"/>
      <w:r w:rsidRPr="00AE05B4">
        <w:rPr>
          <w:rFonts w:ascii="Arial" w:hAnsi="Arial" w:cs="Arial"/>
          <w:b w:val="0"/>
          <w:sz w:val="22"/>
          <w:szCs w:val="22"/>
        </w:rPr>
        <w:t>selected</w:t>
      </w:r>
      <w:proofErr w:type="gramEnd"/>
      <w:r w:rsidRPr="00AE05B4">
        <w:rPr>
          <w:rFonts w:ascii="Arial" w:hAnsi="Arial" w:cs="Arial"/>
          <w:b w:val="0"/>
          <w:sz w:val="22"/>
          <w:szCs w:val="22"/>
        </w:rPr>
        <w:t xml:space="preserve"> as an entity to perform the anticipated services, subject to completion of contract negotiations and execution of a written contract.</w:t>
      </w:r>
    </w:p>
    <w:p w14:paraId="09C97BC1" w14:textId="7BA84783" w:rsidR="00D72A7E" w:rsidRPr="00D72A7E" w:rsidRDefault="00D72A7E" w:rsidP="00BC26C8">
      <w:pPr>
        <w:tabs>
          <w:tab w:val="left" w:pos="-720"/>
          <w:tab w:val="left" w:pos="360"/>
          <w:tab w:val="left" w:pos="1080"/>
          <w:tab w:val="left" w:pos="1800"/>
          <w:tab w:val="left" w:pos="2160"/>
          <w:tab w:val="left" w:pos="2520"/>
          <w:tab w:val="left" w:pos="2880"/>
        </w:tabs>
        <w:spacing w:after="120"/>
        <w:ind w:left="1080"/>
        <w:rPr>
          <w:rFonts w:ascii="Arial" w:hAnsi="Arial" w:cs="Arial"/>
          <w:b w:val="0"/>
          <w:bCs/>
          <w:sz w:val="22"/>
          <w:szCs w:val="22"/>
        </w:rPr>
      </w:pPr>
      <w:r>
        <w:rPr>
          <w:rFonts w:ascii="Arial" w:hAnsi="Arial" w:cs="Arial"/>
          <w:sz w:val="22"/>
          <w:szCs w:val="22"/>
        </w:rPr>
        <w:lastRenderedPageBreak/>
        <w:t>AV</w:t>
      </w:r>
      <w:r>
        <w:rPr>
          <w:rFonts w:ascii="Arial" w:hAnsi="Arial" w:cs="Arial"/>
          <w:b w:val="0"/>
          <w:bCs/>
          <w:sz w:val="22"/>
          <w:szCs w:val="22"/>
        </w:rPr>
        <w:t xml:space="preserve">.  Audio visual equipment that will be used for the event, which includes, but is not limited to, audio, </w:t>
      </w:r>
      <w:proofErr w:type="gramStart"/>
      <w:r>
        <w:rPr>
          <w:rFonts w:ascii="Arial" w:hAnsi="Arial" w:cs="Arial"/>
          <w:b w:val="0"/>
          <w:bCs/>
          <w:sz w:val="22"/>
          <w:szCs w:val="22"/>
        </w:rPr>
        <w:t>video</w:t>
      </w:r>
      <w:proofErr w:type="gramEnd"/>
      <w:r>
        <w:rPr>
          <w:rFonts w:ascii="Arial" w:hAnsi="Arial" w:cs="Arial"/>
          <w:b w:val="0"/>
          <w:bCs/>
          <w:sz w:val="22"/>
          <w:szCs w:val="22"/>
        </w:rPr>
        <w:t xml:space="preserve"> and lighting equipment, such as cameras, microphones, speakers, lights.</w:t>
      </w:r>
    </w:p>
    <w:p w14:paraId="6B48BFD8" w14:textId="601DF8AB" w:rsidR="001D22EE" w:rsidRPr="00AE05B4" w:rsidRDefault="001D22EE" w:rsidP="00BC26C8">
      <w:pPr>
        <w:tabs>
          <w:tab w:val="left" w:pos="-720"/>
          <w:tab w:val="left" w:pos="360"/>
          <w:tab w:val="left" w:pos="1080"/>
          <w:tab w:val="left" w:pos="1800"/>
          <w:tab w:val="left" w:pos="2160"/>
          <w:tab w:val="left" w:pos="2520"/>
          <w:tab w:val="left" w:pos="2880"/>
        </w:tabs>
        <w:spacing w:after="120"/>
        <w:ind w:left="1080"/>
        <w:rPr>
          <w:rFonts w:ascii="Arial" w:hAnsi="Arial" w:cs="Arial"/>
          <w:b w:val="0"/>
          <w:sz w:val="22"/>
          <w:szCs w:val="22"/>
        </w:rPr>
      </w:pPr>
      <w:r w:rsidRPr="00AE05B4">
        <w:rPr>
          <w:rFonts w:ascii="Arial" w:hAnsi="Arial" w:cs="Arial"/>
          <w:sz w:val="22"/>
          <w:szCs w:val="22"/>
        </w:rPr>
        <w:t>Bidder.</w:t>
      </w:r>
      <w:r w:rsidRPr="00AE05B4">
        <w:rPr>
          <w:rFonts w:ascii="Arial" w:hAnsi="Arial" w:cs="Arial"/>
          <w:b w:val="0"/>
          <w:sz w:val="22"/>
          <w:szCs w:val="22"/>
        </w:rPr>
        <w:t xml:space="preserve">  </w:t>
      </w:r>
      <w:proofErr w:type="gramStart"/>
      <w:r w:rsidR="00332CE8" w:rsidRPr="00332CE8">
        <w:rPr>
          <w:rFonts w:ascii="Arial" w:hAnsi="Arial" w:cs="Arial"/>
          <w:b w:val="0"/>
          <w:sz w:val="22"/>
          <w:szCs w:val="22"/>
        </w:rPr>
        <w:t>Individual</w:t>
      </w:r>
      <w:proofErr w:type="gramEnd"/>
      <w:r w:rsidR="00332CE8" w:rsidRPr="00332CE8">
        <w:rPr>
          <w:rFonts w:ascii="Arial" w:hAnsi="Arial" w:cs="Arial"/>
          <w:b w:val="0"/>
          <w:sz w:val="22"/>
          <w:szCs w:val="22"/>
        </w:rPr>
        <w:t xml:space="preserve"> or company interested in the </w:t>
      </w:r>
      <w:r w:rsidR="0093259A">
        <w:rPr>
          <w:rFonts w:ascii="Arial" w:hAnsi="Arial" w:cs="Arial"/>
          <w:b w:val="0"/>
          <w:sz w:val="22"/>
          <w:szCs w:val="22"/>
        </w:rPr>
        <w:t>solicitation</w:t>
      </w:r>
      <w:r w:rsidR="00332CE8" w:rsidRPr="00332CE8">
        <w:rPr>
          <w:rFonts w:ascii="Arial" w:hAnsi="Arial" w:cs="Arial"/>
          <w:b w:val="0"/>
          <w:sz w:val="22"/>
          <w:szCs w:val="22"/>
        </w:rPr>
        <w:t xml:space="preserve"> and that may or </w:t>
      </w:r>
      <w:r w:rsidR="0053050D">
        <w:rPr>
          <w:rFonts w:ascii="Arial" w:hAnsi="Arial" w:cs="Arial"/>
          <w:b w:val="0"/>
          <w:sz w:val="22"/>
          <w:szCs w:val="22"/>
        </w:rPr>
        <w:t>does</w:t>
      </w:r>
      <w:r w:rsidR="00332CE8" w:rsidRPr="00332CE8">
        <w:rPr>
          <w:rFonts w:ascii="Arial" w:hAnsi="Arial" w:cs="Arial"/>
          <w:b w:val="0"/>
          <w:sz w:val="22"/>
          <w:szCs w:val="22"/>
        </w:rPr>
        <w:t xml:space="preserve"> submit a </w:t>
      </w:r>
      <w:r w:rsidR="0053050D">
        <w:rPr>
          <w:rFonts w:ascii="Arial" w:hAnsi="Arial" w:cs="Arial"/>
          <w:b w:val="0"/>
          <w:sz w:val="22"/>
          <w:szCs w:val="22"/>
        </w:rPr>
        <w:t>P</w:t>
      </w:r>
      <w:r w:rsidR="00332CE8" w:rsidRPr="00332CE8">
        <w:rPr>
          <w:rFonts w:ascii="Arial" w:hAnsi="Arial" w:cs="Arial"/>
          <w:b w:val="0"/>
          <w:sz w:val="22"/>
          <w:szCs w:val="22"/>
        </w:rPr>
        <w:t xml:space="preserve">roposal </w:t>
      </w:r>
      <w:proofErr w:type="gramStart"/>
      <w:r w:rsidR="00332CE8" w:rsidRPr="00332CE8">
        <w:rPr>
          <w:rFonts w:ascii="Arial" w:hAnsi="Arial" w:cs="Arial"/>
          <w:b w:val="0"/>
          <w:sz w:val="22"/>
          <w:szCs w:val="22"/>
        </w:rPr>
        <w:t>in order to</w:t>
      </w:r>
      <w:proofErr w:type="gramEnd"/>
      <w:r w:rsidR="00332CE8" w:rsidRPr="00332CE8">
        <w:rPr>
          <w:rFonts w:ascii="Arial" w:hAnsi="Arial" w:cs="Arial"/>
          <w:b w:val="0"/>
          <w:sz w:val="22"/>
          <w:szCs w:val="22"/>
        </w:rPr>
        <w:t xml:space="preserve"> attain a contract with </w:t>
      </w:r>
      <w:r w:rsidR="00016E92">
        <w:rPr>
          <w:rFonts w:ascii="Arial" w:hAnsi="Arial" w:cs="Arial"/>
          <w:b w:val="0"/>
          <w:sz w:val="22"/>
          <w:szCs w:val="22"/>
        </w:rPr>
        <w:t>Agency</w:t>
      </w:r>
      <w:r w:rsidRPr="00AE05B4">
        <w:rPr>
          <w:rFonts w:ascii="Arial" w:hAnsi="Arial" w:cs="Arial"/>
          <w:b w:val="0"/>
          <w:sz w:val="22"/>
          <w:szCs w:val="22"/>
        </w:rPr>
        <w:t>. Also known as “Proposer.”</w:t>
      </w:r>
    </w:p>
    <w:p w14:paraId="28075D32" w14:textId="691C498B" w:rsidR="008F4D79" w:rsidRPr="00AE05B4" w:rsidRDefault="008F4D79" w:rsidP="00BC26C8">
      <w:pPr>
        <w:tabs>
          <w:tab w:val="left" w:pos="-720"/>
          <w:tab w:val="left" w:pos="360"/>
          <w:tab w:val="left" w:pos="1080"/>
          <w:tab w:val="left" w:pos="1800"/>
          <w:tab w:val="left" w:pos="2160"/>
          <w:tab w:val="left" w:pos="2520"/>
          <w:tab w:val="left" w:pos="2880"/>
        </w:tabs>
        <w:spacing w:after="120"/>
        <w:ind w:left="1080"/>
        <w:rPr>
          <w:rFonts w:ascii="Arial" w:hAnsi="Arial" w:cs="Arial"/>
          <w:b w:val="0"/>
          <w:sz w:val="22"/>
          <w:szCs w:val="22"/>
        </w:rPr>
      </w:pPr>
      <w:r>
        <w:rPr>
          <w:rFonts w:ascii="Arial" w:hAnsi="Arial" w:cs="Arial"/>
          <w:sz w:val="22"/>
          <w:szCs w:val="22"/>
        </w:rPr>
        <w:t>Contract.</w:t>
      </w:r>
      <w:r>
        <w:rPr>
          <w:rFonts w:ascii="Arial" w:hAnsi="Arial" w:cs="Arial"/>
          <w:b w:val="0"/>
          <w:sz w:val="22"/>
          <w:szCs w:val="22"/>
        </w:rPr>
        <w:t xml:space="preserve"> The </w:t>
      </w:r>
      <w:r w:rsidR="00095945">
        <w:rPr>
          <w:rFonts w:ascii="Arial" w:hAnsi="Arial" w:cs="Arial"/>
          <w:b w:val="0"/>
          <w:sz w:val="22"/>
          <w:szCs w:val="22"/>
        </w:rPr>
        <w:t>signed agreement</w:t>
      </w:r>
      <w:r>
        <w:rPr>
          <w:rFonts w:ascii="Arial" w:hAnsi="Arial" w:cs="Arial"/>
          <w:b w:val="0"/>
          <w:sz w:val="22"/>
          <w:szCs w:val="22"/>
        </w:rPr>
        <w:t>(s) if any, that may result from this</w:t>
      </w:r>
      <w:r w:rsidR="009B1D83">
        <w:rPr>
          <w:rFonts w:ascii="Arial" w:hAnsi="Arial" w:cs="Arial"/>
          <w:b w:val="0"/>
          <w:sz w:val="22"/>
          <w:szCs w:val="22"/>
        </w:rPr>
        <w:t xml:space="preserve"> </w:t>
      </w:r>
      <w:r w:rsidR="0093259A">
        <w:rPr>
          <w:rFonts w:ascii="Arial" w:hAnsi="Arial" w:cs="Arial"/>
          <w:b w:val="0"/>
          <w:sz w:val="22"/>
          <w:szCs w:val="22"/>
        </w:rPr>
        <w:t>solicitation</w:t>
      </w:r>
      <w:r>
        <w:rPr>
          <w:rFonts w:ascii="Arial" w:hAnsi="Arial" w:cs="Arial"/>
          <w:b w:val="0"/>
          <w:sz w:val="22"/>
          <w:szCs w:val="22"/>
        </w:rPr>
        <w:t xml:space="preserve">, including all Attachments, Exhibits, Statement(s) of Work, all </w:t>
      </w:r>
      <w:r w:rsidR="009B1D83">
        <w:rPr>
          <w:rFonts w:ascii="Arial" w:hAnsi="Arial" w:cs="Arial"/>
          <w:b w:val="0"/>
          <w:sz w:val="22"/>
          <w:szCs w:val="22"/>
        </w:rPr>
        <w:t>A</w:t>
      </w:r>
      <w:r>
        <w:rPr>
          <w:rFonts w:ascii="Arial" w:hAnsi="Arial" w:cs="Arial"/>
          <w:b w:val="0"/>
          <w:sz w:val="22"/>
          <w:szCs w:val="22"/>
        </w:rPr>
        <w:t>mendment</w:t>
      </w:r>
      <w:r w:rsidR="009B1D83">
        <w:rPr>
          <w:rFonts w:ascii="Arial" w:hAnsi="Arial" w:cs="Arial"/>
          <w:b w:val="0"/>
          <w:sz w:val="22"/>
          <w:szCs w:val="22"/>
        </w:rPr>
        <w:t>s</w:t>
      </w:r>
      <w:r>
        <w:rPr>
          <w:rFonts w:ascii="Arial" w:hAnsi="Arial" w:cs="Arial"/>
          <w:b w:val="0"/>
          <w:sz w:val="22"/>
          <w:szCs w:val="22"/>
        </w:rPr>
        <w:t xml:space="preserve">, and the Bidder’s </w:t>
      </w:r>
      <w:r w:rsidR="0053050D">
        <w:rPr>
          <w:rFonts w:ascii="Arial" w:hAnsi="Arial" w:cs="Arial"/>
          <w:b w:val="0"/>
          <w:sz w:val="22"/>
          <w:szCs w:val="22"/>
        </w:rPr>
        <w:t>r</w:t>
      </w:r>
      <w:r>
        <w:rPr>
          <w:rFonts w:ascii="Arial" w:hAnsi="Arial" w:cs="Arial"/>
          <w:b w:val="0"/>
          <w:sz w:val="22"/>
          <w:szCs w:val="22"/>
        </w:rPr>
        <w:t xml:space="preserve">esponse to this </w:t>
      </w:r>
      <w:r w:rsidR="0093259A">
        <w:rPr>
          <w:rFonts w:ascii="Arial" w:hAnsi="Arial" w:cs="Arial"/>
          <w:b w:val="0"/>
          <w:sz w:val="22"/>
          <w:szCs w:val="22"/>
        </w:rPr>
        <w:t>solicitation</w:t>
      </w:r>
      <w:r>
        <w:rPr>
          <w:rFonts w:ascii="Arial" w:hAnsi="Arial" w:cs="Arial"/>
          <w:b w:val="0"/>
          <w:sz w:val="22"/>
          <w:szCs w:val="22"/>
        </w:rPr>
        <w:t>.</w:t>
      </w:r>
    </w:p>
    <w:p w14:paraId="3D8F1D55" w14:textId="48A0BDEC" w:rsidR="001D22EE" w:rsidRPr="00AE05B4" w:rsidRDefault="001D22EE" w:rsidP="00BC26C8">
      <w:pPr>
        <w:tabs>
          <w:tab w:val="left" w:pos="-720"/>
          <w:tab w:val="left" w:pos="360"/>
          <w:tab w:val="left" w:pos="1080"/>
          <w:tab w:val="left" w:pos="1800"/>
          <w:tab w:val="left" w:pos="2160"/>
          <w:tab w:val="left" w:pos="2520"/>
          <w:tab w:val="left" w:pos="2880"/>
        </w:tabs>
        <w:spacing w:after="120"/>
        <w:ind w:left="1080"/>
        <w:rPr>
          <w:rFonts w:ascii="Arial" w:hAnsi="Arial" w:cs="Arial"/>
          <w:b w:val="0"/>
          <w:sz w:val="22"/>
          <w:szCs w:val="22"/>
        </w:rPr>
      </w:pPr>
      <w:r w:rsidRPr="00AE05B4">
        <w:rPr>
          <w:rFonts w:ascii="Arial" w:hAnsi="Arial" w:cs="Arial"/>
          <w:sz w:val="22"/>
          <w:szCs w:val="22"/>
        </w:rPr>
        <w:t xml:space="preserve">Contractor.  </w:t>
      </w:r>
      <w:r w:rsidRPr="00AE05B4">
        <w:rPr>
          <w:rFonts w:ascii="Arial" w:hAnsi="Arial" w:cs="Arial"/>
          <w:b w:val="0"/>
          <w:sz w:val="22"/>
          <w:szCs w:val="22"/>
        </w:rPr>
        <w:t xml:space="preserve">Individual or company whose proposal has been accepted by </w:t>
      </w:r>
      <w:r w:rsidR="00016E92">
        <w:rPr>
          <w:rFonts w:ascii="Arial" w:hAnsi="Arial" w:cs="Arial"/>
          <w:b w:val="0"/>
          <w:sz w:val="22"/>
          <w:szCs w:val="22"/>
        </w:rPr>
        <w:t>the Agency</w:t>
      </w:r>
      <w:r w:rsidRPr="00AE05B4">
        <w:rPr>
          <w:rFonts w:ascii="Arial" w:hAnsi="Arial" w:cs="Arial"/>
          <w:b w:val="0"/>
          <w:sz w:val="22"/>
          <w:szCs w:val="22"/>
        </w:rPr>
        <w:t xml:space="preserve"> and is awarded a fully executed, written contract.</w:t>
      </w:r>
    </w:p>
    <w:p w14:paraId="1738FE16" w14:textId="4C8E0D35" w:rsidR="00DA0EB0" w:rsidRPr="00DA0EB0" w:rsidRDefault="00DA0EB0" w:rsidP="00DA0EB0">
      <w:pPr>
        <w:tabs>
          <w:tab w:val="left" w:pos="-720"/>
          <w:tab w:val="left" w:pos="360"/>
          <w:tab w:val="left" w:pos="1080"/>
          <w:tab w:val="left" w:pos="1800"/>
          <w:tab w:val="left" w:pos="2160"/>
          <w:tab w:val="left" w:pos="2520"/>
          <w:tab w:val="left" w:pos="2880"/>
        </w:tabs>
        <w:spacing w:after="120"/>
        <w:ind w:left="1080"/>
        <w:rPr>
          <w:rFonts w:ascii="Arial" w:hAnsi="Arial" w:cs="Arial"/>
          <w:b w:val="0"/>
          <w:bCs/>
          <w:sz w:val="22"/>
          <w:szCs w:val="22"/>
        </w:rPr>
      </w:pPr>
      <w:r>
        <w:rPr>
          <w:rFonts w:ascii="Arial" w:hAnsi="Arial" w:cs="Arial"/>
          <w:sz w:val="22"/>
          <w:szCs w:val="22"/>
        </w:rPr>
        <w:t xml:space="preserve">Multicultural community. </w:t>
      </w:r>
      <w:r w:rsidR="00A908C9" w:rsidRPr="00A908C9">
        <w:rPr>
          <w:rFonts w:ascii="Arial" w:hAnsi="Arial" w:cs="Arial"/>
          <w:b w:val="0"/>
          <w:bCs/>
          <w:sz w:val="22"/>
          <w:szCs w:val="22"/>
        </w:rPr>
        <w:t>A d</w:t>
      </w:r>
      <w:r w:rsidRPr="00DA0EB0">
        <w:rPr>
          <w:rFonts w:ascii="Arial" w:hAnsi="Arial" w:cs="Arial"/>
          <w:b w:val="0"/>
          <w:bCs/>
          <w:sz w:val="22"/>
          <w:szCs w:val="22"/>
        </w:rPr>
        <w:t xml:space="preserve">iverse class, race, culture, identity, gender, </w:t>
      </w:r>
      <w:r w:rsidR="00A908C9">
        <w:rPr>
          <w:rFonts w:ascii="Arial" w:hAnsi="Arial" w:cs="Arial"/>
          <w:b w:val="0"/>
          <w:bCs/>
          <w:sz w:val="22"/>
          <w:szCs w:val="22"/>
        </w:rPr>
        <w:t xml:space="preserve">or </w:t>
      </w:r>
      <w:r w:rsidRPr="00DA0EB0">
        <w:rPr>
          <w:rFonts w:ascii="Arial" w:hAnsi="Arial" w:cs="Arial"/>
          <w:b w:val="0"/>
          <w:bCs/>
          <w:sz w:val="22"/>
          <w:szCs w:val="22"/>
        </w:rPr>
        <w:t>sexual orientation.</w:t>
      </w:r>
    </w:p>
    <w:p w14:paraId="36651B5F" w14:textId="299AF528" w:rsidR="001D22EE" w:rsidRPr="00AE05B4" w:rsidRDefault="00D72A7E" w:rsidP="00BC26C8">
      <w:pPr>
        <w:tabs>
          <w:tab w:val="left" w:pos="-720"/>
          <w:tab w:val="left" w:pos="360"/>
          <w:tab w:val="left" w:pos="1080"/>
          <w:tab w:val="left" w:pos="1800"/>
          <w:tab w:val="left" w:pos="2160"/>
          <w:tab w:val="left" w:pos="2520"/>
          <w:tab w:val="left" w:pos="2880"/>
        </w:tabs>
        <w:spacing w:after="120"/>
        <w:ind w:left="1080"/>
        <w:rPr>
          <w:rFonts w:ascii="Arial" w:hAnsi="Arial" w:cs="Arial"/>
          <w:b w:val="0"/>
          <w:sz w:val="22"/>
          <w:szCs w:val="22"/>
        </w:rPr>
      </w:pPr>
      <w:r>
        <w:rPr>
          <w:rFonts w:ascii="Arial" w:hAnsi="Arial" w:cs="Arial"/>
          <w:sz w:val="22"/>
          <w:szCs w:val="22"/>
        </w:rPr>
        <w:t>Office of Equity</w:t>
      </w:r>
      <w:r w:rsidR="001D22EE" w:rsidRPr="00AE05B4">
        <w:rPr>
          <w:rFonts w:ascii="Arial" w:hAnsi="Arial" w:cs="Arial"/>
          <w:sz w:val="22"/>
          <w:szCs w:val="22"/>
        </w:rPr>
        <w:t>.</w:t>
      </w:r>
      <w:r w:rsidR="001D22EE" w:rsidRPr="00AE05B4">
        <w:rPr>
          <w:rFonts w:ascii="Arial" w:hAnsi="Arial" w:cs="Arial"/>
          <w:b w:val="0"/>
          <w:sz w:val="22"/>
          <w:szCs w:val="22"/>
        </w:rPr>
        <w:t xml:space="preserve">  </w:t>
      </w:r>
      <w:r w:rsidR="00016E92">
        <w:rPr>
          <w:rFonts w:ascii="Arial" w:hAnsi="Arial" w:cs="Arial"/>
          <w:b w:val="0"/>
          <w:sz w:val="22"/>
          <w:szCs w:val="22"/>
        </w:rPr>
        <w:t xml:space="preserve">Entity of the </w:t>
      </w:r>
      <w:r w:rsidR="001D22EE" w:rsidRPr="00AE05B4">
        <w:rPr>
          <w:rFonts w:ascii="Arial" w:hAnsi="Arial" w:cs="Arial"/>
          <w:b w:val="0"/>
          <w:sz w:val="22"/>
          <w:szCs w:val="22"/>
        </w:rPr>
        <w:t xml:space="preserve">Office of </w:t>
      </w:r>
      <w:r w:rsidR="00016E92">
        <w:rPr>
          <w:rFonts w:ascii="Arial" w:hAnsi="Arial" w:cs="Arial"/>
          <w:b w:val="0"/>
          <w:sz w:val="22"/>
          <w:szCs w:val="22"/>
        </w:rPr>
        <w:t>the Governor</w:t>
      </w:r>
      <w:r w:rsidR="00095945">
        <w:rPr>
          <w:rFonts w:ascii="Arial" w:hAnsi="Arial" w:cs="Arial"/>
          <w:b w:val="0"/>
          <w:sz w:val="22"/>
          <w:szCs w:val="22"/>
        </w:rPr>
        <w:t xml:space="preserve">.  </w:t>
      </w:r>
    </w:p>
    <w:p w14:paraId="5FD7EF04" w14:textId="65EEBB54" w:rsidR="001D22EE" w:rsidRPr="00AE05B4" w:rsidRDefault="001D22EE" w:rsidP="00BC26C8">
      <w:pPr>
        <w:tabs>
          <w:tab w:val="left" w:pos="-720"/>
          <w:tab w:val="left" w:pos="360"/>
          <w:tab w:val="left" w:pos="1080"/>
          <w:tab w:val="left" w:pos="1800"/>
          <w:tab w:val="left" w:pos="2160"/>
          <w:tab w:val="left" w:pos="2520"/>
          <w:tab w:val="left" w:pos="2880"/>
        </w:tabs>
        <w:spacing w:after="120"/>
        <w:ind w:left="1080"/>
        <w:rPr>
          <w:rFonts w:ascii="Arial" w:hAnsi="Arial" w:cs="Arial"/>
          <w:sz w:val="22"/>
          <w:szCs w:val="22"/>
        </w:rPr>
      </w:pPr>
      <w:r w:rsidRPr="00AE05B4">
        <w:rPr>
          <w:rFonts w:ascii="Arial" w:hAnsi="Arial" w:cs="Arial"/>
          <w:sz w:val="22"/>
          <w:szCs w:val="22"/>
        </w:rPr>
        <w:t xml:space="preserve">Proposal. </w:t>
      </w:r>
      <w:r w:rsidR="0046290D">
        <w:rPr>
          <w:rFonts w:ascii="Arial" w:hAnsi="Arial" w:cs="Arial"/>
          <w:sz w:val="22"/>
          <w:szCs w:val="22"/>
        </w:rPr>
        <w:t xml:space="preserve"> </w:t>
      </w:r>
      <w:r w:rsidRPr="00AE05B4">
        <w:rPr>
          <w:rFonts w:ascii="Arial" w:hAnsi="Arial" w:cs="Arial"/>
          <w:b w:val="0"/>
          <w:sz w:val="22"/>
          <w:szCs w:val="22"/>
        </w:rPr>
        <w:t xml:space="preserve">A formal offer submitted in response to this </w:t>
      </w:r>
      <w:r w:rsidR="0093259A">
        <w:rPr>
          <w:rFonts w:ascii="Arial" w:hAnsi="Arial" w:cs="Arial"/>
          <w:b w:val="0"/>
          <w:sz w:val="22"/>
          <w:szCs w:val="22"/>
        </w:rPr>
        <w:t>solicitation</w:t>
      </w:r>
      <w:r w:rsidR="00D30547">
        <w:rPr>
          <w:rFonts w:ascii="Arial" w:hAnsi="Arial" w:cs="Arial"/>
          <w:b w:val="0"/>
          <w:sz w:val="22"/>
          <w:szCs w:val="22"/>
        </w:rPr>
        <w:t>, also known as</w:t>
      </w:r>
      <w:r w:rsidR="00E2422A">
        <w:rPr>
          <w:rFonts w:ascii="Arial" w:hAnsi="Arial" w:cs="Arial"/>
          <w:b w:val="0"/>
          <w:sz w:val="22"/>
          <w:szCs w:val="22"/>
        </w:rPr>
        <w:t xml:space="preserve"> </w:t>
      </w:r>
      <w:r w:rsidR="00597483">
        <w:rPr>
          <w:rFonts w:ascii="Arial" w:hAnsi="Arial" w:cs="Arial"/>
          <w:b w:val="0"/>
          <w:sz w:val="22"/>
          <w:szCs w:val="22"/>
        </w:rPr>
        <w:t>“</w:t>
      </w:r>
      <w:r w:rsidR="00D30547">
        <w:rPr>
          <w:rFonts w:ascii="Arial" w:hAnsi="Arial" w:cs="Arial"/>
          <w:b w:val="0"/>
          <w:sz w:val="22"/>
          <w:szCs w:val="22"/>
        </w:rPr>
        <w:t>Bid</w:t>
      </w:r>
      <w:r w:rsidR="00597483">
        <w:rPr>
          <w:rFonts w:ascii="Arial" w:hAnsi="Arial" w:cs="Arial"/>
          <w:b w:val="0"/>
          <w:sz w:val="22"/>
          <w:szCs w:val="22"/>
        </w:rPr>
        <w:t>” or “Response”</w:t>
      </w:r>
      <w:r w:rsidRPr="00AE05B4">
        <w:rPr>
          <w:rFonts w:ascii="Arial" w:hAnsi="Arial" w:cs="Arial"/>
          <w:sz w:val="22"/>
          <w:szCs w:val="22"/>
        </w:rPr>
        <w:t>.</w:t>
      </w:r>
    </w:p>
    <w:p w14:paraId="79F94EAE" w14:textId="737A8B09" w:rsidR="001D22EE" w:rsidRPr="00AE05B4" w:rsidRDefault="001D22EE" w:rsidP="00BC26C8">
      <w:pPr>
        <w:tabs>
          <w:tab w:val="left" w:pos="-720"/>
          <w:tab w:val="left" w:pos="360"/>
          <w:tab w:val="left" w:pos="1800"/>
          <w:tab w:val="left" w:pos="2160"/>
          <w:tab w:val="left" w:pos="2520"/>
          <w:tab w:val="left" w:pos="2880"/>
        </w:tabs>
        <w:spacing w:after="120"/>
        <w:ind w:left="1080" w:hanging="360"/>
        <w:rPr>
          <w:rFonts w:ascii="Arial" w:hAnsi="Arial" w:cs="Arial"/>
          <w:b w:val="0"/>
          <w:sz w:val="22"/>
          <w:szCs w:val="22"/>
        </w:rPr>
      </w:pPr>
      <w:r w:rsidRPr="00AE05B4">
        <w:rPr>
          <w:rFonts w:ascii="Arial" w:hAnsi="Arial" w:cs="Arial"/>
          <w:sz w:val="22"/>
          <w:szCs w:val="22"/>
        </w:rPr>
        <w:tab/>
        <w:t xml:space="preserve">Proposer. </w:t>
      </w:r>
      <w:r w:rsidR="0046290D">
        <w:rPr>
          <w:rFonts w:ascii="Arial" w:hAnsi="Arial" w:cs="Arial"/>
          <w:sz w:val="22"/>
          <w:szCs w:val="22"/>
        </w:rPr>
        <w:t xml:space="preserve"> </w:t>
      </w:r>
      <w:r w:rsidR="00332CE8" w:rsidRPr="00332CE8">
        <w:rPr>
          <w:rFonts w:ascii="Arial" w:hAnsi="Arial" w:cs="Arial"/>
          <w:b w:val="0"/>
          <w:sz w:val="22"/>
          <w:szCs w:val="22"/>
        </w:rPr>
        <w:t xml:space="preserve">Individual or company interested in the </w:t>
      </w:r>
      <w:r w:rsidR="0093259A">
        <w:rPr>
          <w:rFonts w:ascii="Arial" w:hAnsi="Arial" w:cs="Arial"/>
          <w:b w:val="0"/>
          <w:sz w:val="22"/>
          <w:szCs w:val="22"/>
        </w:rPr>
        <w:t>solicitation</w:t>
      </w:r>
      <w:r w:rsidR="00332CE8" w:rsidRPr="00332CE8">
        <w:rPr>
          <w:rFonts w:ascii="Arial" w:hAnsi="Arial" w:cs="Arial"/>
          <w:b w:val="0"/>
          <w:sz w:val="22"/>
          <w:szCs w:val="22"/>
        </w:rPr>
        <w:t xml:space="preserve"> and that may or </w:t>
      </w:r>
      <w:r w:rsidR="0053050D">
        <w:rPr>
          <w:rFonts w:ascii="Arial" w:hAnsi="Arial" w:cs="Arial"/>
          <w:b w:val="0"/>
          <w:sz w:val="22"/>
          <w:szCs w:val="22"/>
        </w:rPr>
        <w:t>does</w:t>
      </w:r>
      <w:r w:rsidR="00332CE8" w:rsidRPr="00332CE8">
        <w:rPr>
          <w:rFonts w:ascii="Arial" w:hAnsi="Arial" w:cs="Arial"/>
          <w:b w:val="0"/>
          <w:sz w:val="22"/>
          <w:szCs w:val="22"/>
        </w:rPr>
        <w:t xml:space="preserve"> submit a proposal </w:t>
      </w:r>
      <w:proofErr w:type="gramStart"/>
      <w:r w:rsidR="00332CE8" w:rsidRPr="00332CE8">
        <w:rPr>
          <w:rFonts w:ascii="Arial" w:hAnsi="Arial" w:cs="Arial"/>
          <w:b w:val="0"/>
          <w:sz w:val="22"/>
          <w:szCs w:val="22"/>
        </w:rPr>
        <w:t>in order to</w:t>
      </w:r>
      <w:proofErr w:type="gramEnd"/>
      <w:r w:rsidR="00332CE8" w:rsidRPr="00332CE8">
        <w:rPr>
          <w:rFonts w:ascii="Arial" w:hAnsi="Arial" w:cs="Arial"/>
          <w:b w:val="0"/>
          <w:sz w:val="22"/>
          <w:szCs w:val="22"/>
        </w:rPr>
        <w:t xml:space="preserve"> attain a contract with </w:t>
      </w:r>
      <w:r w:rsidR="00016E92">
        <w:rPr>
          <w:rFonts w:ascii="Arial" w:hAnsi="Arial" w:cs="Arial"/>
          <w:b w:val="0"/>
          <w:sz w:val="22"/>
          <w:szCs w:val="22"/>
        </w:rPr>
        <w:t>Agency</w:t>
      </w:r>
      <w:r w:rsidR="00332CE8" w:rsidRPr="00AE05B4">
        <w:rPr>
          <w:rFonts w:ascii="Arial" w:hAnsi="Arial" w:cs="Arial"/>
          <w:b w:val="0"/>
          <w:sz w:val="22"/>
          <w:szCs w:val="22"/>
        </w:rPr>
        <w:t xml:space="preserve">.  </w:t>
      </w:r>
      <w:r w:rsidR="00462E1D">
        <w:rPr>
          <w:rFonts w:ascii="Arial" w:hAnsi="Arial" w:cs="Arial"/>
          <w:b w:val="0"/>
          <w:sz w:val="22"/>
          <w:szCs w:val="22"/>
        </w:rPr>
        <w:t xml:space="preserve">Also </w:t>
      </w:r>
      <w:r w:rsidR="00D51EB4">
        <w:rPr>
          <w:rFonts w:ascii="Arial" w:hAnsi="Arial" w:cs="Arial"/>
          <w:b w:val="0"/>
          <w:sz w:val="22"/>
          <w:szCs w:val="22"/>
        </w:rPr>
        <w:t>known</w:t>
      </w:r>
      <w:r w:rsidR="00462E1D">
        <w:rPr>
          <w:rFonts w:ascii="Arial" w:hAnsi="Arial" w:cs="Arial"/>
          <w:b w:val="0"/>
          <w:sz w:val="22"/>
          <w:szCs w:val="22"/>
        </w:rPr>
        <w:t xml:space="preserve"> as “Bidder</w:t>
      </w:r>
      <w:r w:rsidR="00095945">
        <w:rPr>
          <w:rFonts w:ascii="Arial" w:hAnsi="Arial" w:cs="Arial"/>
          <w:b w:val="0"/>
          <w:sz w:val="22"/>
          <w:szCs w:val="22"/>
        </w:rPr>
        <w:t>”.</w:t>
      </w:r>
    </w:p>
    <w:p w14:paraId="6C4C6E6E" w14:textId="1B681ABD" w:rsidR="001D22EE" w:rsidRPr="00D70563" w:rsidRDefault="001D22EE" w:rsidP="00BC26C8">
      <w:pPr>
        <w:tabs>
          <w:tab w:val="left" w:pos="-720"/>
          <w:tab w:val="left" w:pos="360"/>
          <w:tab w:val="left" w:pos="1080"/>
          <w:tab w:val="left" w:pos="1800"/>
          <w:tab w:val="left" w:pos="2160"/>
          <w:tab w:val="left" w:pos="2520"/>
          <w:tab w:val="left" w:pos="2880"/>
        </w:tabs>
        <w:ind w:left="1080"/>
        <w:rPr>
          <w:rFonts w:ascii="Arial" w:hAnsi="Arial" w:cs="Arial"/>
          <w:b w:val="0"/>
          <w:sz w:val="22"/>
          <w:szCs w:val="22"/>
        </w:rPr>
      </w:pPr>
      <w:r w:rsidRPr="00D70563">
        <w:rPr>
          <w:rFonts w:ascii="Arial" w:hAnsi="Arial" w:cs="Arial"/>
          <w:sz w:val="22"/>
          <w:szCs w:val="22"/>
        </w:rPr>
        <w:t xml:space="preserve">Request for </w:t>
      </w:r>
      <w:r w:rsidR="00597483">
        <w:rPr>
          <w:rFonts w:ascii="Arial" w:hAnsi="Arial" w:cs="Arial"/>
          <w:sz w:val="22"/>
          <w:szCs w:val="22"/>
        </w:rPr>
        <w:t>Proposals (</w:t>
      </w:r>
      <w:r w:rsidR="0093259A" w:rsidRPr="00D70563">
        <w:rPr>
          <w:rFonts w:ascii="Arial" w:hAnsi="Arial" w:cs="Arial"/>
          <w:sz w:val="22"/>
          <w:szCs w:val="22"/>
        </w:rPr>
        <w:t>RF</w:t>
      </w:r>
      <w:r w:rsidR="00597483">
        <w:rPr>
          <w:rFonts w:ascii="Arial" w:hAnsi="Arial" w:cs="Arial"/>
          <w:sz w:val="22"/>
          <w:szCs w:val="22"/>
        </w:rPr>
        <w:t>P</w:t>
      </w:r>
      <w:r w:rsidRPr="00D70563">
        <w:rPr>
          <w:rFonts w:ascii="Arial" w:hAnsi="Arial" w:cs="Arial"/>
          <w:sz w:val="22"/>
          <w:szCs w:val="22"/>
        </w:rPr>
        <w:t xml:space="preserve">).  </w:t>
      </w:r>
      <w:r w:rsidRPr="00D70563">
        <w:rPr>
          <w:rFonts w:ascii="Arial" w:hAnsi="Arial" w:cs="Arial"/>
          <w:b w:val="0"/>
          <w:sz w:val="22"/>
          <w:szCs w:val="22"/>
        </w:rPr>
        <w:t xml:space="preserve">Formal </w:t>
      </w:r>
      <w:r w:rsidR="0093259A" w:rsidRPr="00D70563">
        <w:rPr>
          <w:rFonts w:ascii="Arial" w:hAnsi="Arial" w:cs="Arial"/>
          <w:b w:val="0"/>
          <w:sz w:val="22"/>
          <w:szCs w:val="22"/>
        </w:rPr>
        <w:t>solicitation</w:t>
      </w:r>
      <w:r w:rsidRPr="00D70563">
        <w:rPr>
          <w:rFonts w:ascii="Arial" w:hAnsi="Arial" w:cs="Arial"/>
          <w:b w:val="0"/>
          <w:sz w:val="22"/>
          <w:szCs w:val="22"/>
        </w:rPr>
        <w:t xml:space="preserve"> document in which services needed are identified and </w:t>
      </w:r>
      <w:r w:rsidR="0093259A" w:rsidRPr="00D70563">
        <w:rPr>
          <w:rFonts w:ascii="Arial" w:hAnsi="Arial" w:cs="Arial"/>
          <w:b w:val="0"/>
          <w:sz w:val="22"/>
          <w:szCs w:val="22"/>
        </w:rPr>
        <w:t>vendors</w:t>
      </w:r>
      <w:r w:rsidRPr="00D70563">
        <w:rPr>
          <w:rFonts w:ascii="Arial" w:hAnsi="Arial" w:cs="Arial"/>
          <w:b w:val="0"/>
          <w:sz w:val="22"/>
          <w:szCs w:val="22"/>
        </w:rPr>
        <w:t xml:space="preserve"> are invited to provide their qualifications </w:t>
      </w:r>
      <w:r w:rsidR="00095945" w:rsidRPr="00D70563">
        <w:rPr>
          <w:rFonts w:ascii="Arial" w:hAnsi="Arial" w:cs="Arial"/>
          <w:b w:val="0"/>
          <w:sz w:val="22"/>
          <w:szCs w:val="22"/>
        </w:rPr>
        <w:t xml:space="preserve">and quotes </w:t>
      </w:r>
      <w:r w:rsidR="00FC44F5" w:rsidRPr="00D70563">
        <w:rPr>
          <w:rFonts w:ascii="Arial" w:hAnsi="Arial" w:cs="Arial"/>
          <w:b w:val="0"/>
          <w:sz w:val="22"/>
          <w:szCs w:val="22"/>
        </w:rPr>
        <w:t>to provide the services.</w:t>
      </w:r>
      <w:r w:rsidR="00597483">
        <w:rPr>
          <w:rFonts w:ascii="Arial" w:hAnsi="Arial" w:cs="Arial"/>
          <w:b w:val="0"/>
          <w:sz w:val="22"/>
          <w:szCs w:val="22"/>
        </w:rPr>
        <w:t xml:space="preserve">  Also known as “Solicitation”.</w:t>
      </w:r>
    </w:p>
    <w:p w14:paraId="609C8F71" w14:textId="7137DA3C" w:rsidR="005D6CA3" w:rsidRPr="00D70563" w:rsidRDefault="005D6CA3" w:rsidP="00BC26C8">
      <w:pPr>
        <w:tabs>
          <w:tab w:val="left" w:pos="-720"/>
          <w:tab w:val="left" w:pos="360"/>
          <w:tab w:val="left" w:pos="1080"/>
          <w:tab w:val="left" w:pos="1800"/>
          <w:tab w:val="left" w:pos="2160"/>
          <w:tab w:val="left" w:pos="2520"/>
          <w:tab w:val="left" w:pos="2880"/>
        </w:tabs>
        <w:ind w:left="1080"/>
        <w:rPr>
          <w:rFonts w:ascii="Arial" w:hAnsi="Arial" w:cs="Arial"/>
          <w:b w:val="0"/>
          <w:sz w:val="22"/>
          <w:szCs w:val="22"/>
        </w:rPr>
      </w:pPr>
    </w:p>
    <w:p w14:paraId="34FA944F" w14:textId="5821A9D7" w:rsidR="00D56D38" w:rsidRDefault="00D56D38" w:rsidP="005D6CA3">
      <w:pPr>
        <w:tabs>
          <w:tab w:val="left" w:pos="-720"/>
          <w:tab w:val="left" w:pos="360"/>
          <w:tab w:val="left" w:pos="1080"/>
          <w:tab w:val="left" w:pos="1800"/>
          <w:tab w:val="left" w:pos="2160"/>
          <w:tab w:val="left" w:pos="2520"/>
          <w:tab w:val="left" w:pos="2880"/>
        </w:tabs>
        <w:ind w:left="1080"/>
        <w:rPr>
          <w:rFonts w:ascii="Arial" w:hAnsi="Arial" w:cs="Arial"/>
          <w:b w:val="0"/>
          <w:bCs/>
          <w:sz w:val="22"/>
          <w:szCs w:val="22"/>
        </w:rPr>
      </w:pPr>
      <w:r>
        <w:rPr>
          <w:rFonts w:ascii="Arial" w:hAnsi="Arial" w:cs="Arial"/>
          <w:sz w:val="22"/>
          <w:szCs w:val="22"/>
        </w:rPr>
        <w:t xml:space="preserve">Small Business.  </w:t>
      </w:r>
      <w:r>
        <w:rPr>
          <w:rFonts w:ascii="Arial" w:hAnsi="Arial" w:cs="Arial"/>
          <w:b w:val="0"/>
          <w:bCs/>
          <w:sz w:val="22"/>
          <w:szCs w:val="22"/>
        </w:rPr>
        <w:t xml:space="preserve">For the purposes of this solicitation, a small business is a business that is registered in WEBS as a small, </w:t>
      </w:r>
      <w:proofErr w:type="gramStart"/>
      <w:r>
        <w:rPr>
          <w:rFonts w:ascii="Arial" w:hAnsi="Arial" w:cs="Arial"/>
          <w:b w:val="0"/>
          <w:bCs/>
          <w:sz w:val="22"/>
          <w:szCs w:val="22"/>
        </w:rPr>
        <w:t>micro</w:t>
      </w:r>
      <w:proofErr w:type="gramEnd"/>
      <w:r>
        <w:rPr>
          <w:rFonts w:ascii="Arial" w:hAnsi="Arial" w:cs="Arial"/>
          <w:b w:val="0"/>
          <w:bCs/>
          <w:sz w:val="22"/>
          <w:szCs w:val="22"/>
        </w:rPr>
        <w:t xml:space="preserve"> or mini business.  </w:t>
      </w:r>
    </w:p>
    <w:p w14:paraId="4EC76DE5" w14:textId="77777777" w:rsidR="00D56D38" w:rsidRPr="00D56D38" w:rsidRDefault="00D56D38" w:rsidP="005D6CA3">
      <w:pPr>
        <w:tabs>
          <w:tab w:val="left" w:pos="-720"/>
          <w:tab w:val="left" w:pos="360"/>
          <w:tab w:val="left" w:pos="1080"/>
          <w:tab w:val="left" w:pos="1800"/>
          <w:tab w:val="left" w:pos="2160"/>
          <w:tab w:val="left" w:pos="2520"/>
          <w:tab w:val="left" w:pos="2880"/>
        </w:tabs>
        <w:ind w:left="1080"/>
        <w:rPr>
          <w:rFonts w:ascii="Arial" w:hAnsi="Arial" w:cs="Arial"/>
          <w:b w:val="0"/>
          <w:bCs/>
          <w:sz w:val="22"/>
          <w:szCs w:val="22"/>
        </w:rPr>
      </w:pPr>
    </w:p>
    <w:p w14:paraId="78CFECAE" w14:textId="4B20A507" w:rsidR="005D6CA3" w:rsidRDefault="005D6CA3" w:rsidP="005D6CA3">
      <w:pPr>
        <w:tabs>
          <w:tab w:val="left" w:pos="-720"/>
          <w:tab w:val="left" w:pos="360"/>
          <w:tab w:val="left" w:pos="1080"/>
          <w:tab w:val="left" w:pos="1800"/>
          <w:tab w:val="left" w:pos="2160"/>
          <w:tab w:val="left" w:pos="2520"/>
          <w:tab w:val="left" w:pos="2880"/>
        </w:tabs>
        <w:ind w:left="1080"/>
        <w:rPr>
          <w:rFonts w:ascii="Arial" w:hAnsi="Arial" w:cs="Arial"/>
          <w:b w:val="0"/>
          <w:sz w:val="22"/>
          <w:szCs w:val="22"/>
        </w:rPr>
      </w:pPr>
      <w:r w:rsidRPr="00D70563">
        <w:rPr>
          <w:rFonts w:ascii="Arial" w:hAnsi="Arial" w:cs="Arial"/>
          <w:sz w:val="22"/>
          <w:szCs w:val="22"/>
        </w:rPr>
        <w:t xml:space="preserve">Solicitation.  </w:t>
      </w:r>
      <w:r w:rsidRPr="00D70563">
        <w:rPr>
          <w:rFonts w:ascii="Arial" w:hAnsi="Arial" w:cs="Arial"/>
          <w:b w:val="0"/>
          <w:bCs/>
          <w:sz w:val="22"/>
          <w:szCs w:val="22"/>
        </w:rPr>
        <w:t>This</w:t>
      </w:r>
      <w:r w:rsidRPr="00D70563">
        <w:rPr>
          <w:rFonts w:ascii="Arial" w:hAnsi="Arial" w:cs="Arial"/>
          <w:sz w:val="22"/>
          <w:szCs w:val="22"/>
        </w:rPr>
        <w:t xml:space="preserve"> </w:t>
      </w:r>
      <w:r w:rsidRPr="00D70563">
        <w:rPr>
          <w:rFonts w:ascii="Arial" w:hAnsi="Arial" w:cs="Arial"/>
          <w:b w:val="0"/>
          <w:sz w:val="22"/>
          <w:szCs w:val="22"/>
        </w:rPr>
        <w:t xml:space="preserve">document in which services needed are identified and vendors are invited to provide their qualifications </w:t>
      </w:r>
      <w:r w:rsidR="00A908C9">
        <w:rPr>
          <w:rFonts w:ascii="Arial" w:hAnsi="Arial" w:cs="Arial"/>
          <w:b w:val="0"/>
          <w:sz w:val="22"/>
          <w:szCs w:val="22"/>
        </w:rPr>
        <w:t xml:space="preserve">and quotes </w:t>
      </w:r>
      <w:r w:rsidRPr="00D70563">
        <w:rPr>
          <w:rFonts w:ascii="Arial" w:hAnsi="Arial" w:cs="Arial"/>
          <w:b w:val="0"/>
          <w:sz w:val="22"/>
          <w:szCs w:val="22"/>
        </w:rPr>
        <w:t>to provide the services.  Also known as “RF</w:t>
      </w:r>
      <w:r w:rsidR="00597483">
        <w:rPr>
          <w:rFonts w:ascii="Arial" w:hAnsi="Arial" w:cs="Arial"/>
          <w:b w:val="0"/>
          <w:sz w:val="22"/>
          <w:szCs w:val="22"/>
        </w:rPr>
        <w:t>P</w:t>
      </w:r>
      <w:r w:rsidRPr="00D70563">
        <w:rPr>
          <w:rFonts w:ascii="Arial" w:hAnsi="Arial" w:cs="Arial"/>
          <w:b w:val="0"/>
          <w:sz w:val="22"/>
          <w:szCs w:val="22"/>
        </w:rPr>
        <w:t>”</w:t>
      </w:r>
      <w:r w:rsidR="007A59C2" w:rsidRPr="00D70563">
        <w:rPr>
          <w:rFonts w:ascii="Arial" w:hAnsi="Arial" w:cs="Arial"/>
          <w:b w:val="0"/>
          <w:sz w:val="22"/>
          <w:szCs w:val="22"/>
        </w:rPr>
        <w:t>.</w:t>
      </w:r>
    </w:p>
    <w:p w14:paraId="6621673F" w14:textId="77777777" w:rsidR="00D56D38" w:rsidRDefault="00D56D38" w:rsidP="005D6CA3">
      <w:pPr>
        <w:tabs>
          <w:tab w:val="left" w:pos="-720"/>
          <w:tab w:val="left" w:pos="360"/>
          <w:tab w:val="left" w:pos="1080"/>
          <w:tab w:val="left" w:pos="1800"/>
          <w:tab w:val="left" w:pos="2160"/>
          <w:tab w:val="left" w:pos="2520"/>
          <w:tab w:val="left" w:pos="2880"/>
        </w:tabs>
        <w:ind w:left="1080"/>
        <w:rPr>
          <w:rFonts w:ascii="Arial" w:hAnsi="Arial" w:cs="Arial"/>
          <w:b w:val="0"/>
          <w:sz w:val="22"/>
          <w:szCs w:val="22"/>
        </w:rPr>
      </w:pPr>
    </w:p>
    <w:p w14:paraId="76EC4AED" w14:textId="2EE368F0" w:rsidR="00D56D38" w:rsidRPr="00D56D38" w:rsidRDefault="00D56D38" w:rsidP="005D6CA3">
      <w:pPr>
        <w:tabs>
          <w:tab w:val="left" w:pos="-720"/>
          <w:tab w:val="left" w:pos="360"/>
          <w:tab w:val="left" w:pos="1080"/>
          <w:tab w:val="left" w:pos="1800"/>
          <w:tab w:val="left" w:pos="2160"/>
          <w:tab w:val="left" w:pos="2520"/>
          <w:tab w:val="left" w:pos="2880"/>
        </w:tabs>
        <w:ind w:left="1080"/>
        <w:rPr>
          <w:rFonts w:ascii="Arial" w:hAnsi="Arial" w:cs="Arial"/>
          <w:b w:val="0"/>
          <w:sz w:val="22"/>
          <w:szCs w:val="22"/>
        </w:rPr>
      </w:pPr>
      <w:r>
        <w:rPr>
          <w:rFonts w:ascii="Arial" w:hAnsi="Arial" w:cs="Arial"/>
          <w:bCs/>
          <w:sz w:val="22"/>
          <w:szCs w:val="22"/>
        </w:rPr>
        <w:t>Veteran-owned Business.</w:t>
      </w:r>
      <w:r>
        <w:rPr>
          <w:rFonts w:ascii="Arial" w:hAnsi="Arial" w:cs="Arial"/>
          <w:b w:val="0"/>
          <w:sz w:val="22"/>
          <w:szCs w:val="22"/>
        </w:rPr>
        <w:t xml:space="preserve">  For the purposes of this solicitation, a veteran-owned business is a business that is certified with the Washington Department of Veterans Affairs.  </w:t>
      </w:r>
    </w:p>
    <w:p w14:paraId="5EDD1B20" w14:textId="77777777" w:rsidR="00E4171B" w:rsidRPr="00AE05B4" w:rsidRDefault="00FB4604" w:rsidP="00BC26C8">
      <w:pPr>
        <w:pStyle w:val="Heading2"/>
        <w:tabs>
          <w:tab w:val="clear" w:pos="1386"/>
        </w:tabs>
        <w:spacing w:after="120"/>
        <w:ind w:left="1080" w:hanging="720"/>
        <w:rPr>
          <w:rFonts w:cs="Arial"/>
          <w:i w:val="0"/>
          <w:sz w:val="22"/>
          <w:szCs w:val="22"/>
        </w:rPr>
      </w:pPr>
      <w:r w:rsidRPr="00AE05B4">
        <w:rPr>
          <w:rFonts w:cs="Arial"/>
          <w:i w:val="0"/>
          <w:sz w:val="22"/>
          <w:szCs w:val="22"/>
        </w:rPr>
        <w:t>ADA</w:t>
      </w:r>
    </w:p>
    <w:p w14:paraId="63668E2A" w14:textId="6D344A5E" w:rsidR="00E4171B" w:rsidRPr="00AE05B4" w:rsidRDefault="00016E92" w:rsidP="00BC26C8">
      <w:pPr>
        <w:pStyle w:val="BodyTextIndent"/>
        <w:tabs>
          <w:tab w:val="clear" w:pos="0"/>
          <w:tab w:val="clear" w:pos="360"/>
          <w:tab w:val="clear" w:pos="720"/>
          <w:tab w:val="clear" w:pos="1080"/>
          <w:tab w:val="clear" w:pos="1440"/>
          <w:tab w:val="clear" w:pos="3240"/>
          <w:tab w:val="clear" w:pos="3600"/>
          <w:tab w:val="clear" w:pos="4320"/>
          <w:tab w:val="clear" w:pos="5040"/>
          <w:tab w:val="clear" w:pos="5760"/>
          <w:tab w:val="clear" w:pos="6480"/>
          <w:tab w:val="clear" w:pos="7200"/>
        </w:tabs>
        <w:ind w:left="1080"/>
        <w:jc w:val="left"/>
        <w:rPr>
          <w:rFonts w:cs="Arial"/>
          <w:sz w:val="22"/>
          <w:szCs w:val="22"/>
        </w:rPr>
      </w:pPr>
      <w:r>
        <w:rPr>
          <w:rFonts w:cs="Arial"/>
          <w:sz w:val="22"/>
          <w:szCs w:val="22"/>
        </w:rPr>
        <w:t>Agency</w:t>
      </w:r>
      <w:r w:rsidR="00B55676">
        <w:rPr>
          <w:rFonts w:cs="Arial"/>
          <w:sz w:val="22"/>
          <w:szCs w:val="22"/>
        </w:rPr>
        <w:t xml:space="preserve"> </w:t>
      </w:r>
      <w:r w:rsidR="00FB4604" w:rsidRPr="00AE05B4">
        <w:rPr>
          <w:rFonts w:cs="Arial"/>
          <w:sz w:val="22"/>
          <w:szCs w:val="22"/>
        </w:rPr>
        <w:t xml:space="preserve">complies with the Americans with Disabilities Act (ADA). </w:t>
      </w:r>
      <w:r w:rsidR="00B55676">
        <w:rPr>
          <w:rFonts w:cs="Arial"/>
          <w:sz w:val="22"/>
          <w:szCs w:val="22"/>
        </w:rPr>
        <w:t>Bidders</w:t>
      </w:r>
      <w:r w:rsidR="00FB4604" w:rsidRPr="00AE05B4">
        <w:rPr>
          <w:rFonts w:cs="Arial"/>
          <w:sz w:val="22"/>
          <w:szCs w:val="22"/>
        </w:rPr>
        <w:t xml:space="preserve"> may contact the </w:t>
      </w:r>
      <w:r w:rsidR="00F537AB">
        <w:rPr>
          <w:rFonts w:cs="Arial"/>
          <w:sz w:val="22"/>
          <w:szCs w:val="22"/>
        </w:rPr>
        <w:t>S</w:t>
      </w:r>
      <w:r w:rsidR="0093259A">
        <w:rPr>
          <w:rFonts w:cs="Arial"/>
          <w:sz w:val="22"/>
          <w:szCs w:val="22"/>
        </w:rPr>
        <w:t>olicitation</w:t>
      </w:r>
      <w:r w:rsidR="009B0BF5">
        <w:rPr>
          <w:rFonts w:cs="Arial"/>
          <w:sz w:val="22"/>
          <w:szCs w:val="22"/>
        </w:rPr>
        <w:t xml:space="preserve"> </w:t>
      </w:r>
      <w:r w:rsidR="00FB4604" w:rsidRPr="00AE05B4">
        <w:rPr>
          <w:rFonts w:cs="Arial"/>
          <w:sz w:val="22"/>
          <w:szCs w:val="22"/>
        </w:rPr>
        <w:t xml:space="preserve">Coordinator to receive this </w:t>
      </w:r>
      <w:r w:rsidR="0093259A">
        <w:rPr>
          <w:rFonts w:cs="Arial"/>
          <w:sz w:val="22"/>
          <w:szCs w:val="22"/>
        </w:rPr>
        <w:t>solicitation</w:t>
      </w:r>
      <w:r w:rsidR="009B0BF5">
        <w:rPr>
          <w:rFonts w:cs="Arial"/>
          <w:sz w:val="22"/>
          <w:szCs w:val="22"/>
        </w:rPr>
        <w:t xml:space="preserve"> </w:t>
      </w:r>
      <w:r w:rsidR="00FB4604" w:rsidRPr="00AE05B4">
        <w:rPr>
          <w:rFonts w:cs="Arial"/>
          <w:sz w:val="22"/>
          <w:szCs w:val="22"/>
        </w:rPr>
        <w:t>in Braille or on tape.</w:t>
      </w:r>
    </w:p>
    <w:p w14:paraId="01A5AFF5" w14:textId="47C1CAC4" w:rsidR="00587B5C" w:rsidRPr="00974D28" w:rsidRDefault="00FB4604" w:rsidP="001E47B8">
      <w:pPr>
        <w:pStyle w:val="Heading1"/>
        <w:numPr>
          <w:ilvl w:val="0"/>
          <w:numId w:val="6"/>
        </w:numPr>
        <w:tabs>
          <w:tab w:val="clear" w:pos="720"/>
        </w:tabs>
        <w:spacing w:after="120"/>
        <w:ind w:left="360"/>
        <w:rPr>
          <w:rFonts w:cs="Arial"/>
          <w:sz w:val="22"/>
          <w:szCs w:val="22"/>
        </w:rPr>
      </w:pPr>
      <w:bookmarkStart w:id="9" w:name="_Hlk68159614"/>
      <w:r w:rsidRPr="00974D28">
        <w:rPr>
          <w:rFonts w:cs="Arial"/>
          <w:sz w:val="22"/>
          <w:szCs w:val="22"/>
        </w:rPr>
        <w:t>GENERAL INFORMATION</w:t>
      </w:r>
    </w:p>
    <w:p w14:paraId="4C5BF6BC" w14:textId="77777777" w:rsidR="00587B5C" w:rsidRDefault="00587B5C" w:rsidP="001E47B8">
      <w:pPr>
        <w:pStyle w:val="ListParagraph"/>
        <w:keepNext/>
        <w:numPr>
          <w:ilvl w:val="0"/>
          <w:numId w:val="2"/>
        </w:numPr>
        <w:spacing w:before="240" w:after="60"/>
        <w:contextualSpacing w:val="0"/>
        <w:outlineLvl w:val="0"/>
        <w:rPr>
          <w:rFonts w:ascii="Arial" w:hAnsi="Arial"/>
          <w:vanish/>
          <w:kern w:val="28"/>
          <w:sz w:val="28"/>
        </w:rPr>
      </w:pPr>
    </w:p>
    <w:p w14:paraId="7F1574FE" w14:textId="32BD1C9F" w:rsidR="00E4171B" w:rsidRPr="00AE05B4" w:rsidRDefault="00F537AB" w:rsidP="00974D28">
      <w:pPr>
        <w:pStyle w:val="Heading2"/>
        <w:tabs>
          <w:tab w:val="clear" w:pos="1386"/>
        </w:tabs>
        <w:spacing w:before="120" w:after="120"/>
        <w:ind w:left="1080" w:hanging="720"/>
        <w:rPr>
          <w:rFonts w:cs="Arial"/>
          <w:i w:val="0"/>
          <w:sz w:val="22"/>
          <w:szCs w:val="22"/>
        </w:rPr>
      </w:pPr>
      <w:r w:rsidRPr="00F537AB">
        <w:rPr>
          <w:rFonts w:cs="Arial"/>
          <w:i w:val="0"/>
          <w:sz w:val="22"/>
          <w:szCs w:val="22"/>
        </w:rPr>
        <w:t>SOLICITATION</w:t>
      </w:r>
      <w:r w:rsidR="00FB4604" w:rsidRPr="00F537AB">
        <w:rPr>
          <w:rFonts w:cs="Arial"/>
          <w:i w:val="0"/>
          <w:sz w:val="22"/>
          <w:szCs w:val="22"/>
        </w:rPr>
        <w:t xml:space="preserve"> </w:t>
      </w:r>
      <w:r w:rsidR="00FB4604" w:rsidRPr="00AE05B4">
        <w:rPr>
          <w:rFonts w:cs="Arial"/>
          <w:i w:val="0"/>
          <w:sz w:val="22"/>
          <w:szCs w:val="22"/>
        </w:rPr>
        <w:t>COORDINATOR</w:t>
      </w:r>
    </w:p>
    <w:p w14:paraId="753632C0" w14:textId="79AF67D2" w:rsidR="00E4171B" w:rsidRPr="00AE05B4" w:rsidRDefault="00FB4604" w:rsidP="00D01BF9">
      <w:pPr>
        <w:pStyle w:val="BodyTextIndent"/>
        <w:numPr>
          <w:ilvl w:val="2"/>
          <w:numId w:val="12"/>
        </w:numPr>
        <w:tabs>
          <w:tab w:val="clear" w:pos="0"/>
          <w:tab w:val="clear" w:pos="360"/>
          <w:tab w:val="clear" w:pos="720"/>
          <w:tab w:val="clear" w:pos="108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1440"/>
        <w:jc w:val="left"/>
        <w:rPr>
          <w:rFonts w:cs="Arial"/>
          <w:sz w:val="22"/>
          <w:szCs w:val="22"/>
        </w:rPr>
      </w:pPr>
      <w:r w:rsidRPr="00AE05B4">
        <w:rPr>
          <w:rFonts w:cs="Arial"/>
          <w:sz w:val="22"/>
          <w:szCs w:val="22"/>
        </w:rPr>
        <w:t xml:space="preserve">The </w:t>
      </w:r>
      <w:r w:rsidR="00F537AB">
        <w:rPr>
          <w:rFonts w:cs="Arial"/>
          <w:sz w:val="22"/>
          <w:szCs w:val="22"/>
        </w:rPr>
        <w:t>Solicitation</w:t>
      </w:r>
      <w:r w:rsidRPr="00F537AB">
        <w:rPr>
          <w:rFonts w:cs="Arial"/>
          <w:sz w:val="22"/>
          <w:szCs w:val="22"/>
        </w:rPr>
        <w:t xml:space="preserve"> </w:t>
      </w:r>
      <w:r w:rsidRPr="00AE05B4">
        <w:rPr>
          <w:rFonts w:cs="Arial"/>
          <w:sz w:val="22"/>
          <w:szCs w:val="22"/>
        </w:rPr>
        <w:t xml:space="preserve">Coordinator is the sole point of contact for this procurement. All communication between the </w:t>
      </w:r>
      <w:r w:rsidR="00BC26C8">
        <w:rPr>
          <w:rFonts w:cs="Arial"/>
          <w:sz w:val="22"/>
          <w:szCs w:val="22"/>
        </w:rPr>
        <w:t>Bidder</w:t>
      </w:r>
      <w:r w:rsidRPr="00AE05B4">
        <w:rPr>
          <w:rFonts w:cs="Arial"/>
          <w:sz w:val="22"/>
          <w:szCs w:val="22"/>
        </w:rPr>
        <w:t xml:space="preserve"> and </w:t>
      </w:r>
      <w:r w:rsidR="00016E92">
        <w:rPr>
          <w:rFonts w:cs="Arial"/>
          <w:sz w:val="22"/>
          <w:szCs w:val="22"/>
        </w:rPr>
        <w:t>Agency</w:t>
      </w:r>
      <w:r w:rsidR="001D22EE" w:rsidRPr="00AE05B4">
        <w:rPr>
          <w:rFonts w:cs="Arial"/>
          <w:sz w:val="22"/>
          <w:szCs w:val="22"/>
        </w:rPr>
        <w:t xml:space="preserve"> </w:t>
      </w:r>
      <w:r w:rsidRPr="00AE05B4">
        <w:rPr>
          <w:rFonts w:cs="Arial"/>
          <w:sz w:val="22"/>
          <w:szCs w:val="22"/>
        </w:rPr>
        <w:t xml:space="preserve">upon </w:t>
      </w:r>
      <w:r w:rsidR="001D22EE" w:rsidRPr="00AE05B4">
        <w:rPr>
          <w:rFonts w:cs="Arial"/>
          <w:sz w:val="22"/>
          <w:szCs w:val="22"/>
        </w:rPr>
        <w:t xml:space="preserve">release </w:t>
      </w:r>
      <w:r w:rsidRPr="00AE05B4">
        <w:rPr>
          <w:rFonts w:cs="Arial"/>
          <w:sz w:val="22"/>
          <w:szCs w:val="22"/>
        </w:rPr>
        <w:t xml:space="preserve">of this </w:t>
      </w:r>
      <w:r w:rsidR="0093259A">
        <w:rPr>
          <w:rFonts w:cs="Arial"/>
          <w:sz w:val="22"/>
          <w:szCs w:val="22"/>
        </w:rPr>
        <w:t>solicitation</w:t>
      </w:r>
      <w:r w:rsidRPr="00AE05B4">
        <w:rPr>
          <w:rFonts w:cs="Arial"/>
          <w:sz w:val="22"/>
          <w:szCs w:val="22"/>
        </w:rPr>
        <w:t xml:space="preserve"> shall be with the </w:t>
      </w:r>
      <w:r w:rsidR="00F537AB">
        <w:rPr>
          <w:rFonts w:cs="Arial"/>
          <w:sz w:val="22"/>
          <w:szCs w:val="22"/>
        </w:rPr>
        <w:t>Solicitation</w:t>
      </w:r>
      <w:r w:rsidR="00F537AB" w:rsidRPr="00F537AB">
        <w:rPr>
          <w:rFonts w:cs="Arial"/>
          <w:sz w:val="22"/>
          <w:szCs w:val="22"/>
        </w:rPr>
        <w:t xml:space="preserve"> </w:t>
      </w:r>
      <w:r w:rsidRPr="00AE05B4">
        <w:rPr>
          <w:rFonts w:cs="Arial"/>
          <w:sz w:val="22"/>
          <w:szCs w:val="22"/>
        </w:rPr>
        <w:t>Coordinator, as follows:</w:t>
      </w:r>
    </w:p>
    <w:p w14:paraId="3B45E0F8" w14:textId="77777777" w:rsidR="00E4171B" w:rsidRPr="00AE05B4" w:rsidRDefault="00E4171B">
      <w:pPr>
        <w:tabs>
          <w:tab w:val="left" w:pos="-1440"/>
          <w:tab w:val="left" w:pos="-720"/>
          <w:tab w:val="left" w:pos="360"/>
          <w:tab w:val="left" w:pos="720"/>
          <w:tab w:val="left" w:pos="1080"/>
          <w:tab w:val="left" w:pos="1440"/>
          <w:tab w:val="left" w:pos="1800"/>
          <w:tab w:val="left" w:pos="2160"/>
          <w:tab w:val="left" w:pos="2520"/>
          <w:tab w:val="left" w:pos="2880"/>
        </w:tabs>
        <w:jc w:val="both"/>
        <w:rPr>
          <w:rFonts w:ascii="Arial" w:hAnsi="Arial" w:cs="Arial"/>
          <w:b w:val="0"/>
          <w:sz w:val="22"/>
          <w:szCs w:val="22"/>
        </w:rPr>
      </w:pPr>
    </w:p>
    <w:tbl>
      <w:tblPr>
        <w:tblW w:w="5135" w:type="dxa"/>
        <w:tblInd w:w="2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3342"/>
      </w:tblGrid>
      <w:tr w:rsidR="00E4171B" w:rsidRPr="00AE05B4" w14:paraId="32C54CB5" w14:textId="77777777" w:rsidTr="009B1D83">
        <w:tc>
          <w:tcPr>
            <w:tcW w:w="1793" w:type="dxa"/>
          </w:tcPr>
          <w:p w14:paraId="02D44F42" w14:textId="77777777" w:rsidR="00E4171B" w:rsidRPr="00AE05B4" w:rsidRDefault="00E4171B" w:rsidP="004441E5">
            <w:pPr>
              <w:tabs>
                <w:tab w:val="left" w:pos="-1440"/>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2"/>
                <w:szCs w:val="22"/>
              </w:rPr>
            </w:pPr>
            <w:r w:rsidRPr="00AE05B4">
              <w:rPr>
                <w:rFonts w:ascii="Arial" w:hAnsi="Arial" w:cs="Arial"/>
                <w:b w:val="0"/>
                <w:sz w:val="22"/>
                <w:szCs w:val="22"/>
              </w:rPr>
              <w:t>Name</w:t>
            </w:r>
          </w:p>
        </w:tc>
        <w:tc>
          <w:tcPr>
            <w:tcW w:w="3342" w:type="dxa"/>
          </w:tcPr>
          <w:p w14:paraId="25F13D31" w14:textId="4450B1C3" w:rsidR="00E4171B" w:rsidRPr="00AE05B4" w:rsidRDefault="00D55DF7" w:rsidP="004C32DB">
            <w:pPr>
              <w:tabs>
                <w:tab w:val="left" w:pos="-1440"/>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2"/>
                <w:szCs w:val="22"/>
              </w:rPr>
            </w:pPr>
            <w:r>
              <w:rPr>
                <w:rFonts w:ascii="Arial" w:hAnsi="Arial" w:cs="Arial"/>
                <w:b w:val="0"/>
                <w:sz w:val="22"/>
                <w:szCs w:val="22"/>
              </w:rPr>
              <w:t>Natalie Eckart</w:t>
            </w:r>
          </w:p>
        </w:tc>
      </w:tr>
      <w:tr w:rsidR="00E4171B" w:rsidRPr="00AE05B4" w14:paraId="6A210BAA" w14:textId="77777777" w:rsidTr="009B1D83">
        <w:tc>
          <w:tcPr>
            <w:tcW w:w="1793" w:type="dxa"/>
          </w:tcPr>
          <w:p w14:paraId="18E256D5" w14:textId="77777777" w:rsidR="00E4171B" w:rsidRPr="00AE05B4" w:rsidRDefault="00BC1E76" w:rsidP="004441E5">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2"/>
                <w:szCs w:val="22"/>
              </w:rPr>
            </w:pPr>
            <w:r w:rsidRPr="00AE05B4">
              <w:rPr>
                <w:rFonts w:ascii="Arial" w:hAnsi="Arial" w:cs="Arial"/>
                <w:b w:val="0"/>
                <w:sz w:val="22"/>
                <w:szCs w:val="22"/>
              </w:rPr>
              <w:lastRenderedPageBreak/>
              <w:t>E-Mail Address</w:t>
            </w:r>
          </w:p>
        </w:tc>
        <w:tc>
          <w:tcPr>
            <w:tcW w:w="3342" w:type="dxa"/>
          </w:tcPr>
          <w:p w14:paraId="3E29F176" w14:textId="250952B7" w:rsidR="00E4171B" w:rsidRPr="003B020B" w:rsidRDefault="00000000" w:rsidP="009B0BF5">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2"/>
                <w:szCs w:val="22"/>
                <w:u w:val="single"/>
              </w:rPr>
            </w:pPr>
            <w:hyperlink r:id="rId16" w:history="1">
              <w:r w:rsidR="00016E92" w:rsidRPr="00156672">
                <w:rPr>
                  <w:rStyle w:val="Hyperlink"/>
                  <w:rFonts w:ascii="Arial" w:hAnsi="Arial" w:cs="Arial"/>
                  <w:b w:val="0"/>
                  <w:sz w:val="22"/>
                  <w:szCs w:val="22"/>
                </w:rPr>
                <w:t>natalie.eckart@ofm.wa.gov</w:t>
              </w:r>
            </w:hyperlink>
            <w:r w:rsidR="003B020B">
              <w:rPr>
                <w:rFonts w:ascii="Arial" w:hAnsi="Arial" w:cs="Arial"/>
                <w:b w:val="0"/>
                <w:sz w:val="22"/>
                <w:szCs w:val="22"/>
                <w:u w:val="single"/>
              </w:rPr>
              <w:t xml:space="preserve"> </w:t>
            </w:r>
          </w:p>
        </w:tc>
      </w:tr>
      <w:tr w:rsidR="00BC1E76" w:rsidRPr="00AE05B4" w14:paraId="680514F6" w14:textId="77777777" w:rsidTr="009B1D83">
        <w:tc>
          <w:tcPr>
            <w:tcW w:w="1793" w:type="dxa"/>
          </w:tcPr>
          <w:p w14:paraId="10C963C2" w14:textId="77777777" w:rsidR="00BC1E76" w:rsidRPr="00AE05B4" w:rsidRDefault="00BC1E76" w:rsidP="004441E5">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2"/>
                <w:szCs w:val="22"/>
              </w:rPr>
            </w:pPr>
            <w:r w:rsidRPr="00AE05B4">
              <w:rPr>
                <w:rFonts w:ascii="Arial" w:hAnsi="Arial" w:cs="Arial"/>
                <w:b w:val="0"/>
                <w:sz w:val="22"/>
                <w:szCs w:val="22"/>
              </w:rPr>
              <w:t>Telephone</w:t>
            </w:r>
          </w:p>
        </w:tc>
        <w:tc>
          <w:tcPr>
            <w:tcW w:w="3342" w:type="dxa"/>
          </w:tcPr>
          <w:p w14:paraId="1904CBA4" w14:textId="64C73035" w:rsidR="00BC1E76" w:rsidRPr="00AE05B4" w:rsidRDefault="00BC1E76" w:rsidP="009B0BF5">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sz w:val="22"/>
                <w:szCs w:val="22"/>
              </w:rPr>
            </w:pPr>
            <w:r w:rsidRPr="00AE05B4">
              <w:rPr>
                <w:rFonts w:ascii="Arial" w:hAnsi="Arial" w:cs="Arial"/>
                <w:b w:val="0"/>
                <w:sz w:val="22"/>
                <w:szCs w:val="22"/>
              </w:rPr>
              <w:t xml:space="preserve">(360) </w:t>
            </w:r>
            <w:r w:rsidR="00D55DF7">
              <w:rPr>
                <w:rFonts w:ascii="Arial" w:hAnsi="Arial" w:cs="Arial"/>
                <w:b w:val="0"/>
                <w:sz w:val="22"/>
                <w:szCs w:val="22"/>
              </w:rPr>
              <w:t>790-4823</w:t>
            </w:r>
          </w:p>
        </w:tc>
      </w:tr>
    </w:tbl>
    <w:p w14:paraId="26021F06" w14:textId="77777777" w:rsidR="00E4171B" w:rsidRPr="00AE05B4" w:rsidRDefault="00E4171B">
      <w:pPr>
        <w:tabs>
          <w:tab w:val="left" w:pos="-720"/>
          <w:tab w:val="left" w:pos="360"/>
          <w:tab w:val="left" w:pos="720"/>
          <w:tab w:val="left" w:pos="1080"/>
          <w:tab w:val="left" w:pos="1440"/>
          <w:tab w:val="left" w:pos="1800"/>
          <w:tab w:val="left" w:pos="2160"/>
          <w:tab w:val="left" w:pos="2520"/>
          <w:tab w:val="left" w:pos="2880"/>
        </w:tabs>
        <w:jc w:val="both"/>
        <w:rPr>
          <w:rFonts w:ascii="Arial" w:hAnsi="Arial" w:cs="Arial"/>
          <w:b w:val="0"/>
          <w:sz w:val="22"/>
          <w:szCs w:val="22"/>
        </w:rPr>
      </w:pPr>
    </w:p>
    <w:p w14:paraId="3A6CF41C" w14:textId="407A342F" w:rsidR="00E4171B" w:rsidRDefault="00FB4604" w:rsidP="00D01BF9">
      <w:pPr>
        <w:pStyle w:val="BodyTextIndent"/>
        <w:numPr>
          <w:ilvl w:val="2"/>
          <w:numId w:val="12"/>
        </w:numPr>
        <w:tabs>
          <w:tab w:val="clear" w:pos="0"/>
          <w:tab w:val="clear" w:pos="360"/>
          <w:tab w:val="clear" w:pos="720"/>
          <w:tab w:val="clear" w:pos="1080"/>
          <w:tab w:val="clear" w:pos="3240"/>
          <w:tab w:val="clear" w:pos="3600"/>
          <w:tab w:val="clear" w:pos="4320"/>
          <w:tab w:val="clear" w:pos="5040"/>
          <w:tab w:val="clear" w:pos="5760"/>
          <w:tab w:val="clear" w:pos="6480"/>
          <w:tab w:val="clear" w:pos="7200"/>
        </w:tabs>
        <w:ind w:left="1440"/>
        <w:jc w:val="left"/>
        <w:rPr>
          <w:rFonts w:cs="Arial"/>
          <w:sz w:val="22"/>
          <w:szCs w:val="22"/>
        </w:rPr>
      </w:pPr>
      <w:r w:rsidRPr="00AE05B4">
        <w:rPr>
          <w:rFonts w:cs="Arial"/>
          <w:sz w:val="22"/>
          <w:szCs w:val="22"/>
        </w:rPr>
        <w:t xml:space="preserve">Any other communication will be considered unofficial and non-binding on </w:t>
      </w:r>
      <w:proofErr w:type="gramStart"/>
      <w:r w:rsidR="00016E92">
        <w:rPr>
          <w:rFonts w:cs="Arial"/>
          <w:sz w:val="22"/>
          <w:szCs w:val="22"/>
        </w:rPr>
        <w:t>Agency</w:t>
      </w:r>
      <w:proofErr w:type="gramEnd"/>
      <w:r w:rsidR="001D22EE" w:rsidRPr="00AE05B4">
        <w:rPr>
          <w:rFonts w:cs="Arial"/>
          <w:sz w:val="22"/>
          <w:szCs w:val="22"/>
        </w:rPr>
        <w:t xml:space="preserve"> and the </w:t>
      </w:r>
      <w:r w:rsidR="00016E92">
        <w:rPr>
          <w:rFonts w:cs="Arial"/>
          <w:sz w:val="22"/>
          <w:szCs w:val="22"/>
        </w:rPr>
        <w:t>s</w:t>
      </w:r>
      <w:r w:rsidR="001D22EE" w:rsidRPr="00AE05B4">
        <w:rPr>
          <w:rFonts w:cs="Arial"/>
          <w:sz w:val="22"/>
          <w:szCs w:val="22"/>
        </w:rPr>
        <w:t>tate of Washington</w:t>
      </w:r>
      <w:r w:rsidRPr="00AE05B4">
        <w:rPr>
          <w:rFonts w:cs="Arial"/>
          <w:sz w:val="22"/>
          <w:szCs w:val="22"/>
        </w:rPr>
        <w:t xml:space="preserve">. Communication directed to parties other than the </w:t>
      </w:r>
      <w:r w:rsidR="00F537AB">
        <w:rPr>
          <w:rFonts w:cs="Arial"/>
          <w:sz w:val="22"/>
          <w:szCs w:val="22"/>
        </w:rPr>
        <w:t>Solicitation</w:t>
      </w:r>
      <w:r w:rsidR="00F537AB" w:rsidRPr="00F537AB">
        <w:rPr>
          <w:rFonts w:cs="Arial"/>
          <w:sz w:val="22"/>
          <w:szCs w:val="22"/>
        </w:rPr>
        <w:t xml:space="preserve"> </w:t>
      </w:r>
      <w:r w:rsidRPr="00AE05B4">
        <w:rPr>
          <w:rFonts w:cs="Arial"/>
          <w:sz w:val="22"/>
          <w:szCs w:val="22"/>
        </w:rPr>
        <w:t xml:space="preserve">Coordinator </w:t>
      </w:r>
      <w:r w:rsidR="00DC040E">
        <w:rPr>
          <w:rFonts w:cs="Arial"/>
          <w:sz w:val="22"/>
          <w:szCs w:val="22"/>
        </w:rPr>
        <w:t>will</w:t>
      </w:r>
      <w:r w:rsidRPr="00AE05B4">
        <w:rPr>
          <w:rFonts w:cs="Arial"/>
          <w:sz w:val="22"/>
          <w:szCs w:val="22"/>
        </w:rPr>
        <w:t xml:space="preserve"> result in disqualification of the </w:t>
      </w:r>
      <w:r w:rsidR="005862A8">
        <w:rPr>
          <w:rFonts w:cs="Arial"/>
          <w:sz w:val="22"/>
          <w:szCs w:val="22"/>
        </w:rPr>
        <w:t>Bidder</w:t>
      </w:r>
      <w:r w:rsidRPr="00AE05B4">
        <w:rPr>
          <w:rFonts w:cs="Arial"/>
          <w:sz w:val="22"/>
          <w:szCs w:val="22"/>
        </w:rPr>
        <w:t>.</w:t>
      </w:r>
    </w:p>
    <w:p w14:paraId="0EFD5E2F" w14:textId="0E106396" w:rsidR="00D74363" w:rsidRPr="00D74363" w:rsidRDefault="00D74363" w:rsidP="00D01BF9">
      <w:pPr>
        <w:pStyle w:val="BodyTextIndent"/>
        <w:numPr>
          <w:ilvl w:val="2"/>
          <w:numId w:val="12"/>
        </w:numPr>
        <w:tabs>
          <w:tab w:val="clear" w:pos="0"/>
          <w:tab w:val="clear" w:pos="360"/>
          <w:tab w:val="clear" w:pos="720"/>
          <w:tab w:val="clear" w:pos="1080"/>
          <w:tab w:val="clear" w:pos="3240"/>
          <w:tab w:val="clear" w:pos="3600"/>
          <w:tab w:val="clear" w:pos="4320"/>
          <w:tab w:val="clear" w:pos="5040"/>
          <w:tab w:val="clear" w:pos="5760"/>
          <w:tab w:val="clear" w:pos="6480"/>
          <w:tab w:val="clear" w:pos="7200"/>
        </w:tabs>
        <w:spacing w:before="120" w:after="120"/>
        <w:ind w:left="1440"/>
        <w:jc w:val="left"/>
        <w:rPr>
          <w:rFonts w:cs="Arial"/>
          <w:b/>
          <w:bCs/>
          <w:sz w:val="22"/>
          <w:szCs w:val="22"/>
        </w:rPr>
      </w:pPr>
      <w:r w:rsidRPr="00D74363">
        <w:rPr>
          <w:rFonts w:cs="Arial"/>
          <w:b/>
          <w:bCs/>
          <w:sz w:val="22"/>
          <w:szCs w:val="22"/>
        </w:rPr>
        <w:t xml:space="preserve">It is recommended that you request a </w:t>
      </w:r>
      <w:proofErr w:type="gramStart"/>
      <w:r w:rsidRPr="00D74363">
        <w:rPr>
          <w:rFonts w:cs="Arial"/>
          <w:b/>
          <w:bCs/>
          <w:sz w:val="22"/>
          <w:szCs w:val="22"/>
        </w:rPr>
        <w:t>read</w:t>
      </w:r>
      <w:proofErr w:type="gramEnd"/>
      <w:r w:rsidRPr="00D74363">
        <w:rPr>
          <w:rFonts w:cs="Arial"/>
          <w:b/>
          <w:bCs/>
          <w:sz w:val="22"/>
          <w:szCs w:val="22"/>
        </w:rPr>
        <w:t xml:space="preserve"> receipt whenever sending an email to the </w:t>
      </w:r>
      <w:r w:rsidR="00F537AB" w:rsidRPr="00F537AB">
        <w:rPr>
          <w:rFonts w:cs="Arial"/>
          <w:b/>
          <w:bCs/>
          <w:sz w:val="22"/>
          <w:szCs w:val="22"/>
        </w:rPr>
        <w:t>Solicitation</w:t>
      </w:r>
      <w:r w:rsidR="00F537AB" w:rsidRPr="00F537AB">
        <w:rPr>
          <w:rFonts w:cs="Arial"/>
          <w:sz w:val="22"/>
          <w:szCs w:val="22"/>
        </w:rPr>
        <w:t xml:space="preserve"> </w:t>
      </w:r>
      <w:r w:rsidRPr="00D74363">
        <w:rPr>
          <w:rFonts w:cs="Arial"/>
          <w:b/>
          <w:bCs/>
          <w:sz w:val="22"/>
          <w:szCs w:val="22"/>
        </w:rPr>
        <w:t xml:space="preserve">Coordinator to ensure your email was received.  </w:t>
      </w:r>
    </w:p>
    <w:p w14:paraId="00DDA23A" w14:textId="216CDD7D" w:rsidR="00E4171B" w:rsidRDefault="00FB4604" w:rsidP="00A779C4">
      <w:pPr>
        <w:pStyle w:val="Heading2"/>
        <w:spacing w:after="120"/>
        <w:ind w:left="1080" w:hanging="720"/>
        <w:rPr>
          <w:rFonts w:cs="Arial"/>
          <w:i w:val="0"/>
          <w:sz w:val="22"/>
          <w:szCs w:val="22"/>
        </w:rPr>
      </w:pPr>
      <w:bookmarkStart w:id="10" w:name="_Hlk68005957"/>
      <w:r w:rsidRPr="00AE05B4">
        <w:rPr>
          <w:rFonts w:cs="Arial"/>
          <w:i w:val="0"/>
          <w:sz w:val="22"/>
          <w:szCs w:val="22"/>
        </w:rPr>
        <w:t>ESTIMATED SCHEDULE OF PROCUREMENT ACTIVITIES</w:t>
      </w:r>
    </w:p>
    <w:tbl>
      <w:tblPr>
        <w:tblW w:w="8651"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1"/>
        <w:gridCol w:w="2430"/>
      </w:tblGrid>
      <w:tr w:rsidR="00016E92" w:rsidRPr="00016E92" w14:paraId="4E73513D" w14:textId="77777777" w:rsidTr="00E2422A">
        <w:tc>
          <w:tcPr>
            <w:tcW w:w="6221" w:type="dxa"/>
          </w:tcPr>
          <w:p w14:paraId="113B1813" w14:textId="77777777" w:rsidR="00016E92" w:rsidRPr="00016E92" w:rsidRDefault="00016E92" w:rsidP="006035BF">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bCs/>
                <w:sz w:val="22"/>
                <w:szCs w:val="22"/>
              </w:rPr>
            </w:pPr>
            <w:bookmarkStart w:id="11" w:name="_Hlk123215157"/>
            <w:bookmarkEnd w:id="10"/>
            <w:r w:rsidRPr="00016E92">
              <w:rPr>
                <w:rFonts w:ascii="Arial" w:hAnsi="Arial" w:cs="Arial"/>
                <w:b w:val="0"/>
                <w:bCs/>
                <w:sz w:val="22"/>
                <w:szCs w:val="22"/>
              </w:rPr>
              <w:t xml:space="preserve">Issue </w:t>
            </w:r>
            <w:r w:rsidRPr="00D70563">
              <w:rPr>
                <w:rFonts w:ascii="Arial" w:hAnsi="Arial" w:cs="Arial"/>
                <w:b w:val="0"/>
                <w:bCs/>
                <w:sz w:val="22"/>
                <w:szCs w:val="22"/>
              </w:rPr>
              <w:t>Request for Qualifications and Quotations</w:t>
            </w:r>
          </w:p>
        </w:tc>
        <w:tc>
          <w:tcPr>
            <w:tcW w:w="2430" w:type="dxa"/>
          </w:tcPr>
          <w:p w14:paraId="23174308" w14:textId="014C96C6" w:rsidR="00016E92" w:rsidRPr="00016E92" w:rsidRDefault="00632556" w:rsidP="006035BF">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bCs/>
                <w:sz w:val="22"/>
                <w:szCs w:val="22"/>
              </w:rPr>
            </w:pPr>
            <w:r>
              <w:rPr>
                <w:rFonts w:ascii="Arial" w:hAnsi="Arial" w:cs="Arial"/>
                <w:b w:val="0"/>
                <w:bCs/>
                <w:sz w:val="22"/>
                <w:szCs w:val="22"/>
              </w:rPr>
              <w:t xml:space="preserve">May </w:t>
            </w:r>
            <w:r w:rsidR="00112E89">
              <w:rPr>
                <w:rFonts w:ascii="Arial" w:hAnsi="Arial" w:cs="Arial"/>
                <w:b w:val="0"/>
                <w:bCs/>
                <w:sz w:val="22"/>
                <w:szCs w:val="22"/>
              </w:rPr>
              <w:t>7</w:t>
            </w:r>
            <w:r>
              <w:rPr>
                <w:rFonts w:ascii="Arial" w:hAnsi="Arial" w:cs="Arial"/>
                <w:b w:val="0"/>
                <w:bCs/>
                <w:sz w:val="22"/>
                <w:szCs w:val="22"/>
              </w:rPr>
              <w:t>, 2024</w:t>
            </w:r>
          </w:p>
        </w:tc>
      </w:tr>
      <w:tr w:rsidR="00E2422A" w:rsidRPr="00016E92" w14:paraId="00270440" w14:textId="77777777" w:rsidTr="00E2422A">
        <w:tc>
          <w:tcPr>
            <w:tcW w:w="6221" w:type="dxa"/>
          </w:tcPr>
          <w:p w14:paraId="39006801" w14:textId="113BEC65" w:rsidR="00E2422A" w:rsidRPr="00981ED7" w:rsidRDefault="00E2422A" w:rsidP="006035BF">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sz w:val="22"/>
                <w:szCs w:val="22"/>
              </w:rPr>
            </w:pPr>
            <w:r w:rsidRPr="00016E92">
              <w:rPr>
                <w:rFonts w:ascii="Arial" w:hAnsi="Arial" w:cs="Arial"/>
                <w:b w:val="0"/>
                <w:bCs/>
                <w:sz w:val="22"/>
                <w:szCs w:val="22"/>
              </w:rPr>
              <w:t>Bidder may submit written questions until 3:30 pm Pacific Time</w:t>
            </w:r>
          </w:p>
        </w:tc>
        <w:tc>
          <w:tcPr>
            <w:tcW w:w="2430" w:type="dxa"/>
          </w:tcPr>
          <w:p w14:paraId="5FA2B5D8" w14:textId="64CF0723" w:rsidR="00E2422A" w:rsidRPr="00016E92" w:rsidRDefault="00E2422A" w:rsidP="006035BF">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bCs/>
                <w:sz w:val="22"/>
                <w:szCs w:val="22"/>
              </w:rPr>
            </w:pPr>
            <w:r>
              <w:rPr>
                <w:rFonts w:ascii="Arial" w:hAnsi="Arial" w:cs="Arial"/>
                <w:b w:val="0"/>
                <w:bCs/>
                <w:sz w:val="22"/>
                <w:szCs w:val="22"/>
              </w:rPr>
              <w:t xml:space="preserve">May </w:t>
            </w:r>
            <w:r w:rsidR="00A908C9">
              <w:rPr>
                <w:rFonts w:ascii="Arial" w:hAnsi="Arial" w:cs="Arial"/>
                <w:b w:val="0"/>
                <w:bCs/>
                <w:sz w:val="22"/>
                <w:szCs w:val="22"/>
              </w:rPr>
              <w:t>2</w:t>
            </w:r>
            <w:r w:rsidR="00112E89">
              <w:rPr>
                <w:rFonts w:ascii="Arial" w:hAnsi="Arial" w:cs="Arial"/>
                <w:b w:val="0"/>
                <w:bCs/>
                <w:sz w:val="22"/>
                <w:szCs w:val="22"/>
              </w:rPr>
              <w:t>1</w:t>
            </w:r>
            <w:r>
              <w:rPr>
                <w:rFonts w:ascii="Arial" w:hAnsi="Arial" w:cs="Arial"/>
                <w:b w:val="0"/>
                <w:bCs/>
                <w:sz w:val="22"/>
                <w:szCs w:val="22"/>
              </w:rPr>
              <w:t>, 2024</w:t>
            </w:r>
          </w:p>
        </w:tc>
      </w:tr>
      <w:tr w:rsidR="00E2422A" w:rsidRPr="00016E92" w14:paraId="3377289A" w14:textId="77777777" w:rsidTr="00E2422A">
        <w:tc>
          <w:tcPr>
            <w:tcW w:w="6221" w:type="dxa"/>
          </w:tcPr>
          <w:p w14:paraId="786B558C" w14:textId="0F8D1981" w:rsidR="00E2422A" w:rsidRPr="00016E92" w:rsidRDefault="00E2422A" w:rsidP="00CA5112">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bCs/>
                <w:sz w:val="22"/>
                <w:szCs w:val="22"/>
              </w:rPr>
            </w:pPr>
            <w:r w:rsidRPr="00016E92">
              <w:rPr>
                <w:rFonts w:ascii="Arial" w:hAnsi="Arial" w:cs="Arial"/>
                <w:b w:val="0"/>
                <w:bCs/>
                <w:sz w:val="22"/>
                <w:szCs w:val="22"/>
              </w:rPr>
              <w:t>OFM will issue responses to Bidder Questions</w:t>
            </w:r>
          </w:p>
        </w:tc>
        <w:tc>
          <w:tcPr>
            <w:tcW w:w="2430" w:type="dxa"/>
          </w:tcPr>
          <w:p w14:paraId="48BDC68F" w14:textId="5B1B6C4E" w:rsidR="00E2422A" w:rsidRDefault="00E2422A" w:rsidP="00CA5112">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bCs/>
                <w:sz w:val="22"/>
                <w:szCs w:val="22"/>
              </w:rPr>
            </w:pPr>
            <w:r>
              <w:rPr>
                <w:rFonts w:ascii="Arial" w:hAnsi="Arial" w:cs="Arial"/>
                <w:b w:val="0"/>
                <w:bCs/>
                <w:sz w:val="22"/>
                <w:szCs w:val="22"/>
              </w:rPr>
              <w:t>May 2</w:t>
            </w:r>
            <w:r w:rsidR="00112E89">
              <w:rPr>
                <w:rFonts w:ascii="Arial" w:hAnsi="Arial" w:cs="Arial"/>
                <w:b w:val="0"/>
                <w:bCs/>
                <w:sz w:val="22"/>
                <w:szCs w:val="22"/>
              </w:rPr>
              <w:t>3</w:t>
            </w:r>
            <w:r>
              <w:rPr>
                <w:rFonts w:ascii="Arial" w:hAnsi="Arial" w:cs="Arial"/>
                <w:b w:val="0"/>
                <w:bCs/>
                <w:sz w:val="22"/>
                <w:szCs w:val="22"/>
              </w:rPr>
              <w:t>, 2024</w:t>
            </w:r>
          </w:p>
        </w:tc>
      </w:tr>
      <w:tr w:rsidR="00E2422A" w:rsidRPr="00016E92" w14:paraId="0E882956" w14:textId="77777777" w:rsidTr="00E2422A">
        <w:tc>
          <w:tcPr>
            <w:tcW w:w="6221" w:type="dxa"/>
          </w:tcPr>
          <w:p w14:paraId="285729B7" w14:textId="3F4F5AFA" w:rsidR="00E2422A" w:rsidRPr="00016E92" w:rsidRDefault="00E2422A" w:rsidP="00E2422A">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bCs/>
                <w:sz w:val="22"/>
                <w:szCs w:val="22"/>
              </w:rPr>
            </w:pPr>
            <w:r w:rsidRPr="00016E92">
              <w:rPr>
                <w:rFonts w:ascii="Arial" w:hAnsi="Arial" w:cs="Arial"/>
                <w:b w:val="0"/>
                <w:bCs/>
                <w:sz w:val="22"/>
                <w:szCs w:val="22"/>
              </w:rPr>
              <w:t>Complaints due</w:t>
            </w:r>
          </w:p>
        </w:tc>
        <w:tc>
          <w:tcPr>
            <w:tcW w:w="2430" w:type="dxa"/>
          </w:tcPr>
          <w:p w14:paraId="32E822B4" w14:textId="6261F83E" w:rsidR="00E2422A" w:rsidRDefault="00E2422A" w:rsidP="00E2422A">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bCs/>
                <w:sz w:val="22"/>
                <w:szCs w:val="22"/>
              </w:rPr>
            </w:pPr>
            <w:r w:rsidRPr="00CA5112">
              <w:rPr>
                <w:rFonts w:ascii="Arial" w:hAnsi="Arial" w:cs="Arial"/>
                <w:b w:val="0"/>
                <w:bCs/>
                <w:sz w:val="22"/>
                <w:szCs w:val="22"/>
              </w:rPr>
              <w:t xml:space="preserve">May </w:t>
            </w:r>
            <w:r>
              <w:rPr>
                <w:rFonts w:ascii="Arial" w:hAnsi="Arial" w:cs="Arial"/>
                <w:b w:val="0"/>
                <w:bCs/>
                <w:sz w:val="22"/>
                <w:szCs w:val="22"/>
              </w:rPr>
              <w:t>23, 2024</w:t>
            </w:r>
          </w:p>
        </w:tc>
      </w:tr>
      <w:tr w:rsidR="00E2422A" w:rsidRPr="00016E92" w14:paraId="5B589E35" w14:textId="77777777" w:rsidTr="00E2422A">
        <w:tc>
          <w:tcPr>
            <w:tcW w:w="6221" w:type="dxa"/>
          </w:tcPr>
          <w:p w14:paraId="73DACA7D" w14:textId="443B7B00" w:rsidR="00E2422A" w:rsidRPr="00016E92" w:rsidRDefault="00E2422A" w:rsidP="006035BF">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bCs/>
                <w:sz w:val="22"/>
                <w:szCs w:val="22"/>
                <w:u w:val="single"/>
              </w:rPr>
            </w:pPr>
            <w:r w:rsidRPr="00016E92">
              <w:rPr>
                <w:rFonts w:ascii="Arial" w:hAnsi="Arial" w:cs="Arial"/>
                <w:b w:val="0"/>
                <w:bCs/>
                <w:sz w:val="22"/>
                <w:szCs w:val="22"/>
              </w:rPr>
              <w:t>Bidder must submit Proposal by 3:30 Pacific Time</w:t>
            </w:r>
          </w:p>
        </w:tc>
        <w:tc>
          <w:tcPr>
            <w:tcW w:w="2430" w:type="dxa"/>
          </w:tcPr>
          <w:p w14:paraId="2B9702F1" w14:textId="18AA509E" w:rsidR="00E2422A" w:rsidRPr="00016E92" w:rsidRDefault="00E2422A" w:rsidP="006035BF">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bCs/>
                <w:sz w:val="22"/>
                <w:szCs w:val="22"/>
              </w:rPr>
            </w:pPr>
            <w:r>
              <w:rPr>
                <w:rFonts w:ascii="Arial" w:hAnsi="Arial" w:cs="Arial"/>
                <w:b w:val="0"/>
                <w:bCs/>
                <w:sz w:val="22"/>
                <w:szCs w:val="22"/>
              </w:rPr>
              <w:t>June 3, 2024</w:t>
            </w:r>
          </w:p>
        </w:tc>
      </w:tr>
      <w:tr w:rsidR="00E2422A" w:rsidRPr="00016E92" w14:paraId="029A9EB9" w14:textId="77777777" w:rsidTr="00E2422A">
        <w:tc>
          <w:tcPr>
            <w:tcW w:w="6221" w:type="dxa"/>
          </w:tcPr>
          <w:p w14:paraId="71BA3C1B" w14:textId="288DB1A0" w:rsidR="00E2422A" w:rsidRPr="00016E92" w:rsidRDefault="00E2422A" w:rsidP="006035BF">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bCs/>
                <w:sz w:val="22"/>
                <w:szCs w:val="22"/>
              </w:rPr>
            </w:pPr>
            <w:r w:rsidRPr="00016E92">
              <w:rPr>
                <w:rFonts w:ascii="Arial" w:hAnsi="Arial" w:cs="Arial"/>
                <w:b w:val="0"/>
                <w:bCs/>
                <w:sz w:val="22"/>
                <w:szCs w:val="22"/>
              </w:rPr>
              <w:t>OFM evaluation of Proposals</w:t>
            </w:r>
          </w:p>
        </w:tc>
        <w:tc>
          <w:tcPr>
            <w:tcW w:w="2430" w:type="dxa"/>
          </w:tcPr>
          <w:p w14:paraId="10A0C462" w14:textId="6FB4E234" w:rsidR="00E2422A" w:rsidRPr="00016E92" w:rsidRDefault="00E2422A" w:rsidP="006035BF">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bCs/>
                <w:sz w:val="22"/>
                <w:szCs w:val="22"/>
              </w:rPr>
            </w:pPr>
            <w:r>
              <w:rPr>
                <w:rFonts w:ascii="Arial" w:hAnsi="Arial" w:cs="Arial"/>
                <w:b w:val="0"/>
                <w:bCs/>
                <w:sz w:val="22"/>
                <w:szCs w:val="22"/>
              </w:rPr>
              <w:t>June 5-10, 2024</w:t>
            </w:r>
          </w:p>
        </w:tc>
      </w:tr>
      <w:tr w:rsidR="00E2422A" w:rsidRPr="00016E92" w14:paraId="7350A28E" w14:textId="77777777" w:rsidTr="00E2422A">
        <w:tc>
          <w:tcPr>
            <w:tcW w:w="6221" w:type="dxa"/>
          </w:tcPr>
          <w:p w14:paraId="6374D480" w14:textId="77777777" w:rsidR="00E2422A" w:rsidRPr="00016E92" w:rsidRDefault="00E2422A" w:rsidP="006035BF">
            <w:pPr>
              <w:tabs>
                <w:tab w:val="left" w:pos="-720"/>
                <w:tab w:val="left" w:pos="360"/>
                <w:tab w:val="left" w:pos="720"/>
                <w:tab w:val="left" w:pos="1080"/>
                <w:tab w:val="left" w:pos="1440"/>
                <w:tab w:val="left" w:pos="1800"/>
                <w:tab w:val="left" w:pos="2160"/>
                <w:tab w:val="left" w:pos="2520"/>
                <w:tab w:val="left" w:pos="2880"/>
              </w:tabs>
              <w:rPr>
                <w:rFonts w:ascii="Arial" w:hAnsi="Arial" w:cs="Arial"/>
                <w:b w:val="0"/>
                <w:bCs/>
                <w:sz w:val="22"/>
                <w:szCs w:val="22"/>
              </w:rPr>
            </w:pPr>
            <w:r w:rsidRPr="00016E92">
              <w:rPr>
                <w:rFonts w:ascii="Arial" w:hAnsi="Arial" w:cs="Arial"/>
                <w:b w:val="0"/>
                <w:bCs/>
                <w:sz w:val="22"/>
                <w:szCs w:val="22"/>
              </w:rPr>
              <w:t xml:space="preserve">OFM announces “Apparent Successful </w:t>
            </w:r>
            <w:proofErr w:type="gramStart"/>
            <w:r w:rsidRPr="00016E92">
              <w:rPr>
                <w:rFonts w:ascii="Arial" w:hAnsi="Arial" w:cs="Arial"/>
                <w:b w:val="0"/>
                <w:bCs/>
                <w:sz w:val="22"/>
                <w:szCs w:val="22"/>
              </w:rPr>
              <w:t>Bidders</w:t>
            </w:r>
            <w:proofErr w:type="gramEnd"/>
            <w:r w:rsidRPr="00016E92">
              <w:rPr>
                <w:rFonts w:ascii="Arial" w:hAnsi="Arial" w:cs="Arial"/>
                <w:b w:val="0"/>
                <w:bCs/>
                <w:sz w:val="22"/>
                <w:szCs w:val="22"/>
              </w:rPr>
              <w:t xml:space="preserve">” </w:t>
            </w:r>
          </w:p>
          <w:p w14:paraId="675AC078" w14:textId="14090F90" w:rsidR="00E2422A" w:rsidRPr="00016E92" w:rsidRDefault="00E2422A" w:rsidP="006035BF">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bCs/>
                <w:sz w:val="22"/>
                <w:szCs w:val="22"/>
                <w:u w:val="single"/>
              </w:rPr>
            </w:pPr>
            <w:r w:rsidRPr="00016E92">
              <w:rPr>
                <w:rFonts w:ascii="Arial" w:hAnsi="Arial" w:cs="Arial"/>
                <w:b w:val="0"/>
                <w:bCs/>
                <w:sz w:val="22"/>
                <w:szCs w:val="22"/>
              </w:rPr>
              <w:t xml:space="preserve">and begins contract negotiations  </w:t>
            </w:r>
          </w:p>
        </w:tc>
        <w:tc>
          <w:tcPr>
            <w:tcW w:w="2430" w:type="dxa"/>
          </w:tcPr>
          <w:p w14:paraId="1F96B2A8" w14:textId="2CC8417C" w:rsidR="00E2422A" w:rsidRPr="00016E92" w:rsidRDefault="00E2422A" w:rsidP="006035BF">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bCs/>
                <w:sz w:val="22"/>
                <w:szCs w:val="22"/>
              </w:rPr>
            </w:pPr>
            <w:r>
              <w:rPr>
                <w:rFonts w:ascii="Arial" w:hAnsi="Arial" w:cs="Arial"/>
                <w:b w:val="0"/>
                <w:bCs/>
                <w:sz w:val="22"/>
                <w:szCs w:val="22"/>
              </w:rPr>
              <w:t>June 12, 2024</w:t>
            </w:r>
          </w:p>
        </w:tc>
      </w:tr>
      <w:tr w:rsidR="00E2422A" w:rsidRPr="00016E92" w14:paraId="66CEF12C" w14:textId="77777777" w:rsidTr="00E2422A">
        <w:tc>
          <w:tcPr>
            <w:tcW w:w="6221" w:type="dxa"/>
          </w:tcPr>
          <w:p w14:paraId="77792562" w14:textId="1B128F98" w:rsidR="00E2422A" w:rsidRPr="00016E92" w:rsidRDefault="00E2422A" w:rsidP="006035BF">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bCs/>
                <w:sz w:val="22"/>
                <w:szCs w:val="22"/>
                <w:u w:val="single"/>
              </w:rPr>
            </w:pPr>
            <w:r w:rsidRPr="00016E92">
              <w:rPr>
                <w:rFonts w:ascii="Arial" w:hAnsi="Arial" w:cs="Arial"/>
                <w:b w:val="0"/>
                <w:bCs/>
                <w:sz w:val="22"/>
                <w:szCs w:val="22"/>
              </w:rPr>
              <w:t>Unsuccessful Bidders may request Debriefing until 3:30 Pacific Time</w:t>
            </w:r>
          </w:p>
        </w:tc>
        <w:tc>
          <w:tcPr>
            <w:tcW w:w="2430" w:type="dxa"/>
          </w:tcPr>
          <w:p w14:paraId="7D9C0DEB" w14:textId="646B3362" w:rsidR="00E2422A" w:rsidRPr="00016E92" w:rsidRDefault="00E2422A" w:rsidP="006035BF">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bCs/>
                <w:sz w:val="22"/>
                <w:szCs w:val="22"/>
              </w:rPr>
            </w:pPr>
            <w:r>
              <w:rPr>
                <w:rFonts w:ascii="Arial" w:hAnsi="Arial" w:cs="Arial"/>
                <w:b w:val="0"/>
                <w:bCs/>
                <w:sz w:val="22"/>
                <w:szCs w:val="22"/>
              </w:rPr>
              <w:t>June 17, 2024</w:t>
            </w:r>
          </w:p>
        </w:tc>
      </w:tr>
      <w:tr w:rsidR="00E2422A" w:rsidRPr="00016E92" w14:paraId="2E44E6DE" w14:textId="77777777" w:rsidTr="00E2422A">
        <w:tc>
          <w:tcPr>
            <w:tcW w:w="6221" w:type="dxa"/>
          </w:tcPr>
          <w:p w14:paraId="24CF264A" w14:textId="14FE8873" w:rsidR="00E2422A" w:rsidRPr="00016E92" w:rsidRDefault="00E2422A" w:rsidP="006035BF">
            <w:pPr>
              <w:tabs>
                <w:tab w:val="left" w:pos="-720"/>
                <w:tab w:val="left" w:pos="360"/>
                <w:tab w:val="left" w:pos="720"/>
                <w:tab w:val="left" w:pos="1080"/>
                <w:tab w:val="left" w:pos="1440"/>
                <w:tab w:val="left" w:pos="1800"/>
                <w:tab w:val="left" w:pos="2160"/>
                <w:tab w:val="left" w:pos="2520"/>
                <w:tab w:val="left" w:pos="2880"/>
              </w:tabs>
              <w:rPr>
                <w:rFonts w:ascii="Arial" w:hAnsi="Arial" w:cs="Arial"/>
                <w:b w:val="0"/>
                <w:bCs/>
                <w:sz w:val="22"/>
                <w:szCs w:val="22"/>
              </w:rPr>
            </w:pPr>
            <w:r w:rsidRPr="00016E92">
              <w:rPr>
                <w:rFonts w:ascii="Arial" w:hAnsi="Arial" w:cs="Arial"/>
                <w:b w:val="0"/>
                <w:bCs/>
                <w:sz w:val="22"/>
                <w:szCs w:val="22"/>
              </w:rPr>
              <w:t xml:space="preserve">OFM holds Debriefing Conferences, if requested, </w:t>
            </w:r>
            <w:proofErr w:type="gramStart"/>
            <w:r w:rsidRPr="00016E92">
              <w:rPr>
                <w:rFonts w:ascii="Arial" w:hAnsi="Arial" w:cs="Arial"/>
                <w:b w:val="0"/>
                <w:bCs/>
                <w:sz w:val="22"/>
                <w:szCs w:val="22"/>
              </w:rPr>
              <w:t>at the earliest possible date</w:t>
            </w:r>
            <w:proofErr w:type="gramEnd"/>
            <w:r w:rsidRPr="00016E92">
              <w:rPr>
                <w:rFonts w:ascii="Arial" w:hAnsi="Arial" w:cs="Arial"/>
                <w:b w:val="0"/>
                <w:bCs/>
                <w:sz w:val="22"/>
                <w:szCs w:val="22"/>
              </w:rPr>
              <w:t>, but no later than</w:t>
            </w:r>
          </w:p>
        </w:tc>
        <w:tc>
          <w:tcPr>
            <w:tcW w:w="2430" w:type="dxa"/>
          </w:tcPr>
          <w:p w14:paraId="39FCB1FC" w14:textId="455DA287" w:rsidR="00E2422A" w:rsidRPr="00016E92" w:rsidRDefault="00E2422A" w:rsidP="006035BF">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bCs/>
                <w:sz w:val="22"/>
                <w:szCs w:val="22"/>
              </w:rPr>
            </w:pPr>
            <w:r>
              <w:rPr>
                <w:rFonts w:ascii="Arial" w:hAnsi="Arial" w:cs="Arial"/>
                <w:b w:val="0"/>
                <w:bCs/>
                <w:sz w:val="22"/>
                <w:szCs w:val="22"/>
              </w:rPr>
              <w:t>June 18, 2024</w:t>
            </w:r>
          </w:p>
        </w:tc>
      </w:tr>
      <w:tr w:rsidR="00E2422A" w:rsidRPr="00016E92" w14:paraId="2F3DF42E" w14:textId="77777777" w:rsidTr="00E2422A">
        <w:tc>
          <w:tcPr>
            <w:tcW w:w="6221" w:type="dxa"/>
          </w:tcPr>
          <w:p w14:paraId="1AEB3ABF" w14:textId="51A88409" w:rsidR="00E2422A" w:rsidRPr="00016E92" w:rsidRDefault="00E2422A" w:rsidP="006035BF">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bCs/>
                <w:sz w:val="22"/>
                <w:szCs w:val="22"/>
              </w:rPr>
            </w:pPr>
            <w:r w:rsidRPr="00016E92">
              <w:rPr>
                <w:rFonts w:ascii="Arial" w:hAnsi="Arial" w:cs="Arial"/>
                <w:b w:val="0"/>
                <w:bCs/>
                <w:sz w:val="22"/>
                <w:szCs w:val="22"/>
              </w:rPr>
              <w:t>Estimated Effective date of Contracts</w:t>
            </w:r>
          </w:p>
        </w:tc>
        <w:tc>
          <w:tcPr>
            <w:tcW w:w="2430" w:type="dxa"/>
          </w:tcPr>
          <w:p w14:paraId="4D396E01" w14:textId="0E472692" w:rsidR="00E2422A" w:rsidRPr="00016E92" w:rsidRDefault="00E2422A" w:rsidP="006035BF">
            <w:pPr>
              <w:tabs>
                <w:tab w:val="left" w:pos="-720"/>
                <w:tab w:val="left" w:pos="360"/>
                <w:tab w:val="left" w:pos="720"/>
                <w:tab w:val="left" w:pos="1080"/>
                <w:tab w:val="left" w:pos="1440"/>
                <w:tab w:val="left" w:pos="1800"/>
                <w:tab w:val="left" w:pos="2160"/>
                <w:tab w:val="left" w:pos="2520"/>
                <w:tab w:val="left" w:pos="2880"/>
              </w:tabs>
              <w:spacing w:before="100" w:after="60"/>
              <w:rPr>
                <w:rFonts w:ascii="Arial" w:hAnsi="Arial" w:cs="Arial"/>
                <w:b w:val="0"/>
                <w:bCs/>
                <w:sz w:val="22"/>
                <w:szCs w:val="22"/>
              </w:rPr>
            </w:pPr>
            <w:r>
              <w:rPr>
                <w:rFonts w:ascii="Arial" w:hAnsi="Arial" w:cs="Arial"/>
                <w:b w:val="0"/>
                <w:bCs/>
                <w:sz w:val="22"/>
                <w:szCs w:val="22"/>
              </w:rPr>
              <w:t>July 1, 2024</w:t>
            </w:r>
          </w:p>
        </w:tc>
      </w:tr>
      <w:bookmarkEnd w:id="11"/>
    </w:tbl>
    <w:p w14:paraId="6879C346" w14:textId="77777777" w:rsidR="00A779C4" w:rsidRPr="00A779C4" w:rsidRDefault="00A779C4" w:rsidP="00A779C4"/>
    <w:p w14:paraId="3A852476" w14:textId="56B360FB" w:rsidR="00E4171B" w:rsidRDefault="00B55676" w:rsidP="00A779C4">
      <w:pPr>
        <w:pStyle w:val="BodyTextIndent"/>
        <w:tabs>
          <w:tab w:val="clear" w:pos="0"/>
          <w:tab w:val="clear" w:pos="720"/>
          <w:tab w:val="clear" w:pos="3240"/>
          <w:tab w:val="clear" w:pos="3600"/>
          <w:tab w:val="clear" w:pos="4320"/>
          <w:tab w:val="clear" w:pos="5040"/>
          <w:tab w:val="clear" w:pos="5760"/>
          <w:tab w:val="clear" w:pos="6480"/>
          <w:tab w:val="clear" w:pos="7200"/>
        </w:tabs>
        <w:ind w:left="1080"/>
        <w:rPr>
          <w:rFonts w:cs="Arial"/>
          <w:sz w:val="22"/>
          <w:szCs w:val="22"/>
        </w:rPr>
      </w:pPr>
      <w:r>
        <w:rPr>
          <w:rFonts w:cs="Arial"/>
          <w:sz w:val="22"/>
          <w:szCs w:val="22"/>
        </w:rPr>
        <w:t>OFM</w:t>
      </w:r>
      <w:r w:rsidR="00FB4604" w:rsidRPr="00AE05B4">
        <w:rPr>
          <w:rFonts w:cs="Arial"/>
          <w:sz w:val="22"/>
          <w:szCs w:val="22"/>
        </w:rPr>
        <w:t xml:space="preserve"> reserves the right to revise the above schedule.</w:t>
      </w:r>
    </w:p>
    <w:p w14:paraId="20D487BB" w14:textId="24150D7E" w:rsidR="00B93C7D" w:rsidRPr="001F624A" w:rsidRDefault="00B93C7D" w:rsidP="008517CF">
      <w:pPr>
        <w:pStyle w:val="Heading2"/>
        <w:spacing w:after="120"/>
        <w:ind w:left="1080" w:hanging="720"/>
        <w:rPr>
          <w:rFonts w:cs="Arial"/>
          <w:i w:val="0"/>
          <w:sz w:val="22"/>
          <w:szCs w:val="22"/>
        </w:rPr>
      </w:pPr>
      <w:r w:rsidRPr="001F624A">
        <w:rPr>
          <w:rFonts w:cs="Arial"/>
          <w:i w:val="0"/>
          <w:sz w:val="22"/>
          <w:szCs w:val="22"/>
        </w:rPr>
        <w:lastRenderedPageBreak/>
        <w:t>QUESTIONS AND ANSWERS</w:t>
      </w:r>
    </w:p>
    <w:p w14:paraId="1467C1A4" w14:textId="4035E580" w:rsidR="00B93C7D" w:rsidRDefault="001F624A" w:rsidP="008517CF">
      <w:pPr>
        <w:pStyle w:val="Heading2"/>
        <w:numPr>
          <w:ilvl w:val="0"/>
          <w:numId w:val="0"/>
        </w:numPr>
        <w:spacing w:before="120" w:after="120"/>
        <w:ind w:left="1080"/>
        <w:rPr>
          <w:b w:val="0"/>
          <w:bCs/>
          <w:i w:val="0"/>
          <w:iCs/>
          <w:sz w:val="20"/>
        </w:rPr>
      </w:pPr>
      <w:r w:rsidRPr="004C031E">
        <w:rPr>
          <w:b w:val="0"/>
          <w:bCs/>
          <w:i w:val="0"/>
          <w:iCs/>
          <w:sz w:val="22"/>
          <w:szCs w:val="22"/>
        </w:rPr>
        <w:t>Bidders</w:t>
      </w:r>
      <w:r w:rsidR="00D55DF7" w:rsidRPr="004C031E">
        <w:rPr>
          <w:b w:val="0"/>
          <w:bCs/>
          <w:i w:val="0"/>
          <w:iCs/>
          <w:sz w:val="22"/>
          <w:szCs w:val="22"/>
        </w:rPr>
        <w:t xml:space="preserve"> may e-mail written questions to the </w:t>
      </w:r>
      <w:r w:rsidR="00F537AB" w:rsidRPr="00F537AB">
        <w:rPr>
          <w:rFonts w:cs="Arial"/>
          <w:b w:val="0"/>
          <w:bCs/>
          <w:i w:val="0"/>
          <w:iCs/>
          <w:sz w:val="22"/>
          <w:szCs w:val="22"/>
        </w:rPr>
        <w:t>Solicitation</w:t>
      </w:r>
      <w:r w:rsidR="00F537AB" w:rsidRPr="00F537AB">
        <w:rPr>
          <w:rFonts w:cs="Arial"/>
          <w:sz w:val="22"/>
          <w:szCs w:val="22"/>
        </w:rPr>
        <w:t xml:space="preserve"> </w:t>
      </w:r>
      <w:r w:rsidR="00D55DF7" w:rsidRPr="004C031E">
        <w:rPr>
          <w:b w:val="0"/>
          <w:bCs/>
          <w:i w:val="0"/>
          <w:iCs/>
          <w:sz w:val="22"/>
          <w:szCs w:val="22"/>
        </w:rPr>
        <w:t xml:space="preserve">Coordinator. </w:t>
      </w:r>
      <w:r w:rsidRPr="004C031E">
        <w:rPr>
          <w:b w:val="0"/>
          <w:bCs/>
          <w:i w:val="0"/>
          <w:iCs/>
          <w:sz w:val="22"/>
          <w:szCs w:val="22"/>
        </w:rPr>
        <w:t xml:space="preserve"> </w:t>
      </w:r>
      <w:r w:rsidR="00D55DF7" w:rsidRPr="004C031E">
        <w:rPr>
          <w:b w:val="0"/>
          <w:bCs/>
          <w:i w:val="0"/>
          <w:iCs/>
          <w:sz w:val="22"/>
          <w:szCs w:val="22"/>
        </w:rPr>
        <w:t xml:space="preserve">Questions will be accepted until the date set forth in the Procurement Schedule. Early submission of questions is encouraged. Questions and answers will be posted by </w:t>
      </w:r>
      <w:r w:rsidRPr="004C031E">
        <w:rPr>
          <w:b w:val="0"/>
          <w:bCs/>
          <w:i w:val="0"/>
          <w:iCs/>
          <w:sz w:val="22"/>
          <w:szCs w:val="22"/>
        </w:rPr>
        <w:t>Amendment</w:t>
      </w:r>
      <w:r w:rsidR="00D55DF7" w:rsidRPr="004C031E">
        <w:rPr>
          <w:b w:val="0"/>
          <w:bCs/>
          <w:i w:val="0"/>
          <w:iCs/>
          <w:sz w:val="22"/>
          <w:szCs w:val="22"/>
        </w:rPr>
        <w:t xml:space="preserve"> on WEBS. </w:t>
      </w:r>
      <w:r w:rsidRPr="004C031E">
        <w:rPr>
          <w:b w:val="0"/>
          <w:bCs/>
          <w:i w:val="0"/>
          <w:iCs/>
          <w:sz w:val="22"/>
          <w:szCs w:val="22"/>
        </w:rPr>
        <w:t>Bidders</w:t>
      </w:r>
      <w:r w:rsidR="00D55DF7" w:rsidRPr="004C031E">
        <w:rPr>
          <w:b w:val="0"/>
          <w:bCs/>
          <w:i w:val="0"/>
          <w:iCs/>
          <w:sz w:val="22"/>
          <w:szCs w:val="22"/>
        </w:rPr>
        <w:t xml:space="preserve"> may only rely on written statements issued by the </w:t>
      </w:r>
      <w:r w:rsidR="00F537AB" w:rsidRPr="00F537AB">
        <w:rPr>
          <w:rFonts w:cs="Arial"/>
          <w:b w:val="0"/>
          <w:bCs/>
          <w:i w:val="0"/>
          <w:iCs/>
          <w:sz w:val="22"/>
          <w:szCs w:val="22"/>
        </w:rPr>
        <w:t>Solicitation</w:t>
      </w:r>
      <w:r w:rsidR="00F537AB" w:rsidRPr="00F537AB">
        <w:rPr>
          <w:rFonts w:cs="Arial"/>
          <w:sz w:val="22"/>
          <w:szCs w:val="22"/>
        </w:rPr>
        <w:t xml:space="preserve"> </w:t>
      </w:r>
      <w:r w:rsidR="00D55DF7" w:rsidRPr="004C031E">
        <w:rPr>
          <w:b w:val="0"/>
          <w:bCs/>
          <w:i w:val="0"/>
          <w:iCs/>
          <w:sz w:val="22"/>
          <w:szCs w:val="22"/>
        </w:rPr>
        <w:t xml:space="preserve">Coordinator.  Any oral communications are unofficial and are not binding on </w:t>
      </w:r>
      <w:r w:rsidR="00B55676" w:rsidRPr="004C031E">
        <w:rPr>
          <w:b w:val="0"/>
          <w:bCs/>
          <w:i w:val="0"/>
          <w:iCs/>
          <w:sz w:val="22"/>
          <w:szCs w:val="22"/>
        </w:rPr>
        <w:t>OFM</w:t>
      </w:r>
      <w:r w:rsidR="00D55DF7" w:rsidRPr="001F624A">
        <w:rPr>
          <w:b w:val="0"/>
          <w:bCs/>
          <w:i w:val="0"/>
          <w:iCs/>
          <w:sz w:val="20"/>
        </w:rPr>
        <w:t>.</w:t>
      </w:r>
    </w:p>
    <w:p w14:paraId="6B7C6699" w14:textId="77777777" w:rsidR="00E4171B" w:rsidRPr="00124840" w:rsidRDefault="00FB4604" w:rsidP="008517CF">
      <w:pPr>
        <w:pStyle w:val="Heading2"/>
        <w:tabs>
          <w:tab w:val="clear" w:pos="1386"/>
        </w:tabs>
        <w:spacing w:after="120"/>
        <w:ind w:left="1080" w:hanging="720"/>
        <w:rPr>
          <w:rFonts w:cs="Arial"/>
          <w:i w:val="0"/>
          <w:sz w:val="22"/>
          <w:szCs w:val="22"/>
        </w:rPr>
      </w:pPr>
      <w:r w:rsidRPr="00124840">
        <w:rPr>
          <w:rFonts w:cs="Arial"/>
          <w:i w:val="0"/>
          <w:sz w:val="22"/>
          <w:szCs w:val="22"/>
        </w:rPr>
        <w:t>SUBMISSION OF PROPOSALS</w:t>
      </w:r>
    </w:p>
    <w:p w14:paraId="51432023" w14:textId="662A90FB" w:rsidR="0035401E" w:rsidRPr="0035401E" w:rsidRDefault="00D55DF7" w:rsidP="0035401E">
      <w:pPr>
        <w:pStyle w:val="Heading2"/>
        <w:numPr>
          <w:ilvl w:val="0"/>
          <w:numId w:val="13"/>
        </w:numPr>
        <w:spacing w:before="120" w:after="120"/>
        <w:ind w:left="1440"/>
        <w:rPr>
          <w:rFonts w:cs="Arial"/>
          <w:b w:val="0"/>
          <w:i w:val="0"/>
          <w:sz w:val="22"/>
          <w:szCs w:val="22"/>
        </w:rPr>
      </w:pPr>
      <w:r w:rsidRPr="006C25E5">
        <w:rPr>
          <w:rFonts w:cs="Arial"/>
          <w:b w:val="0"/>
          <w:i w:val="0"/>
          <w:sz w:val="22"/>
          <w:szCs w:val="22"/>
        </w:rPr>
        <w:t xml:space="preserve">The </w:t>
      </w:r>
      <w:r w:rsidR="00DF2483">
        <w:rPr>
          <w:rFonts w:cs="Arial"/>
          <w:b w:val="0"/>
          <w:i w:val="0"/>
          <w:sz w:val="22"/>
          <w:szCs w:val="22"/>
        </w:rPr>
        <w:t>P</w:t>
      </w:r>
      <w:r w:rsidRPr="006C25E5">
        <w:rPr>
          <w:rFonts w:cs="Arial"/>
          <w:b w:val="0"/>
          <w:i w:val="0"/>
          <w:sz w:val="22"/>
          <w:szCs w:val="22"/>
        </w:rPr>
        <w:t xml:space="preserve">roposal must </w:t>
      </w:r>
      <w:r>
        <w:rPr>
          <w:rFonts w:cs="Arial"/>
          <w:b w:val="0"/>
          <w:i w:val="0"/>
          <w:sz w:val="22"/>
          <w:szCs w:val="22"/>
        </w:rPr>
        <w:t xml:space="preserve">be received by the </w:t>
      </w:r>
      <w:r w:rsidR="00F537AB" w:rsidRPr="00F537AB">
        <w:rPr>
          <w:rFonts w:cs="Arial"/>
          <w:b w:val="0"/>
          <w:bCs/>
          <w:i w:val="0"/>
          <w:iCs/>
          <w:sz w:val="22"/>
          <w:szCs w:val="22"/>
        </w:rPr>
        <w:t>Solicitation</w:t>
      </w:r>
      <w:r w:rsidR="00F537AB" w:rsidRPr="00F537AB">
        <w:rPr>
          <w:rFonts w:cs="Arial"/>
          <w:sz w:val="22"/>
          <w:szCs w:val="22"/>
        </w:rPr>
        <w:t xml:space="preserve"> </w:t>
      </w:r>
      <w:r>
        <w:rPr>
          <w:rFonts w:cs="Arial"/>
          <w:b w:val="0"/>
          <w:i w:val="0"/>
          <w:sz w:val="22"/>
          <w:szCs w:val="22"/>
        </w:rPr>
        <w:t>Coordinator</w:t>
      </w:r>
      <w:r w:rsidRPr="006C25E5">
        <w:rPr>
          <w:rFonts w:cs="Arial"/>
          <w:b w:val="0"/>
          <w:i w:val="0"/>
          <w:sz w:val="22"/>
          <w:szCs w:val="22"/>
        </w:rPr>
        <w:t xml:space="preserve"> no later than 3:</w:t>
      </w:r>
      <w:r>
        <w:rPr>
          <w:rFonts w:cs="Arial"/>
          <w:b w:val="0"/>
          <w:i w:val="0"/>
          <w:sz w:val="22"/>
          <w:szCs w:val="22"/>
        </w:rPr>
        <w:t>3</w:t>
      </w:r>
      <w:r w:rsidRPr="006C25E5">
        <w:rPr>
          <w:rFonts w:cs="Arial"/>
          <w:b w:val="0"/>
          <w:i w:val="0"/>
          <w:sz w:val="22"/>
          <w:szCs w:val="22"/>
        </w:rPr>
        <w:t xml:space="preserve">0 pm </w:t>
      </w:r>
      <w:r>
        <w:rPr>
          <w:rFonts w:cs="Arial"/>
          <w:b w:val="0"/>
          <w:i w:val="0"/>
          <w:sz w:val="22"/>
          <w:szCs w:val="22"/>
        </w:rPr>
        <w:t xml:space="preserve">Pacific Time, Olympia, WA, </w:t>
      </w:r>
      <w:r w:rsidRPr="006C25E5">
        <w:rPr>
          <w:rFonts w:cs="Arial"/>
          <w:b w:val="0"/>
          <w:i w:val="0"/>
          <w:sz w:val="22"/>
          <w:szCs w:val="22"/>
        </w:rPr>
        <w:t xml:space="preserve">on </w:t>
      </w:r>
      <w:r w:rsidR="001C7134" w:rsidRPr="001E627C">
        <w:rPr>
          <w:rFonts w:cs="Arial"/>
          <w:bCs/>
          <w:i w:val="0"/>
          <w:sz w:val="22"/>
          <w:szCs w:val="22"/>
        </w:rPr>
        <w:t>June 3, 2024</w:t>
      </w:r>
      <w:r w:rsidRPr="00F12FE9">
        <w:rPr>
          <w:rFonts w:cs="Arial"/>
          <w:b w:val="0"/>
          <w:i w:val="0"/>
          <w:sz w:val="22"/>
          <w:szCs w:val="22"/>
        </w:rPr>
        <w:t>.</w:t>
      </w:r>
      <w:r w:rsidRPr="006C25E5">
        <w:rPr>
          <w:rFonts w:cs="Arial"/>
          <w:b w:val="0"/>
          <w:i w:val="0"/>
          <w:sz w:val="22"/>
          <w:szCs w:val="22"/>
        </w:rPr>
        <w:t xml:space="preserve">  </w:t>
      </w:r>
    </w:p>
    <w:p w14:paraId="7451326F" w14:textId="40A7414F" w:rsidR="0035401E" w:rsidRPr="0035401E" w:rsidRDefault="0035401E" w:rsidP="00D01BF9">
      <w:pPr>
        <w:pStyle w:val="Heading2"/>
        <w:numPr>
          <w:ilvl w:val="0"/>
          <w:numId w:val="13"/>
        </w:numPr>
        <w:spacing w:before="120" w:after="120"/>
        <w:ind w:left="1440"/>
        <w:rPr>
          <w:rFonts w:cs="Arial"/>
          <w:i w:val="0"/>
          <w:iCs/>
          <w:sz w:val="22"/>
          <w:szCs w:val="22"/>
        </w:rPr>
      </w:pPr>
      <w:r w:rsidRPr="0035401E">
        <w:rPr>
          <w:rFonts w:cs="Arial"/>
          <w:i w:val="0"/>
          <w:iCs/>
          <w:sz w:val="22"/>
          <w:szCs w:val="22"/>
        </w:rPr>
        <w:t>It is recommended that you request a read receipt when</w:t>
      </w:r>
      <w:r>
        <w:rPr>
          <w:rFonts w:cs="Arial"/>
          <w:i w:val="0"/>
          <w:iCs/>
          <w:sz w:val="22"/>
          <w:szCs w:val="22"/>
        </w:rPr>
        <w:t xml:space="preserve"> </w:t>
      </w:r>
      <w:r w:rsidRPr="0035401E">
        <w:rPr>
          <w:rFonts w:cs="Arial"/>
          <w:i w:val="0"/>
          <w:iCs/>
          <w:sz w:val="22"/>
          <w:szCs w:val="22"/>
        </w:rPr>
        <w:t xml:space="preserve">sending </w:t>
      </w:r>
      <w:r>
        <w:rPr>
          <w:rFonts w:cs="Arial"/>
          <w:i w:val="0"/>
          <w:iCs/>
          <w:sz w:val="22"/>
          <w:szCs w:val="22"/>
        </w:rPr>
        <w:t xml:space="preserve">your Proposal </w:t>
      </w:r>
      <w:r w:rsidRPr="0035401E">
        <w:rPr>
          <w:rFonts w:cs="Arial"/>
          <w:i w:val="0"/>
          <w:iCs/>
          <w:sz w:val="22"/>
          <w:szCs w:val="22"/>
        </w:rPr>
        <w:t xml:space="preserve">to the Solicitation Coordinator to ensure </w:t>
      </w:r>
      <w:r>
        <w:rPr>
          <w:rFonts w:cs="Arial"/>
          <w:i w:val="0"/>
          <w:iCs/>
          <w:sz w:val="22"/>
          <w:szCs w:val="22"/>
        </w:rPr>
        <w:t xml:space="preserve">it has been </w:t>
      </w:r>
      <w:r w:rsidRPr="0035401E">
        <w:rPr>
          <w:rFonts w:cs="Arial"/>
          <w:i w:val="0"/>
          <w:iCs/>
          <w:sz w:val="22"/>
          <w:szCs w:val="22"/>
        </w:rPr>
        <w:t>received.</w:t>
      </w:r>
    </w:p>
    <w:p w14:paraId="72AC44B0" w14:textId="682F2953" w:rsidR="00FF7E29" w:rsidRPr="00FF7E29" w:rsidRDefault="00FF7E29" w:rsidP="00D01BF9">
      <w:pPr>
        <w:pStyle w:val="Heading2"/>
        <w:numPr>
          <w:ilvl w:val="0"/>
          <w:numId w:val="13"/>
        </w:numPr>
        <w:spacing w:before="120" w:after="120"/>
        <w:ind w:left="1440"/>
        <w:rPr>
          <w:rFonts w:cs="Arial"/>
          <w:b w:val="0"/>
          <w:bCs/>
          <w:i w:val="0"/>
          <w:iCs/>
          <w:sz w:val="22"/>
          <w:szCs w:val="22"/>
        </w:rPr>
      </w:pPr>
      <w:r w:rsidRPr="00FF7E29">
        <w:rPr>
          <w:rFonts w:cs="Arial"/>
          <w:b w:val="0"/>
          <w:bCs/>
          <w:i w:val="0"/>
          <w:iCs/>
          <w:sz w:val="22"/>
          <w:szCs w:val="22"/>
        </w:rPr>
        <w:t>Scored items are awarded points as part of the evaluation conducted by the evaluation team.</w:t>
      </w:r>
    </w:p>
    <w:p w14:paraId="56C70012" w14:textId="1C7F6D19" w:rsidR="001F624A" w:rsidRPr="00D416EE" w:rsidRDefault="006C25E5" w:rsidP="00D01BF9">
      <w:pPr>
        <w:pStyle w:val="Heading2"/>
        <w:numPr>
          <w:ilvl w:val="0"/>
          <w:numId w:val="13"/>
        </w:numPr>
        <w:spacing w:before="120" w:after="120"/>
        <w:ind w:left="1440"/>
        <w:rPr>
          <w:rFonts w:cs="Arial"/>
          <w:b w:val="0"/>
          <w:bCs/>
          <w:i w:val="0"/>
          <w:iCs/>
          <w:sz w:val="22"/>
          <w:szCs w:val="22"/>
        </w:rPr>
      </w:pPr>
      <w:r w:rsidRPr="001F624A">
        <w:rPr>
          <w:rFonts w:cs="Arial"/>
          <w:b w:val="0"/>
          <w:i w:val="0"/>
          <w:iCs/>
          <w:sz w:val="22"/>
          <w:szCs w:val="22"/>
        </w:rPr>
        <w:t xml:space="preserve">Bidders are required to submit their </w:t>
      </w:r>
      <w:r w:rsidR="00DF2483">
        <w:rPr>
          <w:rFonts w:cs="Arial"/>
          <w:b w:val="0"/>
          <w:i w:val="0"/>
          <w:iCs/>
          <w:sz w:val="22"/>
          <w:szCs w:val="22"/>
        </w:rPr>
        <w:t>P</w:t>
      </w:r>
      <w:r w:rsidRPr="001F624A">
        <w:rPr>
          <w:rFonts w:cs="Arial"/>
          <w:b w:val="0"/>
          <w:i w:val="0"/>
          <w:iCs/>
          <w:sz w:val="22"/>
          <w:szCs w:val="22"/>
        </w:rPr>
        <w:t>roposal</w:t>
      </w:r>
      <w:r w:rsidR="00D55DF7" w:rsidRPr="001F624A">
        <w:rPr>
          <w:rFonts w:cs="Arial"/>
          <w:b w:val="0"/>
          <w:i w:val="0"/>
          <w:iCs/>
          <w:sz w:val="22"/>
          <w:szCs w:val="22"/>
        </w:rPr>
        <w:t xml:space="preserve">s as an attachment to an email to the </w:t>
      </w:r>
      <w:r w:rsidR="00F537AB" w:rsidRPr="00F537AB">
        <w:rPr>
          <w:rFonts w:cs="Arial"/>
          <w:b w:val="0"/>
          <w:bCs/>
          <w:i w:val="0"/>
          <w:iCs/>
          <w:sz w:val="22"/>
          <w:szCs w:val="22"/>
        </w:rPr>
        <w:t>Solicitation</w:t>
      </w:r>
      <w:r w:rsidR="00F537AB" w:rsidRPr="00F537AB">
        <w:rPr>
          <w:rFonts w:cs="Arial"/>
          <w:sz w:val="22"/>
          <w:szCs w:val="22"/>
        </w:rPr>
        <w:t xml:space="preserve"> </w:t>
      </w:r>
      <w:r w:rsidR="00D55DF7" w:rsidRPr="001F624A">
        <w:rPr>
          <w:rFonts w:cs="Arial"/>
          <w:b w:val="0"/>
          <w:i w:val="0"/>
          <w:iCs/>
          <w:sz w:val="22"/>
          <w:szCs w:val="22"/>
        </w:rPr>
        <w:t>Coordinator at the email address above, on or before the proposal due date</w:t>
      </w:r>
      <w:r w:rsidRPr="001F624A">
        <w:rPr>
          <w:rFonts w:cs="Arial"/>
          <w:b w:val="0"/>
          <w:i w:val="0"/>
          <w:iCs/>
          <w:sz w:val="22"/>
          <w:szCs w:val="22"/>
        </w:rPr>
        <w:t xml:space="preserve">. </w:t>
      </w:r>
      <w:r w:rsidR="00C81812" w:rsidRPr="00D416EE">
        <w:rPr>
          <w:rFonts w:cs="Arial"/>
          <w:b w:val="0"/>
          <w:bCs/>
          <w:i w:val="0"/>
          <w:iCs/>
          <w:sz w:val="22"/>
          <w:szCs w:val="22"/>
        </w:rPr>
        <w:t>Attachments to e-mail</w:t>
      </w:r>
      <w:r w:rsidR="001F624A" w:rsidRPr="00D416EE">
        <w:rPr>
          <w:rFonts w:cs="Arial"/>
          <w:b w:val="0"/>
          <w:bCs/>
          <w:i w:val="0"/>
          <w:iCs/>
          <w:sz w:val="22"/>
          <w:szCs w:val="22"/>
        </w:rPr>
        <w:t>s</w:t>
      </w:r>
      <w:r w:rsidR="00C81812" w:rsidRPr="00D416EE">
        <w:rPr>
          <w:rFonts w:cs="Arial"/>
          <w:b w:val="0"/>
          <w:bCs/>
          <w:i w:val="0"/>
          <w:iCs/>
          <w:sz w:val="22"/>
          <w:szCs w:val="22"/>
        </w:rPr>
        <w:t xml:space="preserve"> </w:t>
      </w:r>
      <w:r w:rsidR="001F624A" w:rsidRPr="00D416EE">
        <w:rPr>
          <w:rFonts w:cs="Arial"/>
          <w:b w:val="0"/>
          <w:bCs/>
          <w:i w:val="0"/>
          <w:iCs/>
          <w:sz w:val="22"/>
          <w:szCs w:val="22"/>
        </w:rPr>
        <w:t>must</w:t>
      </w:r>
      <w:r w:rsidR="00C81812" w:rsidRPr="00D416EE">
        <w:rPr>
          <w:rFonts w:cs="Arial"/>
          <w:b w:val="0"/>
          <w:bCs/>
          <w:i w:val="0"/>
          <w:iCs/>
          <w:sz w:val="22"/>
          <w:szCs w:val="22"/>
        </w:rPr>
        <w:t xml:space="preserve"> be in Microsoft Word or PDF</w:t>
      </w:r>
      <w:r w:rsidR="001F624A" w:rsidRPr="00D416EE">
        <w:rPr>
          <w:rFonts w:cs="Arial"/>
          <w:b w:val="0"/>
          <w:bCs/>
          <w:i w:val="0"/>
          <w:iCs/>
          <w:sz w:val="22"/>
          <w:szCs w:val="22"/>
        </w:rPr>
        <w:t xml:space="preserve"> format</w:t>
      </w:r>
      <w:r w:rsidR="00C81812" w:rsidRPr="00D416EE">
        <w:rPr>
          <w:rFonts w:cs="Arial"/>
          <w:b w:val="0"/>
          <w:bCs/>
          <w:i w:val="0"/>
          <w:iCs/>
          <w:sz w:val="22"/>
          <w:szCs w:val="22"/>
        </w:rPr>
        <w:t xml:space="preserve">. Zipped files cannot be received by </w:t>
      </w:r>
      <w:proofErr w:type="gramStart"/>
      <w:r w:rsidR="008A577D">
        <w:rPr>
          <w:rFonts w:cs="Arial"/>
          <w:b w:val="0"/>
          <w:bCs/>
          <w:i w:val="0"/>
          <w:iCs/>
          <w:sz w:val="22"/>
          <w:szCs w:val="22"/>
        </w:rPr>
        <w:t>Agency</w:t>
      </w:r>
      <w:proofErr w:type="gramEnd"/>
      <w:r w:rsidR="00C81812" w:rsidRPr="00D416EE">
        <w:rPr>
          <w:rFonts w:cs="Arial"/>
          <w:b w:val="0"/>
          <w:bCs/>
          <w:i w:val="0"/>
          <w:iCs/>
          <w:sz w:val="22"/>
          <w:szCs w:val="22"/>
        </w:rPr>
        <w:t xml:space="preserve"> and cannot be used for submission of proposals.</w:t>
      </w:r>
    </w:p>
    <w:p w14:paraId="1E44E3CF" w14:textId="54044C34" w:rsidR="001F624A" w:rsidRDefault="006C25E5" w:rsidP="00D01BF9">
      <w:pPr>
        <w:pStyle w:val="Heading2"/>
        <w:numPr>
          <w:ilvl w:val="0"/>
          <w:numId w:val="13"/>
        </w:numPr>
        <w:spacing w:before="120" w:after="120"/>
        <w:ind w:left="1440"/>
        <w:rPr>
          <w:rFonts w:cs="Arial"/>
          <w:b w:val="0"/>
          <w:i w:val="0"/>
          <w:sz w:val="22"/>
          <w:szCs w:val="22"/>
        </w:rPr>
      </w:pPr>
      <w:r w:rsidRPr="001F624A">
        <w:rPr>
          <w:rFonts w:cs="Arial"/>
          <w:b w:val="0"/>
          <w:i w:val="0"/>
          <w:sz w:val="22"/>
          <w:szCs w:val="22"/>
        </w:rPr>
        <w:t>Proposals may not be transmitted using facsimile transmission.</w:t>
      </w:r>
    </w:p>
    <w:p w14:paraId="5DB8B059" w14:textId="77777777" w:rsidR="00B05D50" w:rsidRDefault="001F624A" w:rsidP="00D01BF9">
      <w:pPr>
        <w:pStyle w:val="Heading2"/>
        <w:numPr>
          <w:ilvl w:val="0"/>
          <w:numId w:val="13"/>
        </w:numPr>
        <w:ind w:left="1440"/>
        <w:rPr>
          <w:rFonts w:cs="Arial"/>
          <w:b w:val="0"/>
          <w:i w:val="0"/>
          <w:sz w:val="22"/>
          <w:szCs w:val="22"/>
        </w:rPr>
      </w:pPr>
      <w:r>
        <w:rPr>
          <w:rFonts w:cs="Arial"/>
          <w:b w:val="0"/>
          <w:i w:val="0"/>
          <w:sz w:val="22"/>
          <w:szCs w:val="22"/>
        </w:rPr>
        <w:t xml:space="preserve">Late proposals will not be accepted and will be automatically disqualified from further consideration. </w:t>
      </w:r>
    </w:p>
    <w:p w14:paraId="42FFC2D4" w14:textId="59C0D41E" w:rsidR="00E2422A" w:rsidRPr="00E2422A" w:rsidRDefault="001F624A" w:rsidP="00E2422A">
      <w:pPr>
        <w:pStyle w:val="Heading2"/>
        <w:numPr>
          <w:ilvl w:val="0"/>
          <w:numId w:val="13"/>
        </w:numPr>
        <w:ind w:left="1440"/>
        <w:rPr>
          <w:rFonts w:cs="Arial"/>
          <w:b w:val="0"/>
          <w:i w:val="0"/>
          <w:sz w:val="22"/>
          <w:szCs w:val="22"/>
        </w:rPr>
      </w:pPr>
      <w:r>
        <w:rPr>
          <w:rFonts w:cs="Arial"/>
          <w:b w:val="0"/>
          <w:i w:val="0"/>
          <w:sz w:val="22"/>
          <w:szCs w:val="22"/>
        </w:rPr>
        <w:t xml:space="preserve">All proposals and any accompanying documentation become the property of the </w:t>
      </w:r>
      <w:r w:rsidR="00C07F00">
        <w:rPr>
          <w:rFonts w:cs="Arial"/>
          <w:b w:val="0"/>
          <w:i w:val="0"/>
          <w:sz w:val="22"/>
          <w:szCs w:val="22"/>
        </w:rPr>
        <w:t>Agency</w:t>
      </w:r>
      <w:r>
        <w:rPr>
          <w:rFonts w:cs="Arial"/>
          <w:b w:val="0"/>
          <w:i w:val="0"/>
          <w:sz w:val="22"/>
          <w:szCs w:val="22"/>
        </w:rPr>
        <w:t xml:space="preserve"> and will not be returned</w:t>
      </w:r>
      <w:r w:rsidR="00E2422A">
        <w:rPr>
          <w:rFonts w:cs="Arial"/>
          <w:b w:val="0"/>
          <w:i w:val="0"/>
          <w:sz w:val="22"/>
          <w:szCs w:val="22"/>
        </w:rPr>
        <w:t>.</w:t>
      </w:r>
    </w:p>
    <w:p w14:paraId="32E6065B" w14:textId="506EBC1B" w:rsidR="00E4171B" w:rsidRPr="00124840" w:rsidRDefault="00FB4604" w:rsidP="00124840">
      <w:pPr>
        <w:pStyle w:val="Heading2"/>
        <w:spacing w:after="120"/>
        <w:ind w:left="1080" w:hanging="720"/>
        <w:rPr>
          <w:rFonts w:cs="Arial"/>
          <w:i w:val="0"/>
          <w:sz w:val="22"/>
          <w:szCs w:val="22"/>
        </w:rPr>
      </w:pPr>
      <w:r w:rsidRPr="00124840">
        <w:rPr>
          <w:rFonts w:cs="Arial"/>
          <w:i w:val="0"/>
          <w:sz w:val="22"/>
          <w:szCs w:val="22"/>
        </w:rPr>
        <w:t>PROPRIETARY INFORMATION/PUBLIC DISCLOSURE</w:t>
      </w:r>
    </w:p>
    <w:p w14:paraId="2AD88294" w14:textId="137FB11A" w:rsidR="00C07F00" w:rsidRPr="00F75FCF" w:rsidRDefault="00C07F00" w:rsidP="00C07F00">
      <w:pPr>
        <w:pStyle w:val="ListParagraph"/>
        <w:numPr>
          <w:ilvl w:val="0"/>
          <w:numId w:val="14"/>
        </w:numPr>
        <w:spacing w:before="120" w:after="120"/>
        <w:ind w:left="1440"/>
        <w:contextualSpacing w:val="0"/>
        <w:rPr>
          <w:rFonts w:ascii="Calibri" w:hAnsi="Calibri"/>
          <w:b w:val="0"/>
          <w:sz w:val="22"/>
          <w:szCs w:val="22"/>
        </w:rPr>
      </w:pPr>
      <w:r w:rsidRPr="00F75FCF">
        <w:rPr>
          <w:rFonts w:ascii="Arial" w:hAnsi="Arial" w:cs="Arial"/>
          <w:b w:val="0"/>
          <w:bCs/>
          <w:sz w:val="22"/>
          <w:szCs w:val="22"/>
        </w:rPr>
        <w:t xml:space="preserve">Proposals submitted in response to this </w:t>
      </w:r>
      <w:r w:rsidRPr="00D70563">
        <w:rPr>
          <w:rFonts w:ascii="Arial" w:hAnsi="Arial" w:cs="Arial"/>
          <w:b w:val="0"/>
          <w:bCs/>
          <w:sz w:val="22"/>
          <w:szCs w:val="22"/>
        </w:rPr>
        <w:t>RF</w:t>
      </w:r>
      <w:r w:rsidR="00D574BB">
        <w:rPr>
          <w:rFonts w:ascii="Arial" w:hAnsi="Arial" w:cs="Arial"/>
          <w:b w:val="0"/>
          <w:bCs/>
          <w:sz w:val="22"/>
          <w:szCs w:val="22"/>
        </w:rPr>
        <w:t>P</w:t>
      </w:r>
      <w:r w:rsidRPr="00F75FCF">
        <w:rPr>
          <w:rFonts w:ascii="Arial" w:hAnsi="Arial" w:cs="Arial"/>
          <w:b w:val="0"/>
          <w:bCs/>
          <w:sz w:val="22"/>
          <w:szCs w:val="22"/>
        </w:rPr>
        <w:t xml:space="preserve"> shall become the property of </w:t>
      </w:r>
      <w:r w:rsidR="00D574BB">
        <w:rPr>
          <w:rFonts w:ascii="Arial" w:hAnsi="Arial" w:cs="Arial"/>
          <w:b w:val="0"/>
          <w:bCs/>
          <w:sz w:val="22"/>
          <w:szCs w:val="22"/>
        </w:rPr>
        <w:t xml:space="preserve">the </w:t>
      </w:r>
      <w:r>
        <w:rPr>
          <w:rFonts w:ascii="Arial" w:hAnsi="Arial" w:cs="Arial"/>
          <w:b w:val="0"/>
          <w:bCs/>
          <w:sz w:val="22"/>
          <w:szCs w:val="22"/>
        </w:rPr>
        <w:t>Agency</w:t>
      </w:r>
      <w:r w:rsidRPr="00F75FCF">
        <w:rPr>
          <w:rFonts w:ascii="Arial" w:hAnsi="Arial" w:cs="Arial"/>
          <w:b w:val="0"/>
          <w:bCs/>
          <w:sz w:val="22"/>
          <w:szCs w:val="22"/>
        </w:rPr>
        <w:t xml:space="preserve">.  All proposals received shall remain confidential until </w:t>
      </w:r>
      <w:r>
        <w:rPr>
          <w:rFonts w:ascii="Arial" w:hAnsi="Arial" w:cs="Arial"/>
          <w:b w:val="0"/>
          <w:bCs/>
          <w:sz w:val="22"/>
          <w:szCs w:val="22"/>
        </w:rPr>
        <w:t>Agency</w:t>
      </w:r>
      <w:r w:rsidRPr="00F75FCF">
        <w:rPr>
          <w:rFonts w:ascii="Arial" w:hAnsi="Arial" w:cs="Arial"/>
          <w:b w:val="0"/>
          <w:bCs/>
          <w:sz w:val="22"/>
          <w:szCs w:val="22"/>
        </w:rPr>
        <w:t xml:space="preserve"> announces the </w:t>
      </w:r>
      <w:r>
        <w:rPr>
          <w:rFonts w:ascii="Arial" w:hAnsi="Arial" w:cs="Arial"/>
          <w:b w:val="0"/>
          <w:bCs/>
          <w:sz w:val="22"/>
          <w:szCs w:val="22"/>
        </w:rPr>
        <w:t>ASB</w:t>
      </w:r>
      <w:r w:rsidRPr="00F75FCF">
        <w:rPr>
          <w:rFonts w:ascii="Arial" w:hAnsi="Arial" w:cs="Arial"/>
          <w:b w:val="0"/>
          <w:bCs/>
          <w:sz w:val="22"/>
          <w:szCs w:val="22"/>
        </w:rPr>
        <w:t xml:space="preserve">, at which time the proposals shall be deemed public records as defined in Chapter 42.56 of the Revised Code of Washington (RCW).  </w:t>
      </w:r>
    </w:p>
    <w:p w14:paraId="4F163384" w14:textId="77777777" w:rsidR="00C07F00" w:rsidRPr="00F75FCF" w:rsidRDefault="00C07F00" w:rsidP="00C07F00">
      <w:pPr>
        <w:pStyle w:val="ListParagraph"/>
        <w:numPr>
          <w:ilvl w:val="0"/>
          <w:numId w:val="14"/>
        </w:numPr>
        <w:spacing w:before="120" w:after="120"/>
        <w:ind w:left="1440"/>
        <w:contextualSpacing w:val="0"/>
        <w:rPr>
          <w:rFonts w:ascii="Calibri" w:hAnsi="Calibri"/>
          <w:b w:val="0"/>
          <w:sz w:val="22"/>
          <w:szCs w:val="22"/>
        </w:rPr>
      </w:pPr>
      <w:r w:rsidRPr="00F75FCF">
        <w:rPr>
          <w:rFonts w:ascii="Arial" w:hAnsi="Arial" w:cs="Arial"/>
          <w:b w:val="0"/>
          <w:bCs/>
          <w:sz w:val="22"/>
          <w:szCs w:val="22"/>
        </w:rPr>
        <w:t xml:space="preserve">Any information in the </w:t>
      </w:r>
      <w:r>
        <w:rPr>
          <w:rFonts w:ascii="Arial" w:hAnsi="Arial" w:cs="Arial"/>
          <w:b w:val="0"/>
          <w:bCs/>
          <w:sz w:val="22"/>
          <w:szCs w:val="22"/>
        </w:rPr>
        <w:t>P</w:t>
      </w:r>
      <w:r w:rsidRPr="00F75FCF">
        <w:rPr>
          <w:rFonts w:ascii="Arial" w:hAnsi="Arial" w:cs="Arial"/>
          <w:b w:val="0"/>
          <w:bCs/>
          <w:sz w:val="22"/>
          <w:szCs w:val="22"/>
        </w:rPr>
        <w:t>roposal that the Bidder desires to claim as proprietary and exempt from disclosure under the provisions of Chapter 42.56 RCW</w:t>
      </w:r>
      <w:r>
        <w:rPr>
          <w:rFonts w:ascii="Arial" w:hAnsi="Arial" w:cs="Arial"/>
          <w:b w:val="0"/>
          <w:bCs/>
          <w:sz w:val="22"/>
          <w:szCs w:val="22"/>
        </w:rPr>
        <w:t xml:space="preserve"> </w:t>
      </w:r>
      <w:r w:rsidRPr="00F75FCF">
        <w:rPr>
          <w:rFonts w:ascii="Arial" w:hAnsi="Arial" w:cs="Arial"/>
          <w:b w:val="0"/>
          <w:bCs/>
          <w:sz w:val="22"/>
          <w:szCs w:val="22"/>
        </w:rPr>
        <w:t>must be clearly designated</w:t>
      </w:r>
      <w:r>
        <w:rPr>
          <w:rFonts w:ascii="Arial" w:hAnsi="Arial" w:cs="Arial"/>
          <w:b w:val="0"/>
          <w:bCs/>
          <w:sz w:val="22"/>
          <w:szCs w:val="22"/>
        </w:rPr>
        <w:t xml:space="preserve"> as such and must identify </w:t>
      </w:r>
      <w:r w:rsidRPr="00F75FCF">
        <w:rPr>
          <w:rFonts w:ascii="Arial" w:hAnsi="Arial" w:cs="Arial"/>
          <w:b w:val="0"/>
          <w:bCs/>
          <w:sz w:val="22"/>
          <w:szCs w:val="22"/>
        </w:rPr>
        <w:t xml:space="preserve">the </w:t>
      </w:r>
      <w:r>
        <w:rPr>
          <w:rFonts w:ascii="Arial" w:hAnsi="Arial" w:cs="Arial"/>
          <w:b w:val="0"/>
          <w:bCs/>
          <w:sz w:val="22"/>
          <w:szCs w:val="22"/>
        </w:rPr>
        <w:t>specific</w:t>
      </w:r>
      <w:r w:rsidRPr="00F75FCF">
        <w:rPr>
          <w:rFonts w:ascii="Arial" w:hAnsi="Arial" w:cs="Arial"/>
          <w:b w:val="0"/>
          <w:bCs/>
          <w:sz w:val="22"/>
          <w:szCs w:val="22"/>
        </w:rPr>
        <w:t xml:space="preserve"> exemption from disclosure upon which the Bidder is making the claim. Each page containing the information claimed to be exempt from disclosure must be clearly identified by the words “Proprietary Information” printed on the lower right-hand corner of the page. Marking the entire </w:t>
      </w:r>
      <w:r>
        <w:rPr>
          <w:rFonts w:ascii="Arial" w:hAnsi="Arial" w:cs="Arial"/>
          <w:b w:val="0"/>
          <w:bCs/>
          <w:sz w:val="22"/>
          <w:szCs w:val="22"/>
        </w:rPr>
        <w:t>P</w:t>
      </w:r>
      <w:r w:rsidRPr="00F75FCF">
        <w:rPr>
          <w:rFonts w:ascii="Arial" w:hAnsi="Arial" w:cs="Arial"/>
          <w:b w:val="0"/>
          <w:bCs/>
          <w:sz w:val="22"/>
          <w:szCs w:val="22"/>
        </w:rPr>
        <w:t>roposal exempt from disclosure or as Proprietary Information will not be honored.   </w:t>
      </w:r>
    </w:p>
    <w:p w14:paraId="21C3414C" w14:textId="4823E5CD" w:rsidR="00C07F00" w:rsidRPr="00F75FCF" w:rsidRDefault="00C07F00" w:rsidP="00C07F00">
      <w:pPr>
        <w:pStyle w:val="ListParagraph"/>
        <w:numPr>
          <w:ilvl w:val="0"/>
          <w:numId w:val="14"/>
        </w:numPr>
        <w:spacing w:before="120" w:after="120"/>
        <w:ind w:left="1440"/>
        <w:contextualSpacing w:val="0"/>
        <w:rPr>
          <w:rFonts w:ascii="Calibri" w:hAnsi="Calibri"/>
          <w:b w:val="0"/>
          <w:sz w:val="22"/>
          <w:szCs w:val="22"/>
        </w:rPr>
      </w:pPr>
      <w:r w:rsidRPr="00F75FCF">
        <w:rPr>
          <w:rFonts w:ascii="Arial" w:hAnsi="Arial" w:cs="Arial"/>
          <w:b w:val="0"/>
          <w:bCs/>
          <w:sz w:val="22"/>
          <w:szCs w:val="22"/>
        </w:rPr>
        <w:t>If a public records request is made for </w:t>
      </w:r>
      <w:r>
        <w:rPr>
          <w:rFonts w:ascii="Arial" w:hAnsi="Arial" w:cs="Arial"/>
          <w:b w:val="0"/>
          <w:bCs/>
          <w:sz w:val="22"/>
          <w:szCs w:val="22"/>
        </w:rPr>
        <w:t>a proposal containing</w:t>
      </w:r>
      <w:r w:rsidRPr="00F75FCF">
        <w:rPr>
          <w:rFonts w:ascii="Arial" w:hAnsi="Arial" w:cs="Arial"/>
          <w:b w:val="0"/>
          <w:bCs/>
          <w:sz w:val="22"/>
          <w:szCs w:val="22"/>
        </w:rPr>
        <w:t xml:space="preserve"> information that the Bidder has marked as "Proprietary Information," </w:t>
      </w:r>
      <w:r>
        <w:rPr>
          <w:rFonts w:ascii="Arial" w:hAnsi="Arial" w:cs="Arial"/>
          <w:b w:val="0"/>
          <w:bCs/>
          <w:sz w:val="22"/>
          <w:szCs w:val="22"/>
        </w:rPr>
        <w:t>Agency</w:t>
      </w:r>
      <w:r w:rsidRPr="00F75FCF">
        <w:rPr>
          <w:rFonts w:ascii="Arial" w:hAnsi="Arial" w:cs="Arial"/>
          <w:b w:val="0"/>
          <w:bCs/>
          <w:sz w:val="22"/>
          <w:szCs w:val="22"/>
        </w:rPr>
        <w:t xml:space="preserve"> will </w:t>
      </w:r>
      <w:r>
        <w:rPr>
          <w:rFonts w:ascii="Arial" w:hAnsi="Arial" w:cs="Arial"/>
          <w:b w:val="0"/>
          <w:bCs/>
          <w:sz w:val="22"/>
          <w:szCs w:val="22"/>
        </w:rPr>
        <w:t xml:space="preserve">ask the requester for permission to redact all information identified as “Proprietary Information.”  If the requester agrees, </w:t>
      </w:r>
      <w:proofErr w:type="gramStart"/>
      <w:r>
        <w:rPr>
          <w:rFonts w:ascii="Arial" w:hAnsi="Arial" w:cs="Arial"/>
          <w:b w:val="0"/>
          <w:bCs/>
          <w:sz w:val="22"/>
          <w:szCs w:val="22"/>
        </w:rPr>
        <w:t>Agency</w:t>
      </w:r>
      <w:proofErr w:type="gramEnd"/>
      <w:r>
        <w:rPr>
          <w:rFonts w:ascii="Arial" w:hAnsi="Arial" w:cs="Arial"/>
          <w:b w:val="0"/>
          <w:bCs/>
          <w:sz w:val="22"/>
          <w:szCs w:val="22"/>
        </w:rPr>
        <w:t xml:space="preserve"> will redact all information identified as “Proprietary Information” prior to providing the proposal to the requester. Agency may request the Bidder to provide a redacted copy of the proposal to satisfy the records request. If the requester does not agree, </w:t>
      </w:r>
      <w:proofErr w:type="gramStart"/>
      <w:r>
        <w:rPr>
          <w:rFonts w:ascii="Arial" w:hAnsi="Arial" w:cs="Arial"/>
          <w:b w:val="0"/>
          <w:bCs/>
          <w:sz w:val="22"/>
          <w:szCs w:val="22"/>
        </w:rPr>
        <w:t>Agency</w:t>
      </w:r>
      <w:proofErr w:type="gramEnd"/>
      <w:r>
        <w:rPr>
          <w:rFonts w:ascii="Arial" w:hAnsi="Arial" w:cs="Arial"/>
          <w:b w:val="0"/>
          <w:bCs/>
          <w:sz w:val="22"/>
          <w:szCs w:val="22"/>
        </w:rPr>
        <w:t xml:space="preserve"> will </w:t>
      </w:r>
      <w:r w:rsidRPr="00F75FCF">
        <w:rPr>
          <w:rFonts w:ascii="Arial" w:hAnsi="Arial" w:cs="Arial"/>
          <w:b w:val="0"/>
          <w:bCs/>
          <w:sz w:val="22"/>
          <w:szCs w:val="22"/>
        </w:rPr>
        <w:t xml:space="preserve">notify the Bidder of the request and of the date that the records will be released to the requester unless the </w:t>
      </w:r>
      <w:r>
        <w:rPr>
          <w:rFonts w:ascii="Arial" w:hAnsi="Arial" w:cs="Arial"/>
          <w:b w:val="0"/>
          <w:bCs/>
          <w:sz w:val="22"/>
          <w:szCs w:val="22"/>
        </w:rPr>
        <w:t>Bidder</w:t>
      </w:r>
      <w:r w:rsidRPr="00F75FCF">
        <w:rPr>
          <w:rFonts w:ascii="Arial" w:hAnsi="Arial" w:cs="Arial"/>
          <w:b w:val="0"/>
          <w:bCs/>
          <w:sz w:val="22"/>
          <w:szCs w:val="22"/>
        </w:rPr>
        <w:t xml:space="preserve"> obtains a court order enjoining that disclosure. If the Bidder fails to obtain the court order </w:t>
      </w:r>
      <w:r w:rsidRPr="00F75FCF">
        <w:rPr>
          <w:rFonts w:ascii="Arial" w:hAnsi="Arial" w:cs="Arial"/>
          <w:b w:val="0"/>
          <w:bCs/>
          <w:sz w:val="22"/>
          <w:szCs w:val="22"/>
        </w:rPr>
        <w:lastRenderedPageBreak/>
        <w:t xml:space="preserve">enjoining disclosure, </w:t>
      </w:r>
      <w:proofErr w:type="gramStart"/>
      <w:r>
        <w:rPr>
          <w:rFonts w:ascii="Arial" w:hAnsi="Arial" w:cs="Arial"/>
          <w:b w:val="0"/>
          <w:bCs/>
          <w:sz w:val="22"/>
          <w:szCs w:val="22"/>
        </w:rPr>
        <w:t>Agency</w:t>
      </w:r>
      <w:proofErr w:type="gramEnd"/>
      <w:r w:rsidRPr="00F75FCF">
        <w:rPr>
          <w:rFonts w:ascii="Arial" w:hAnsi="Arial" w:cs="Arial"/>
          <w:b w:val="0"/>
          <w:bCs/>
          <w:sz w:val="22"/>
          <w:szCs w:val="22"/>
        </w:rPr>
        <w:t xml:space="preserve"> will release the requested information on the date specified. If a Bidder obtains a court order from a court of competent jurisdiction</w:t>
      </w:r>
      <w:r>
        <w:rPr>
          <w:rFonts w:ascii="Arial" w:hAnsi="Arial" w:cs="Arial"/>
          <w:b w:val="0"/>
          <w:bCs/>
          <w:sz w:val="22"/>
          <w:szCs w:val="22"/>
        </w:rPr>
        <w:t>,</w:t>
      </w:r>
      <w:r w:rsidRPr="00F75FCF">
        <w:rPr>
          <w:rFonts w:ascii="Arial" w:hAnsi="Arial" w:cs="Arial"/>
          <w:b w:val="0"/>
          <w:bCs/>
          <w:sz w:val="22"/>
          <w:szCs w:val="22"/>
        </w:rPr>
        <w:t xml:space="preserve"> enjoining disclosure pursuant to Chapter 42.56 RCW, or other state or federal law that provides for nondisclosure, </w:t>
      </w:r>
      <w:r>
        <w:rPr>
          <w:rFonts w:ascii="Arial" w:hAnsi="Arial" w:cs="Arial"/>
          <w:b w:val="0"/>
          <w:bCs/>
          <w:sz w:val="22"/>
          <w:szCs w:val="22"/>
        </w:rPr>
        <w:t>Agency</w:t>
      </w:r>
      <w:r w:rsidRPr="00F75FCF">
        <w:rPr>
          <w:rFonts w:ascii="Arial" w:hAnsi="Arial" w:cs="Arial"/>
          <w:b w:val="0"/>
          <w:bCs/>
          <w:sz w:val="22"/>
          <w:szCs w:val="22"/>
        </w:rPr>
        <w:t xml:space="preserve"> shall maintain the confidentiality of the Bidder information per the court order.</w:t>
      </w:r>
    </w:p>
    <w:p w14:paraId="71062CEB" w14:textId="77777777" w:rsidR="00C07F00" w:rsidRDefault="00C07F00" w:rsidP="00C07F00">
      <w:pPr>
        <w:pStyle w:val="ListParagraph"/>
        <w:numPr>
          <w:ilvl w:val="0"/>
          <w:numId w:val="14"/>
        </w:numPr>
        <w:spacing w:before="120" w:after="120"/>
        <w:ind w:left="1440"/>
        <w:contextualSpacing w:val="0"/>
        <w:rPr>
          <w:rFonts w:ascii="Arial" w:hAnsi="Arial" w:cs="Arial"/>
          <w:b w:val="0"/>
          <w:bCs/>
          <w:sz w:val="22"/>
          <w:szCs w:val="22"/>
        </w:rPr>
      </w:pPr>
      <w:r w:rsidRPr="001F624A">
        <w:rPr>
          <w:rFonts w:ascii="Arial" w:hAnsi="Arial" w:cs="Arial"/>
          <w:b w:val="0"/>
          <w:bCs/>
          <w:sz w:val="22"/>
          <w:szCs w:val="22"/>
        </w:rPr>
        <w:t xml:space="preserve">A charge will be made for copying and shipping, as outlined in RCW 42.56. No fee shall be charged for inspection of contract files, but twenty-four (24) hours’ notice to the </w:t>
      </w:r>
      <w:r>
        <w:rPr>
          <w:rFonts w:ascii="Arial" w:hAnsi="Arial" w:cs="Arial"/>
          <w:b w:val="0"/>
          <w:bCs/>
          <w:sz w:val="22"/>
          <w:szCs w:val="22"/>
        </w:rPr>
        <w:t>Solicitation</w:t>
      </w:r>
      <w:r w:rsidRPr="001F624A">
        <w:rPr>
          <w:rFonts w:ascii="Arial" w:hAnsi="Arial" w:cs="Arial"/>
          <w:b w:val="0"/>
          <w:bCs/>
          <w:sz w:val="22"/>
          <w:szCs w:val="22"/>
        </w:rPr>
        <w:t xml:space="preserve"> Coordinator is required. All requests for information should be directed to the </w:t>
      </w:r>
      <w:r>
        <w:rPr>
          <w:rFonts w:ascii="Arial" w:hAnsi="Arial" w:cs="Arial"/>
          <w:b w:val="0"/>
          <w:bCs/>
          <w:sz w:val="22"/>
          <w:szCs w:val="22"/>
        </w:rPr>
        <w:t>Solicitation</w:t>
      </w:r>
      <w:r w:rsidRPr="001F624A">
        <w:rPr>
          <w:rFonts w:ascii="Arial" w:hAnsi="Arial" w:cs="Arial"/>
          <w:b w:val="0"/>
          <w:bCs/>
          <w:sz w:val="22"/>
          <w:szCs w:val="22"/>
        </w:rPr>
        <w:t xml:space="preserve"> Coordinator.</w:t>
      </w:r>
    </w:p>
    <w:p w14:paraId="2F93B582" w14:textId="2C1CBAAA" w:rsidR="00C07F00" w:rsidRPr="00C07F00" w:rsidRDefault="00C07F00" w:rsidP="00C07F00">
      <w:pPr>
        <w:pStyle w:val="Heading2"/>
        <w:tabs>
          <w:tab w:val="clear" w:pos="1386"/>
          <w:tab w:val="num" w:pos="1080"/>
        </w:tabs>
        <w:ind w:left="1080" w:hanging="720"/>
        <w:rPr>
          <w:bCs/>
          <w:i w:val="0"/>
          <w:iCs/>
          <w:sz w:val="22"/>
          <w:szCs w:val="22"/>
        </w:rPr>
      </w:pPr>
      <w:r w:rsidRPr="00C07F00">
        <w:rPr>
          <w:i w:val="0"/>
          <w:iCs/>
          <w:sz w:val="22"/>
          <w:szCs w:val="22"/>
        </w:rPr>
        <w:t>PUBLIC POSTING OF PROPOSALS OF AWARDED BIDDER(S)</w:t>
      </w:r>
    </w:p>
    <w:p w14:paraId="64BA08DA" w14:textId="4FF28AC8" w:rsidR="00C07F00" w:rsidRPr="00C07F00" w:rsidRDefault="00C07F00" w:rsidP="00C07F00">
      <w:pPr>
        <w:pStyle w:val="ListParagraph"/>
        <w:numPr>
          <w:ilvl w:val="0"/>
          <w:numId w:val="45"/>
        </w:numPr>
        <w:spacing w:before="120" w:after="120"/>
        <w:contextualSpacing w:val="0"/>
        <w:rPr>
          <w:rStyle w:val="Hyperlink"/>
          <w:rFonts w:ascii="Arial" w:hAnsi="Arial" w:cs="Arial"/>
          <w:b w:val="0"/>
          <w:bCs/>
          <w:color w:val="auto"/>
          <w:sz w:val="22"/>
          <w:szCs w:val="22"/>
          <w:u w:val="none"/>
        </w:rPr>
      </w:pPr>
      <w:r w:rsidRPr="00C07F00">
        <w:rPr>
          <w:rFonts w:ascii="Arial" w:hAnsi="Arial" w:cs="Arial"/>
          <w:b w:val="0"/>
          <w:bCs/>
          <w:sz w:val="22"/>
          <w:szCs w:val="22"/>
        </w:rPr>
        <w:t>Agency will publicly post the proposal(s) of the awarded Bidder(s) that were submitted in response to this solicitation.  These proposals shall be posted</w:t>
      </w:r>
      <w:r w:rsidRPr="00C07F00">
        <w:rPr>
          <w:sz w:val="22"/>
          <w:szCs w:val="22"/>
        </w:rPr>
        <w:t xml:space="preserve"> </w:t>
      </w:r>
      <w:hyperlink r:id="rId17" w:anchor="Currentprocurements" w:history="1">
        <w:r w:rsidRPr="00C07F00">
          <w:rPr>
            <w:rStyle w:val="Hyperlink"/>
            <w:rFonts w:ascii="Arial" w:hAnsi="Arial" w:cs="Arial"/>
            <w:b w:val="0"/>
            <w:bCs/>
            <w:sz w:val="22"/>
            <w:szCs w:val="22"/>
          </w:rPr>
          <w:t>he</w:t>
        </w:r>
        <w:r w:rsidRPr="00C07F00">
          <w:rPr>
            <w:rStyle w:val="Hyperlink"/>
            <w:rFonts w:ascii="Arial" w:hAnsi="Arial" w:cs="Arial"/>
            <w:b w:val="0"/>
            <w:bCs/>
            <w:sz w:val="22"/>
            <w:szCs w:val="22"/>
          </w:rPr>
          <w:t>r</w:t>
        </w:r>
        <w:r w:rsidRPr="00C07F00">
          <w:rPr>
            <w:rStyle w:val="Hyperlink"/>
            <w:rFonts w:ascii="Arial" w:hAnsi="Arial" w:cs="Arial"/>
            <w:b w:val="0"/>
            <w:bCs/>
            <w:sz w:val="22"/>
            <w:szCs w:val="22"/>
          </w:rPr>
          <w:t>e</w:t>
        </w:r>
      </w:hyperlink>
      <w:r w:rsidRPr="00C07F00">
        <w:rPr>
          <w:rFonts w:ascii="Arial" w:hAnsi="Arial" w:cs="Arial"/>
          <w:b w:val="0"/>
          <w:bCs/>
          <w:sz w:val="22"/>
          <w:szCs w:val="22"/>
        </w:rPr>
        <w:t xml:space="preserve"> </w:t>
      </w:r>
      <w:r w:rsidRPr="00C07F00">
        <w:rPr>
          <w:rStyle w:val="Hyperlink"/>
          <w:rFonts w:ascii="Arial" w:hAnsi="Arial" w:cs="Arial"/>
          <w:b w:val="0"/>
          <w:bCs/>
          <w:color w:val="auto"/>
          <w:sz w:val="22"/>
          <w:szCs w:val="22"/>
          <w:u w:val="none"/>
        </w:rPr>
        <w:t xml:space="preserve">once the Apparent Successful Bidder(s) are announced. </w:t>
      </w:r>
    </w:p>
    <w:p w14:paraId="34656317" w14:textId="465D29EE" w:rsidR="00C07F00" w:rsidRPr="00C07F00" w:rsidRDefault="00C07F00" w:rsidP="00C07F00">
      <w:pPr>
        <w:pStyle w:val="ListParagraph"/>
        <w:numPr>
          <w:ilvl w:val="0"/>
          <w:numId w:val="45"/>
        </w:numPr>
        <w:spacing w:before="120" w:after="120"/>
        <w:contextualSpacing w:val="0"/>
        <w:rPr>
          <w:rFonts w:ascii="Arial" w:hAnsi="Arial" w:cs="Arial"/>
          <w:b w:val="0"/>
          <w:bCs/>
          <w:sz w:val="22"/>
          <w:szCs w:val="22"/>
        </w:rPr>
      </w:pPr>
      <w:r w:rsidRPr="00C07F00">
        <w:rPr>
          <w:rFonts w:ascii="Arial" w:hAnsi="Arial" w:cs="Arial"/>
          <w:b w:val="0"/>
          <w:bCs/>
          <w:sz w:val="22"/>
          <w:szCs w:val="22"/>
        </w:rPr>
        <w:t>Information in a proposal that the Bidder desires to claim as proprietary must be clearly designated as stated in Section 2.</w:t>
      </w:r>
      <w:r>
        <w:rPr>
          <w:rFonts w:ascii="Arial" w:hAnsi="Arial" w:cs="Arial"/>
          <w:b w:val="0"/>
          <w:bCs/>
          <w:sz w:val="22"/>
          <w:szCs w:val="22"/>
        </w:rPr>
        <w:t>6</w:t>
      </w:r>
      <w:r w:rsidRPr="00C07F00">
        <w:rPr>
          <w:rFonts w:ascii="Arial" w:hAnsi="Arial" w:cs="Arial"/>
          <w:b w:val="0"/>
          <w:bCs/>
          <w:sz w:val="22"/>
          <w:szCs w:val="22"/>
        </w:rPr>
        <w:t xml:space="preserve"> of this Solicitation. For the purposes of this section, if the awarded Bidder(s) has marked information proprietary in their proposal, </w:t>
      </w:r>
      <w:proofErr w:type="gramStart"/>
      <w:r>
        <w:rPr>
          <w:rFonts w:ascii="Arial" w:hAnsi="Arial" w:cs="Arial"/>
          <w:b w:val="0"/>
          <w:bCs/>
          <w:sz w:val="22"/>
          <w:szCs w:val="22"/>
        </w:rPr>
        <w:t>Agency</w:t>
      </w:r>
      <w:proofErr w:type="gramEnd"/>
      <w:r w:rsidRPr="00C07F00">
        <w:rPr>
          <w:rFonts w:ascii="Arial" w:hAnsi="Arial" w:cs="Arial"/>
          <w:b w:val="0"/>
          <w:bCs/>
          <w:sz w:val="22"/>
          <w:szCs w:val="22"/>
        </w:rPr>
        <w:t xml:space="preserve"> will ask them to provide a redacted version within five (5) business days of the written request.   </w:t>
      </w:r>
    </w:p>
    <w:p w14:paraId="051AB6D5" w14:textId="5C91726C" w:rsidR="00E4171B" w:rsidRPr="00124840" w:rsidRDefault="00FB4604" w:rsidP="00124840">
      <w:pPr>
        <w:pStyle w:val="Heading2"/>
        <w:spacing w:after="120"/>
        <w:ind w:left="1080" w:hanging="720"/>
        <w:rPr>
          <w:rFonts w:cs="Arial"/>
          <w:i w:val="0"/>
          <w:sz w:val="22"/>
          <w:szCs w:val="22"/>
        </w:rPr>
      </w:pPr>
      <w:r w:rsidRPr="00124840">
        <w:rPr>
          <w:rFonts w:cs="Arial"/>
          <w:i w:val="0"/>
          <w:sz w:val="22"/>
          <w:szCs w:val="22"/>
        </w:rPr>
        <w:t xml:space="preserve">REVISIONS TO THE </w:t>
      </w:r>
      <w:r w:rsidR="00F537AB" w:rsidRPr="00F537AB">
        <w:rPr>
          <w:rFonts w:cs="Arial"/>
          <w:i w:val="0"/>
          <w:sz w:val="22"/>
          <w:szCs w:val="22"/>
        </w:rPr>
        <w:t>SOLICITATION</w:t>
      </w:r>
    </w:p>
    <w:p w14:paraId="1E16014A" w14:textId="6F8BF381" w:rsidR="003763A8" w:rsidRPr="0046290D" w:rsidRDefault="00FD7C67" w:rsidP="00D01BF9">
      <w:pPr>
        <w:pStyle w:val="BodyTextIndent"/>
        <w:numPr>
          <w:ilvl w:val="0"/>
          <w:numId w:val="15"/>
        </w:numPr>
        <w:tabs>
          <w:tab w:val="clear" w:pos="0"/>
          <w:tab w:val="clear" w:pos="360"/>
          <w:tab w:val="clear" w:pos="720"/>
          <w:tab w:val="clear" w:pos="1080"/>
          <w:tab w:val="clear" w:pos="3240"/>
          <w:tab w:val="clear" w:pos="3600"/>
          <w:tab w:val="clear" w:pos="4320"/>
          <w:tab w:val="clear" w:pos="5040"/>
          <w:tab w:val="clear" w:pos="5760"/>
          <w:tab w:val="clear" w:pos="6480"/>
          <w:tab w:val="clear" w:pos="7200"/>
        </w:tabs>
        <w:jc w:val="left"/>
        <w:rPr>
          <w:rFonts w:cs="Arial"/>
          <w:sz w:val="22"/>
          <w:szCs w:val="22"/>
        </w:rPr>
      </w:pPr>
      <w:r w:rsidRPr="0046290D">
        <w:rPr>
          <w:rFonts w:cs="Arial"/>
          <w:sz w:val="22"/>
          <w:szCs w:val="22"/>
        </w:rPr>
        <w:t xml:space="preserve">In the event it becomes necessary to revise any part of this </w:t>
      </w:r>
      <w:r w:rsidR="0093259A">
        <w:rPr>
          <w:rFonts w:cs="Arial"/>
          <w:sz w:val="22"/>
          <w:szCs w:val="22"/>
        </w:rPr>
        <w:t>solicitation</w:t>
      </w:r>
      <w:r w:rsidRPr="0046290D">
        <w:rPr>
          <w:rFonts w:cs="Arial"/>
          <w:sz w:val="22"/>
          <w:szCs w:val="22"/>
        </w:rPr>
        <w:t xml:space="preserve">, </w:t>
      </w:r>
      <w:r w:rsidR="007A7F6D" w:rsidRPr="0046290D">
        <w:rPr>
          <w:rFonts w:cs="Arial"/>
          <w:sz w:val="22"/>
          <w:szCs w:val="22"/>
        </w:rPr>
        <w:t xml:space="preserve">Amendments </w:t>
      </w:r>
      <w:r w:rsidRPr="0046290D">
        <w:rPr>
          <w:rFonts w:cs="Arial"/>
          <w:sz w:val="22"/>
          <w:szCs w:val="22"/>
        </w:rPr>
        <w:t xml:space="preserve">will be published on </w:t>
      </w:r>
      <w:r w:rsidR="00971C3B" w:rsidRPr="0046290D">
        <w:rPr>
          <w:sz w:val="22"/>
          <w:szCs w:val="22"/>
        </w:rPr>
        <w:t xml:space="preserve">WEBS at </w:t>
      </w:r>
      <w:hyperlink r:id="rId18" w:history="1">
        <w:r w:rsidR="00971C3B" w:rsidRPr="0046290D">
          <w:rPr>
            <w:rStyle w:val="Hyperlink"/>
            <w:sz w:val="22"/>
            <w:szCs w:val="22"/>
          </w:rPr>
          <w:t>https://fortress.wa</w:t>
        </w:r>
        <w:r w:rsidR="00971C3B" w:rsidRPr="0046290D">
          <w:rPr>
            <w:rStyle w:val="Hyperlink"/>
            <w:sz w:val="22"/>
            <w:szCs w:val="22"/>
          </w:rPr>
          <w:t>.</w:t>
        </w:r>
        <w:r w:rsidR="00971C3B" w:rsidRPr="0046290D">
          <w:rPr>
            <w:rStyle w:val="Hyperlink"/>
            <w:sz w:val="22"/>
            <w:szCs w:val="22"/>
          </w:rPr>
          <w:t>gov/ga/webscust</w:t>
        </w:r>
      </w:hyperlink>
      <w:r w:rsidR="00971C3B" w:rsidRPr="0046290D">
        <w:rPr>
          <w:sz w:val="22"/>
          <w:szCs w:val="22"/>
        </w:rPr>
        <w:t xml:space="preserve"> and </w:t>
      </w:r>
      <w:hyperlink r:id="rId19" w:anchor="Currentprocurements" w:history="1">
        <w:r w:rsidR="005238A1" w:rsidRPr="00C07F00">
          <w:rPr>
            <w:rStyle w:val="Hyperlink"/>
            <w:rFonts w:cs="Arial"/>
            <w:bCs/>
            <w:sz w:val="22"/>
            <w:szCs w:val="22"/>
          </w:rPr>
          <w:t>here</w:t>
        </w:r>
      </w:hyperlink>
      <w:r w:rsidRPr="0046290D">
        <w:rPr>
          <w:rFonts w:cs="Arial"/>
          <w:sz w:val="22"/>
          <w:szCs w:val="22"/>
        </w:rPr>
        <w:t xml:space="preserve">. For this purpose, the published questions and answers and any other pertinent information shall be provided as an </w:t>
      </w:r>
      <w:r w:rsidR="003763A8" w:rsidRPr="0046290D">
        <w:rPr>
          <w:rFonts w:cs="Arial"/>
          <w:sz w:val="22"/>
          <w:szCs w:val="22"/>
        </w:rPr>
        <w:t>Amendment</w:t>
      </w:r>
      <w:r w:rsidRPr="0046290D">
        <w:rPr>
          <w:rFonts w:cs="Arial"/>
          <w:sz w:val="22"/>
          <w:szCs w:val="22"/>
        </w:rPr>
        <w:t xml:space="preserve"> to the </w:t>
      </w:r>
      <w:r w:rsidR="0093259A">
        <w:rPr>
          <w:rFonts w:cs="Arial"/>
          <w:sz w:val="22"/>
          <w:szCs w:val="22"/>
        </w:rPr>
        <w:t>solicitation</w:t>
      </w:r>
      <w:r w:rsidRPr="0046290D">
        <w:rPr>
          <w:rFonts w:cs="Arial"/>
          <w:sz w:val="22"/>
          <w:szCs w:val="22"/>
        </w:rPr>
        <w:t xml:space="preserve"> and will be placed on the website.</w:t>
      </w:r>
    </w:p>
    <w:p w14:paraId="48EA9C00" w14:textId="233608AA" w:rsidR="003763A8" w:rsidRDefault="00FD7C67" w:rsidP="00D01BF9">
      <w:pPr>
        <w:pStyle w:val="BodyTextIndent"/>
        <w:numPr>
          <w:ilvl w:val="0"/>
          <w:numId w:val="15"/>
        </w:numPr>
        <w:tabs>
          <w:tab w:val="clear" w:pos="0"/>
          <w:tab w:val="clear" w:pos="360"/>
          <w:tab w:val="clear" w:pos="720"/>
          <w:tab w:val="clear" w:pos="1080"/>
          <w:tab w:val="clear" w:pos="3240"/>
          <w:tab w:val="clear" w:pos="3600"/>
          <w:tab w:val="clear" w:pos="4320"/>
          <w:tab w:val="clear" w:pos="5040"/>
          <w:tab w:val="clear" w:pos="5760"/>
          <w:tab w:val="clear" w:pos="6480"/>
          <w:tab w:val="clear" w:pos="7200"/>
        </w:tabs>
        <w:spacing w:before="120" w:after="120"/>
        <w:jc w:val="left"/>
        <w:rPr>
          <w:rFonts w:cs="Arial"/>
          <w:b/>
          <w:sz w:val="22"/>
          <w:szCs w:val="22"/>
        </w:rPr>
      </w:pPr>
      <w:r w:rsidRPr="003763A8">
        <w:rPr>
          <w:rFonts w:cs="Arial"/>
          <w:b/>
          <w:sz w:val="22"/>
          <w:szCs w:val="22"/>
        </w:rPr>
        <w:t xml:space="preserve">If you did not receive this </w:t>
      </w:r>
      <w:r w:rsidR="0093259A">
        <w:rPr>
          <w:rFonts w:cs="Arial"/>
          <w:b/>
          <w:sz w:val="22"/>
          <w:szCs w:val="22"/>
        </w:rPr>
        <w:t>solicitation</w:t>
      </w:r>
      <w:r w:rsidRPr="003763A8">
        <w:rPr>
          <w:rFonts w:cs="Arial"/>
          <w:b/>
          <w:sz w:val="22"/>
          <w:szCs w:val="22"/>
        </w:rPr>
        <w:t xml:space="preserve"> via WEBS, please register with WEBS at the website above </w:t>
      </w:r>
      <w:proofErr w:type="gramStart"/>
      <w:r w:rsidRPr="003763A8">
        <w:rPr>
          <w:rFonts w:cs="Arial"/>
          <w:b/>
          <w:sz w:val="22"/>
          <w:szCs w:val="22"/>
        </w:rPr>
        <w:t>in order to</w:t>
      </w:r>
      <w:proofErr w:type="gramEnd"/>
      <w:r w:rsidRPr="003763A8">
        <w:rPr>
          <w:rFonts w:cs="Arial"/>
          <w:b/>
          <w:sz w:val="22"/>
          <w:szCs w:val="22"/>
        </w:rPr>
        <w:t xml:space="preserve"> receive further notifications.</w:t>
      </w:r>
    </w:p>
    <w:p w14:paraId="2CF155D8" w14:textId="2478CD3F" w:rsidR="00FD7C67" w:rsidRPr="003763A8" w:rsidRDefault="005238A1" w:rsidP="00D01BF9">
      <w:pPr>
        <w:pStyle w:val="BodyTextIndent"/>
        <w:numPr>
          <w:ilvl w:val="0"/>
          <w:numId w:val="15"/>
        </w:numPr>
        <w:tabs>
          <w:tab w:val="clear" w:pos="0"/>
          <w:tab w:val="clear" w:pos="360"/>
          <w:tab w:val="clear" w:pos="720"/>
          <w:tab w:val="clear" w:pos="1080"/>
          <w:tab w:val="clear" w:pos="3240"/>
          <w:tab w:val="clear" w:pos="3600"/>
          <w:tab w:val="clear" w:pos="4320"/>
          <w:tab w:val="clear" w:pos="5040"/>
          <w:tab w:val="clear" w:pos="5760"/>
          <w:tab w:val="clear" w:pos="6480"/>
          <w:tab w:val="clear" w:pos="7200"/>
        </w:tabs>
        <w:spacing w:before="120" w:after="120"/>
        <w:jc w:val="left"/>
        <w:rPr>
          <w:rFonts w:cs="Arial"/>
          <w:b/>
          <w:sz w:val="22"/>
          <w:szCs w:val="22"/>
        </w:rPr>
      </w:pPr>
      <w:r>
        <w:rPr>
          <w:rFonts w:cs="Arial"/>
          <w:sz w:val="22"/>
          <w:szCs w:val="22"/>
        </w:rPr>
        <w:t>Agency</w:t>
      </w:r>
      <w:r w:rsidR="00FD7C67" w:rsidRPr="003763A8">
        <w:rPr>
          <w:rFonts w:cs="Arial"/>
          <w:sz w:val="22"/>
          <w:szCs w:val="22"/>
        </w:rPr>
        <w:t xml:space="preserve"> also reserves the right to cancel or to reissue the </w:t>
      </w:r>
      <w:r w:rsidR="0093259A">
        <w:rPr>
          <w:rFonts w:cs="Arial"/>
          <w:sz w:val="22"/>
          <w:szCs w:val="22"/>
        </w:rPr>
        <w:t>solicitation</w:t>
      </w:r>
      <w:r w:rsidR="00FD7C67" w:rsidRPr="003763A8">
        <w:rPr>
          <w:rFonts w:cs="Arial"/>
          <w:sz w:val="22"/>
          <w:szCs w:val="22"/>
        </w:rPr>
        <w:t xml:space="preserve"> in whole or in part, prior to execution of a contract.</w:t>
      </w:r>
    </w:p>
    <w:p w14:paraId="1D0C2F1F" w14:textId="21D793E5" w:rsidR="00E4171B" w:rsidRPr="00AE05B4" w:rsidRDefault="00FB4604" w:rsidP="003763A8">
      <w:pPr>
        <w:pStyle w:val="Heading2"/>
        <w:spacing w:after="120"/>
        <w:ind w:left="1080" w:hanging="720"/>
        <w:rPr>
          <w:rFonts w:cs="Arial"/>
          <w:i w:val="0"/>
          <w:sz w:val="22"/>
          <w:szCs w:val="22"/>
        </w:rPr>
      </w:pPr>
      <w:r w:rsidRPr="00AE05B4">
        <w:rPr>
          <w:rFonts w:cs="Arial"/>
          <w:i w:val="0"/>
          <w:sz w:val="22"/>
          <w:szCs w:val="22"/>
        </w:rPr>
        <w:t xml:space="preserve">ACCEPTANCE </w:t>
      </w:r>
      <w:r w:rsidR="008E657B">
        <w:rPr>
          <w:rFonts w:cs="Arial"/>
          <w:i w:val="0"/>
          <w:sz w:val="22"/>
          <w:szCs w:val="22"/>
        </w:rPr>
        <w:t xml:space="preserve">OF </w:t>
      </w:r>
      <w:r w:rsidR="005D6CA3">
        <w:rPr>
          <w:rFonts w:cs="Arial"/>
          <w:i w:val="0"/>
          <w:sz w:val="22"/>
          <w:szCs w:val="22"/>
        </w:rPr>
        <w:t xml:space="preserve">SOLICITATION </w:t>
      </w:r>
      <w:r w:rsidR="008E657B">
        <w:rPr>
          <w:rFonts w:cs="Arial"/>
          <w:i w:val="0"/>
          <w:sz w:val="22"/>
          <w:szCs w:val="22"/>
        </w:rPr>
        <w:t xml:space="preserve">TERMS </w:t>
      </w:r>
    </w:p>
    <w:p w14:paraId="77788429" w14:textId="31721CA7" w:rsidR="00E4171B" w:rsidRPr="003763A8" w:rsidRDefault="008E657B" w:rsidP="003763A8">
      <w:pPr>
        <w:pStyle w:val="ListParagraph"/>
        <w:tabs>
          <w:tab w:val="left" w:pos="-720"/>
          <w:tab w:val="left" w:pos="1080"/>
          <w:tab w:val="left" w:pos="1800"/>
          <w:tab w:val="left" w:pos="2160"/>
          <w:tab w:val="left" w:pos="2520"/>
          <w:tab w:val="left" w:pos="2880"/>
        </w:tabs>
        <w:ind w:left="1080"/>
        <w:rPr>
          <w:rFonts w:ascii="Arial" w:hAnsi="Arial" w:cs="Arial"/>
          <w:b w:val="0"/>
          <w:sz w:val="22"/>
          <w:szCs w:val="22"/>
        </w:rPr>
      </w:pPr>
      <w:r w:rsidRPr="003763A8">
        <w:rPr>
          <w:rFonts w:ascii="Arial" w:hAnsi="Arial" w:cs="Arial"/>
          <w:b w:val="0"/>
          <w:sz w:val="22"/>
          <w:szCs w:val="22"/>
        </w:rPr>
        <w:t xml:space="preserve">The Bidder acknowledges that the submission of a </w:t>
      </w:r>
      <w:r w:rsidR="00DF2483">
        <w:rPr>
          <w:rFonts w:ascii="Arial" w:hAnsi="Arial" w:cs="Arial"/>
          <w:b w:val="0"/>
          <w:sz w:val="22"/>
          <w:szCs w:val="22"/>
        </w:rPr>
        <w:t>p</w:t>
      </w:r>
      <w:r w:rsidR="00D51EB4">
        <w:rPr>
          <w:rFonts w:ascii="Arial" w:hAnsi="Arial" w:cs="Arial"/>
          <w:b w:val="0"/>
          <w:sz w:val="22"/>
          <w:szCs w:val="22"/>
        </w:rPr>
        <w:t>roposal</w:t>
      </w:r>
      <w:r w:rsidRPr="003763A8">
        <w:rPr>
          <w:rFonts w:ascii="Arial" w:hAnsi="Arial" w:cs="Arial"/>
          <w:b w:val="0"/>
          <w:sz w:val="22"/>
          <w:szCs w:val="22"/>
        </w:rPr>
        <w:t xml:space="preserve"> which includes a signed Bidder Certification and Assurance Form, attached as </w:t>
      </w:r>
      <w:r w:rsidRPr="00BB3958">
        <w:rPr>
          <w:rFonts w:ascii="Arial" w:hAnsi="Arial" w:cs="Arial"/>
          <w:b w:val="0"/>
          <w:sz w:val="22"/>
          <w:szCs w:val="22"/>
        </w:rPr>
        <w:t xml:space="preserve">Exhibit </w:t>
      </w:r>
      <w:r w:rsidR="00112E89">
        <w:rPr>
          <w:rFonts w:ascii="Arial" w:hAnsi="Arial" w:cs="Arial"/>
          <w:b w:val="0"/>
          <w:sz w:val="22"/>
          <w:szCs w:val="22"/>
        </w:rPr>
        <w:t>B</w:t>
      </w:r>
      <w:r w:rsidRPr="003763A8">
        <w:rPr>
          <w:rFonts w:ascii="Arial" w:hAnsi="Arial" w:cs="Arial"/>
          <w:b w:val="0"/>
          <w:sz w:val="22"/>
          <w:szCs w:val="22"/>
        </w:rPr>
        <w:t xml:space="preserve">, constitutes a binding offer that is valid for 60 days from the due date of proposals. </w:t>
      </w:r>
      <w:r w:rsidR="00FB4604" w:rsidRPr="003763A8">
        <w:rPr>
          <w:rFonts w:ascii="Arial" w:hAnsi="Arial" w:cs="Arial"/>
          <w:b w:val="0"/>
          <w:sz w:val="22"/>
          <w:szCs w:val="22"/>
        </w:rPr>
        <w:t xml:space="preserve">  </w:t>
      </w:r>
    </w:p>
    <w:p w14:paraId="6573192B" w14:textId="77777777" w:rsidR="00E4171B" w:rsidRPr="00AE05B4" w:rsidRDefault="00FB4604" w:rsidP="003763A8">
      <w:pPr>
        <w:pStyle w:val="Heading2"/>
        <w:tabs>
          <w:tab w:val="clear" w:pos="1386"/>
        </w:tabs>
        <w:spacing w:after="120"/>
        <w:ind w:left="1080" w:hanging="720"/>
        <w:rPr>
          <w:rFonts w:cs="Arial"/>
          <w:i w:val="0"/>
          <w:sz w:val="22"/>
          <w:szCs w:val="22"/>
        </w:rPr>
      </w:pPr>
      <w:r w:rsidRPr="00AE05B4">
        <w:rPr>
          <w:rFonts w:cs="Arial"/>
          <w:i w:val="0"/>
          <w:sz w:val="22"/>
          <w:szCs w:val="22"/>
        </w:rPr>
        <w:t>RESPONSIVENESS</w:t>
      </w:r>
    </w:p>
    <w:p w14:paraId="3E9DDAA3" w14:textId="23C20264" w:rsidR="004574AB" w:rsidRPr="00D416EE" w:rsidRDefault="004574AB" w:rsidP="00D01BF9">
      <w:pPr>
        <w:pStyle w:val="BodyTextIndent"/>
        <w:numPr>
          <w:ilvl w:val="0"/>
          <w:numId w:val="16"/>
        </w:numPr>
        <w:tabs>
          <w:tab w:val="clear" w:pos="0"/>
          <w:tab w:val="clear" w:pos="360"/>
          <w:tab w:val="clear" w:pos="3240"/>
          <w:tab w:val="clear" w:pos="3600"/>
          <w:tab w:val="clear" w:pos="4320"/>
          <w:tab w:val="clear" w:pos="5040"/>
          <w:tab w:val="clear" w:pos="5760"/>
          <w:tab w:val="clear" w:pos="6480"/>
          <w:tab w:val="clear" w:pos="7200"/>
        </w:tabs>
        <w:jc w:val="left"/>
        <w:rPr>
          <w:sz w:val="22"/>
          <w:szCs w:val="22"/>
        </w:rPr>
      </w:pPr>
      <w:r w:rsidRPr="00D416EE">
        <w:rPr>
          <w:sz w:val="22"/>
          <w:szCs w:val="22"/>
        </w:rPr>
        <w:t xml:space="preserve">All proposals will be reviewed by the </w:t>
      </w:r>
      <w:r w:rsidR="00F537AB">
        <w:rPr>
          <w:sz w:val="22"/>
          <w:szCs w:val="22"/>
        </w:rPr>
        <w:t xml:space="preserve">Solicitation </w:t>
      </w:r>
      <w:r w:rsidRPr="00D416EE">
        <w:rPr>
          <w:sz w:val="22"/>
          <w:szCs w:val="22"/>
        </w:rPr>
        <w:t xml:space="preserve">Coordinator to determine compliance with administrative requirements and instructions specified in this </w:t>
      </w:r>
      <w:r w:rsidR="0093259A">
        <w:rPr>
          <w:sz w:val="22"/>
          <w:szCs w:val="22"/>
        </w:rPr>
        <w:t>solicitation</w:t>
      </w:r>
      <w:r w:rsidRPr="00D416EE">
        <w:rPr>
          <w:sz w:val="22"/>
          <w:szCs w:val="22"/>
        </w:rPr>
        <w:t xml:space="preserve">. The </w:t>
      </w:r>
      <w:r w:rsidR="003763A8" w:rsidRPr="00D416EE">
        <w:rPr>
          <w:sz w:val="22"/>
          <w:szCs w:val="22"/>
        </w:rPr>
        <w:t>Bidder</w:t>
      </w:r>
      <w:r w:rsidRPr="00D416EE">
        <w:rPr>
          <w:sz w:val="22"/>
          <w:szCs w:val="22"/>
        </w:rPr>
        <w:t xml:space="preserve"> is specifically notified that </w:t>
      </w:r>
      <w:r w:rsidR="005238A1">
        <w:rPr>
          <w:sz w:val="22"/>
          <w:szCs w:val="22"/>
        </w:rPr>
        <w:t>Agency</w:t>
      </w:r>
      <w:r w:rsidRPr="00D416EE">
        <w:rPr>
          <w:sz w:val="22"/>
          <w:szCs w:val="22"/>
        </w:rPr>
        <w:t xml:space="preserve"> may reject or withdraw a </w:t>
      </w:r>
      <w:r w:rsidR="00DF2483">
        <w:rPr>
          <w:sz w:val="22"/>
          <w:szCs w:val="22"/>
        </w:rPr>
        <w:t>p</w:t>
      </w:r>
      <w:r w:rsidRPr="00D416EE">
        <w:rPr>
          <w:sz w:val="22"/>
          <w:szCs w:val="22"/>
        </w:rPr>
        <w:t>roposal at any time as nonresponsive for any of the following reasons:</w:t>
      </w:r>
    </w:p>
    <w:p w14:paraId="48D97229" w14:textId="77777777" w:rsidR="004574AB" w:rsidRPr="00D416EE" w:rsidRDefault="004574AB" w:rsidP="004574AB">
      <w:pPr>
        <w:pStyle w:val="BodyTextIndent"/>
        <w:tabs>
          <w:tab w:val="clear" w:pos="0"/>
          <w:tab w:val="clear" w:pos="3240"/>
          <w:tab w:val="clear" w:pos="3600"/>
          <w:tab w:val="clear" w:pos="4320"/>
          <w:tab w:val="clear" w:pos="5040"/>
          <w:tab w:val="clear" w:pos="5760"/>
          <w:tab w:val="clear" w:pos="6480"/>
          <w:tab w:val="clear" w:pos="7200"/>
        </w:tabs>
        <w:jc w:val="left"/>
        <w:rPr>
          <w:sz w:val="22"/>
          <w:szCs w:val="22"/>
        </w:rPr>
      </w:pPr>
    </w:p>
    <w:p w14:paraId="58FD6BA8" w14:textId="51DA5D72" w:rsidR="004574AB" w:rsidRPr="00D416EE" w:rsidRDefault="004574AB" w:rsidP="00D01BF9">
      <w:pPr>
        <w:pStyle w:val="BodyTextIndent"/>
        <w:numPr>
          <w:ilvl w:val="0"/>
          <w:numId w:val="17"/>
        </w:numPr>
        <w:tabs>
          <w:tab w:val="clear" w:pos="0"/>
          <w:tab w:val="clear" w:pos="1080"/>
          <w:tab w:val="clear" w:pos="1440"/>
          <w:tab w:val="clear" w:pos="3240"/>
          <w:tab w:val="clear" w:pos="3600"/>
          <w:tab w:val="clear" w:pos="4320"/>
          <w:tab w:val="clear" w:pos="5040"/>
          <w:tab w:val="clear" w:pos="5760"/>
          <w:tab w:val="clear" w:pos="6480"/>
          <w:tab w:val="clear" w:pos="7200"/>
        </w:tabs>
        <w:ind w:left="1800"/>
        <w:jc w:val="left"/>
        <w:rPr>
          <w:sz w:val="22"/>
          <w:szCs w:val="22"/>
        </w:rPr>
      </w:pPr>
      <w:r w:rsidRPr="00D416EE">
        <w:rPr>
          <w:sz w:val="22"/>
          <w:szCs w:val="22"/>
        </w:rPr>
        <w:t xml:space="preserve">Incomplete </w:t>
      </w:r>
      <w:r w:rsidR="00DF2483">
        <w:rPr>
          <w:sz w:val="22"/>
          <w:szCs w:val="22"/>
        </w:rPr>
        <w:t>p</w:t>
      </w:r>
      <w:r w:rsidRPr="00D416EE">
        <w:rPr>
          <w:sz w:val="22"/>
          <w:szCs w:val="22"/>
        </w:rPr>
        <w:t>roposal</w:t>
      </w:r>
      <w:r w:rsidR="001E627C">
        <w:rPr>
          <w:sz w:val="22"/>
          <w:szCs w:val="22"/>
        </w:rPr>
        <w:t>.</w:t>
      </w:r>
    </w:p>
    <w:p w14:paraId="681CB638" w14:textId="413FAD17" w:rsidR="004574AB" w:rsidRPr="00D416EE" w:rsidRDefault="004574AB" w:rsidP="00D01BF9">
      <w:pPr>
        <w:pStyle w:val="BodyTextIndent"/>
        <w:numPr>
          <w:ilvl w:val="0"/>
          <w:numId w:val="17"/>
        </w:numPr>
        <w:tabs>
          <w:tab w:val="clear" w:pos="0"/>
          <w:tab w:val="clear" w:pos="1080"/>
          <w:tab w:val="clear" w:pos="1440"/>
          <w:tab w:val="clear" w:pos="3240"/>
          <w:tab w:val="clear" w:pos="3600"/>
          <w:tab w:val="clear" w:pos="4320"/>
          <w:tab w:val="clear" w:pos="5040"/>
          <w:tab w:val="clear" w:pos="5760"/>
          <w:tab w:val="clear" w:pos="6480"/>
          <w:tab w:val="clear" w:pos="7200"/>
        </w:tabs>
        <w:ind w:left="1800"/>
        <w:jc w:val="left"/>
        <w:rPr>
          <w:sz w:val="22"/>
          <w:szCs w:val="22"/>
        </w:rPr>
      </w:pPr>
      <w:r w:rsidRPr="00D416EE">
        <w:rPr>
          <w:sz w:val="22"/>
          <w:szCs w:val="22"/>
        </w:rPr>
        <w:t xml:space="preserve">Failure to comply with any part of this </w:t>
      </w:r>
      <w:r w:rsidR="0093259A">
        <w:rPr>
          <w:sz w:val="22"/>
          <w:szCs w:val="22"/>
        </w:rPr>
        <w:t>solicitation</w:t>
      </w:r>
      <w:r w:rsidRPr="00D416EE">
        <w:rPr>
          <w:sz w:val="22"/>
          <w:szCs w:val="22"/>
        </w:rPr>
        <w:t xml:space="preserve"> or any exhibit to this </w:t>
      </w:r>
      <w:r w:rsidR="0093259A">
        <w:rPr>
          <w:sz w:val="22"/>
          <w:szCs w:val="22"/>
        </w:rPr>
        <w:t>solicitation</w:t>
      </w:r>
      <w:r w:rsidR="001E627C">
        <w:rPr>
          <w:sz w:val="22"/>
          <w:szCs w:val="22"/>
        </w:rPr>
        <w:t>.</w:t>
      </w:r>
    </w:p>
    <w:p w14:paraId="30875F2E" w14:textId="77777777" w:rsidR="004574AB" w:rsidRPr="00D416EE" w:rsidRDefault="004574AB" w:rsidP="00D01BF9">
      <w:pPr>
        <w:pStyle w:val="BodyTextIndent"/>
        <w:numPr>
          <w:ilvl w:val="0"/>
          <w:numId w:val="17"/>
        </w:numPr>
        <w:tabs>
          <w:tab w:val="clear" w:pos="0"/>
          <w:tab w:val="clear" w:pos="1080"/>
          <w:tab w:val="clear" w:pos="1440"/>
          <w:tab w:val="clear" w:pos="3240"/>
          <w:tab w:val="clear" w:pos="3600"/>
          <w:tab w:val="clear" w:pos="4320"/>
          <w:tab w:val="clear" w:pos="5040"/>
          <w:tab w:val="clear" w:pos="5760"/>
          <w:tab w:val="clear" w:pos="6480"/>
          <w:tab w:val="clear" w:pos="7200"/>
        </w:tabs>
        <w:ind w:left="1800"/>
        <w:jc w:val="left"/>
        <w:rPr>
          <w:sz w:val="22"/>
          <w:szCs w:val="22"/>
        </w:rPr>
      </w:pPr>
      <w:r w:rsidRPr="00D416EE">
        <w:rPr>
          <w:sz w:val="22"/>
          <w:szCs w:val="22"/>
        </w:rPr>
        <w:t xml:space="preserve">Submission of incorrect, misleading, or false information.  </w:t>
      </w:r>
    </w:p>
    <w:p w14:paraId="1BA82065" w14:textId="77777777" w:rsidR="00E4171B" w:rsidRPr="006D6204" w:rsidRDefault="00E4171B">
      <w:pPr>
        <w:pStyle w:val="BodyTextIndent"/>
        <w:tabs>
          <w:tab w:val="clear" w:pos="0"/>
          <w:tab w:val="clear" w:pos="3240"/>
          <w:tab w:val="clear" w:pos="3600"/>
          <w:tab w:val="clear" w:pos="4320"/>
          <w:tab w:val="clear" w:pos="5040"/>
          <w:tab w:val="clear" w:pos="5760"/>
          <w:tab w:val="clear" w:pos="6480"/>
          <w:tab w:val="clear" w:pos="7200"/>
        </w:tabs>
        <w:rPr>
          <w:rFonts w:cs="Arial"/>
          <w:sz w:val="22"/>
          <w:szCs w:val="22"/>
        </w:rPr>
      </w:pPr>
    </w:p>
    <w:p w14:paraId="1BEF914B" w14:textId="709F22E5" w:rsidR="00E4171B" w:rsidRPr="00AE05B4" w:rsidRDefault="005238A1" w:rsidP="00D01BF9">
      <w:pPr>
        <w:pStyle w:val="BodyTextIndent"/>
        <w:numPr>
          <w:ilvl w:val="0"/>
          <w:numId w:val="16"/>
        </w:numPr>
        <w:tabs>
          <w:tab w:val="clear" w:pos="0"/>
          <w:tab w:val="clear" w:pos="3240"/>
          <w:tab w:val="clear" w:pos="3600"/>
          <w:tab w:val="clear" w:pos="4320"/>
          <w:tab w:val="clear" w:pos="5040"/>
          <w:tab w:val="clear" w:pos="5760"/>
          <w:tab w:val="clear" w:pos="6480"/>
          <w:tab w:val="clear" w:pos="7200"/>
        </w:tabs>
        <w:jc w:val="left"/>
        <w:rPr>
          <w:rFonts w:cs="Arial"/>
          <w:sz w:val="22"/>
          <w:szCs w:val="22"/>
        </w:rPr>
      </w:pPr>
      <w:r>
        <w:rPr>
          <w:rFonts w:cs="Arial"/>
          <w:sz w:val="22"/>
          <w:szCs w:val="22"/>
        </w:rPr>
        <w:lastRenderedPageBreak/>
        <w:t>Agency</w:t>
      </w:r>
      <w:r w:rsidR="00FB4604" w:rsidRPr="00AE05B4">
        <w:rPr>
          <w:rFonts w:cs="Arial"/>
          <w:sz w:val="22"/>
          <w:szCs w:val="22"/>
        </w:rPr>
        <w:t xml:space="preserve"> also reserves the right, however, at its sole discretion to waive minor administrative irregularities.</w:t>
      </w:r>
    </w:p>
    <w:p w14:paraId="30BC5A7F" w14:textId="3826102F" w:rsidR="00BE73A8" w:rsidRDefault="00BE73A8" w:rsidP="003763A8">
      <w:pPr>
        <w:pStyle w:val="Heading2"/>
        <w:keepLines/>
        <w:tabs>
          <w:tab w:val="clear" w:pos="1386"/>
        </w:tabs>
        <w:ind w:left="1080" w:hanging="720"/>
        <w:rPr>
          <w:rFonts w:cs="Arial"/>
          <w:i w:val="0"/>
          <w:sz w:val="22"/>
          <w:szCs w:val="22"/>
        </w:rPr>
      </w:pPr>
      <w:r>
        <w:rPr>
          <w:rFonts w:cs="Arial"/>
          <w:i w:val="0"/>
          <w:sz w:val="22"/>
          <w:szCs w:val="22"/>
        </w:rPr>
        <w:t>RESPONSIBLE BIDDER</w:t>
      </w:r>
    </w:p>
    <w:p w14:paraId="01D52AA3" w14:textId="2BFE910D" w:rsidR="00BE73A8" w:rsidRPr="00BE73A8" w:rsidRDefault="00BE73A8" w:rsidP="00BE73A8">
      <w:pPr>
        <w:ind w:left="1080"/>
        <w:rPr>
          <w:rFonts w:ascii="Arial" w:hAnsi="Arial" w:cs="Arial"/>
          <w:b w:val="0"/>
          <w:bCs/>
          <w:sz w:val="22"/>
          <w:szCs w:val="22"/>
        </w:rPr>
      </w:pPr>
      <w:r w:rsidRPr="00BE73A8">
        <w:rPr>
          <w:rFonts w:ascii="Arial" w:hAnsi="Arial" w:cs="Arial"/>
          <w:b w:val="0"/>
          <w:bCs/>
          <w:sz w:val="22"/>
          <w:szCs w:val="22"/>
        </w:rPr>
        <w:t xml:space="preserve">For responsive Bidders, </w:t>
      </w:r>
      <w:proofErr w:type="gramStart"/>
      <w:r w:rsidRPr="00BE73A8">
        <w:rPr>
          <w:rFonts w:ascii="Arial" w:hAnsi="Arial" w:cs="Arial"/>
          <w:b w:val="0"/>
          <w:bCs/>
          <w:sz w:val="22"/>
          <w:szCs w:val="22"/>
        </w:rPr>
        <w:t>Agency</w:t>
      </w:r>
      <w:proofErr w:type="gramEnd"/>
      <w:r w:rsidRPr="00BE73A8">
        <w:rPr>
          <w:rFonts w:ascii="Arial" w:hAnsi="Arial" w:cs="Arial"/>
          <w:b w:val="0"/>
          <w:bCs/>
          <w:sz w:val="22"/>
          <w:szCs w:val="22"/>
        </w:rPr>
        <w:t xml:space="preserve"> will m</w:t>
      </w:r>
      <w:r>
        <w:rPr>
          <w:rFonts w:ascii="Arial" w:hAnsi="Arial" w:cs="Arial"/>
          <w:b w:val="0"/>
          <w:bCs/>
          <w:sz w:val="22"/>
          <w:szCs w:val="22"/>
        </w:rPr>
        <w:t>a</w:t>
      </w:r>
      <w:r w:rsidRPr="00BE73A8">
        <w:rPr>
          <w:rFonts w:ascii="Arial" w:hAnsi="Arial" w:cs="Arial"/>
          <w:b w:val="0"/>
          <w:bCs/>
          <w:sz w:val="22"/>
          <w:szCs w:val="22"/>
        </w:rPr>
        <w:t xml:space="preserve">ke reasonable inquiry to determine the responsibility of any bidder, i.e., whether the bidder </w:t>
      </w:r>
      <w:proofErr w:type="gramStart"/>
      <w:r w:rsidRPr="00BE73A8">
        <w:rPr>
          <w:rFonts w:ascii="Arial" w:hAnsi="Arial" w:cs="Arial"/>
          <w:b w:val="0"/>
          <w:bCs/>
          <w:sz w:val="22"/>
          <w:szCs w:val="22"/>
        </w:rPr>
        <w:t>is capable of performing</w:t>
      </w:r>
      <w:proofErr w:type="gramEnd"/>
      <w:r w:rsidRPr="00BE73A8">
        <w:rPr>
          <w:rFonts w:ascii="Arial" w:hAnsi="Arial" w:cs="Arial"/>
          <w:b w:val="0"/>
          <w:bCs/>
          <w:sz w:val="22"/>
          <w:szCs w:val="22"/>
        </w:rPr>
        <w:t xml:space="preserve"> the contract.  This determination will include the evaluation (score), reference checks, financial stability, and other evidence that the bidder can meet performance requirements.  </w:t>
      </w:r>
    </w:p>
    <w:p w14:paraId="50A5B27A" w14:textId="49432A58" w:rsidR="00AE05B4" w:rsidRPr="00AE05B4" w:rsidRDefault="00AE05B4" w:rsidP="003763A8">
      <w:pPr>
        <w:pStyle w:val="Heading2"/>
        <w:keepLines/>
        <w:tabs>
          <w:tab w:val="clear" w:pos="1386"/>
        </w:tabs>
        <w:ind w:left="1080" w:hanging="720"/>
        <w:rPr>
          <w:rFonts w:cs="Arial"/>
          <w:i w:val="0"/>
          <w:sz w:val="22"/>
          <w:szCs w:val="22"/>
        </w:rPr>
      </w:pPr>
      <w:r w:rsidRPr="00AE05B4">
        <w:rPr>
          <w:rFonts w:cs="Arial"/>
          <w:i w:val="0"/>
          <w:sz w:val="22"/>
          <w:szCs w:val="22"/>
        </w:rPr>
        <w:t>MOST FAVORABLE TERMS</w:t>
      </w:r>
    </w:p>
    <w:p w14:paraId="152F485C" w14:textId="4DD202C9" w:rsidR="00AF76CE" w:rsidRDefault="00AE05B4" w:rsidP="00D01BF9">
      <w:pPr>
        <w:pStyle w:val="ListParagraph"/>
        <w:keepNext/>
        <w:keepLines/>
        <w:numPr>
          <w:ilvl w:val="0"/>
          <w:numId w:val="18"/>
        </w:numPr>
        <w:tabs>
          <w:tab w:val="left" w:pos="-720"/>
          <w:tab w:val="left" w:pos="360"/>
          <w:tab w:val="left" w:pos="720"/>
          <w:tab w:val="left" w:pos="1080"/>
          <w:tab w:val="left" w:pos="1440"/>
          <w:tab w:val="left" w:pos="1800"/>
          <w:tab w:val="left" w:pos="2160"/>
          <w:tab w:val="left" w:pos="2520"/>
          <w:tab w:val="left" w:pos="2880"/>
        </w:tabs>
        <w:rPr>
          <w:rFonts w:ascii="Arial" w:hAnsi="Arial" w:cs="Arial"/>
          <w:b w:val="0"/>
          <w:sz w:val="22"/>
          <w:szCs w:val="22"/>
        </w:rPr>
      </w:pPr>
      <w:r w:rsidRPr="003763A8">
        <w:rPr>
          <w:rFonts w:ascii="Arial" w:hAnsi="Arial" w:cs="Arial"/>
          <w:b w:val="0"/>
          <w:sz w:val="22"/>
          <w:szCs w:val="22"/>
        </w:rPr>
        <w:t xml:space="preserve">The </w:t>
      </w:r>
      <w:r w:rsidR="003763A8">
        <w:rPr>
          <w:rFonts w:ascii="Arial" w:hAnsi="Arial" w:cs="Arial"/>
          <w:b w:val="0"/>
          <w:sz w:val="22"/>
          <w:szCs w:val="22"/>
        </w:rPr>
        <w:t>S</w:t>
      </w:r>
      <w:r w:rsidRPr="003763A8">
        <w:rPr>
          <w:rFonts w:ascii="Arial" w:hAnsi="Arial" w:cs="Arial"/>
          <w:b w:val="0"/>
          <w:sz w:val="22"/>
          <w:szCs w:val="22"/>
        </w:rPr>
        <w:t xml:space="preserve">tate of Washington reserves the right to make an award without further discussion of the </w:t>
      </w:r>
      <w:r w:rsidR="00DF2483">
        <w:rPr>
          <w:rFonts w:ascii="Arial" w:hAnsi="Arial" w:cs="Arial"/>
          <w:b w:val="0"/>
          <w:sz w:val="22"/>
          <w:szCs w:val="22"/>
        </w:rPr>
        <w:t>P</w:t>
      </w:r>
      <w:r w:rsidRPr="003763A8">
        <w:rPr>
          <w:rFonts w:ascii="Arial" w:hAnsi="Arial" w:cs="Arial"/>
          <w:b w:val="0"/>
          <w:sz w:val="22"/>
          <w:szCs w:val="22"/>
        </w:rPr>
        <w:t xml:space="preserve">roposal submitted. Therefore, the </w:t>
      </w:r>
      <w:r w:rsidR="00DF2483">
        <w:rPr>
          <w:rFonts w:ascii="Arial" w:hAnsi="Arial" w:cs="Arial"/>
          <w:b w:val="0"/>
          <w:sz w:val="22"/>
          <w:szCs w:val="22"/>
        </w:rPr>
        <w:t>P</w:t>
      </w:r>
      <w:r w:rsidRPr="003763A8">
        <w:rPr>
          <w:rFonts w:ascii="Arial" w:hAnsi="Arial" w:cs="Arial"/>
          <w:b w:val="0"/>
          <w:sz w:val="22"/>
          <w:szCs w:val="22"/>
        </w:rPr>
        <w:t xml:space="preserve">roposal should be submitted initially on the most favorable terms which the </w:t>
      </w:r>
      <w:r w:rsidR="003763A8">
        <w:rPr>
          <w:rFonts w:ascii="Arial" w:hAnsi="Arial" w:cs="Arial"/>
          <w:b w:val="0"/>
          <w:sz w:val="22"/>
          <w:szCs w:val="22"/>
        </w:rPr>
        <w:t>Bidder</w:t>
      </w:r>
      <w:r w:rsidRPr="003763A8">
        <w:rPr>
          <w:rFonts w:ascii="Arial" w:hAnsi="Arial" w:cs="Arial"/>
          <w:b w:val="0"/>
          <w:sz w:val="22"/>
          <w:szCs w:val="22"/>
        </w:rPr>
        <w:t xml:space="preserve"> can propose.  </w:t>
      </w:r>
      <w:r w:rsidR="00F135C2" w:rsidRPr="003763A8">
        <w:rPr>
          <w:rFonts w:ascii="Arial" w:hAnsi="Arial" w:cs="Arial"/>
          <w:b w:val="0"/>
          <w:sz w:val="22"/>
          <w:szCs w:val="22"/>
        </w:rPr>
        <w:t>There will be no best and final offer procedure.</w:t>
      </w:r>
      <w:r w:rsidRPr="003763A8">
        <w:rPr>
          <w:rFonts w:ascii="Arial" w:hAnsi="Arial" w:cs="Arial"/>
          <w:b w:val="0"/>
          <w:sz w:val="22"/>
          <w:szCs w:val="22"/>
        </w:rPr>
        <w:t xml:space="preserve"> The </w:t>
      </w:r>
      <w:r w:rsidR="003763A8">
        <w:rPr>
          <w:rFonts w:ascii="Arial" w:hAnsi="Arial" w:cs="Arial"/>
          <w:b w:val="0"/>
          <w:sz w:val="22"/>
          <w:szCs w:val="22"/>
        </w:rPr>
        <w:t>S</w:t>
      </w:r>
      <w:r w:rsidRPr="003763A8">
        <w:rPr>
          <w:rFonts w:ascii="Arial" w:hAnsi="Arial" w:cs="Arial"/>
          <w:b w:val="0"/>
          <w:sz w:val="22"/>
          <w:szCs w:val="22"/>
        </w:rPr>
        <w:t xml:space="preserve">tate of Washington does reserve the right to contact a </w:t>
      </w:r>
      <w:r w:rsidR="00F01628" w:rsidRPr="003763A8">
        <w:rPr>
          <w:rFonts w:ascii="Arial" w:hAnsi="Arial" w:cs="Arial"/>
          <w:b w:val="0"/>
          <w:sz w:val="22"/>
          <w:szCs w:val="22"/>
        </w:rPr>
        <w:t>Bidder</w:t>
      </w:r>
      <w:r w:rsidRPr="003763A8">
        <w:rPr>
          <w:rFonts w:ascii="Arial" w:hAnsi="Arial" w:cs="Arial"/>
          <w:b w:val="0"/>
          <w:sz w:val="22"/>
          <w:szCs w:val="22"/>
        </w:rPr>
        <w:t xml:space="preserve"> for clarification of its </w:t>
      </w:r>
      <w:r w:rsidR="00654850">
        <w:rPr>
          <w:rFonts w:ascii="Arial" w:hAnsi="Arial" w:cs="Arial"/>
          <w:b w:val="0"/>
          <w:sz w:val="22"/>
          <w:szCs w:val="22"/>
        </w:rPr>
        <w:t>P</w:t>
      </w:r>
      <w:r w:rsidRPr="003763A8">
        <w:rPr>
          <w:rFonts w:ascii="Arial" w:hAnsi="Arial" w:cs="Arial"/>
          <w:b w:val="0"/>
          <w:sz w:val="22"/>
          <w:szCs w:val="22"/>
        </w:rPr>
        <w:t>roposal.</w:t>
      </w:r>
    </w:p>
    <w:p w14:paraId="09AFA089" w14:textId="44813FED" w:rsidR="00AE05B4" w:rsidRPr="00AF76CE" w:rsidRDefault="00AE05B4" w:rsidP="00D01BF9">
      <w:pPr>
        <w:pStyle w:val="ListParagraph"/>
        <w:keepNext/>
        <w:keepLines/>
        <w:numPr>
          <w:ilvl w:val="0"/>
          <w:numId w:val="18"/>
        </w:numPr>
        <w:tabs>
          <w:tab w:val="left" w:pos="-720"/>
          <w:tab w:val="left" w:pos="360"/>
          <w:tab w:val="left" w:pos="720"/>
          <w:tab w:val="left" w:pos="1080"/>
          <w:tab w:val="left" w:pos="1440"/>
          <w:tab w:val="left" w:pos="1800"/>
          <w:tab w:val="left" w:pos="2160"/>
          <w:tab w:val="left" w:pos="2520"/>
          <w:tab w:val="left" w:pos="2880"/>
        </w:tabs>
        <w:spacing w:before="120" w:after="120"/>
        <w:contextualSpacing w:val="0"/>
        <w:rPr>
          <w:rFonts w:ascii="Arial" w:hAnsi="Arial" w:cs="Arial"/>
          <w:b w:val="0"/>
          <w:sz w:val="22"/>
          <w:szCs w:val="22"/>
        </w:rPr>
      </w:pPr>
      <w:r w:rsidRPr="00AF76CE">
        <w:rPr>
          <w:rFonts w:ascii="Arial" w:hAnsi="Arial" w:cs="Arial"/>
          <w:b w:val="0"/>
          <w:sz w:val="22"/>
          <w:szCs w:val="22"/>
        </w:rPr>
        <w:t xml:space="preserve">The </w:t>
      </w:r>
      <w:r w:rsidR="00654850">
        <w:rPr>
          <w:rFonts w:ascii="Arial" w:hAnsi="Arial" w:cs="Arial"/>
          <w:b w:val="0"/>
          <w:sz w:val="22"/>
          <w:szCs w:val="22"/>
        </w:rPr>
        <w:t>ASB</w:t>
      </w:r>
      <w:r w:rsidR="00AF76CE">
        <w:rPr>
          <w:rFonts w:ascii="Arial" w:hAnsi="Arial" w:cs="Arial"/>
          <w:b w:val="0"/>
          <w:sz w:val="22"/>
          <w:szCs w:val="22"/>
        </w:rPr>
        <w:t>(s)</w:t>
      </w:r>
      <w:r w:rsidRPr="00AF76CE">
        <w:rPr>
          <w:rFonts w:ascii="Arial" w:hAnsi="Arial" w:cs="Arial"/>
          <w:b w:val="0"/>
          <w:sz w:val="22"/>
          <w:szCs w:val="22"/>
        </w:rPr>
        <w:t xml:space="preserve"> should be prepared to accept this </w:t>
      </w:r>
      <w:r w:rsidR="0093259A">
        <w:rPr>
          <w:rFonts w:ascii="Arial" w:hAnsi="Arial" w:cs="Arial"/>
          <w:b w:val="0"/>
          <w:sz w:val="22"/>
          <w:szCs w:val="22"/>
        </w:rPr>
        <w:t>solicitation</w:t>
      </w:r>
      <w:r w:rsidRPr="00AF76CE">
        <w:rPr>
          <w:rFonts w:ascii="Arial" w:hAnsi="Arial" w:cs="Arial"/>
          <w:b w:val="0"/>
          <w:sz w:val="22"/>
          <w:szCs w:val="22"/>
        </w:rPr>
        <w:t xml:space="preserve"> for incorporation into a contract resulting from this </w:t>
      </w:r>
      <w:r w:rsidR="0093259A">
        <w:rPr>
          <w:rFonts w:ascii="Arial" w:hAnsi="Arial" w:cs="Arial"/>
          <w:b w:val="0"/>
          <w:sz w:val="22"/>
          <w:szCs w:val="22"/>
        </w:rPr>
        <w:t>solicitation</w:t>
      </w:r>
      <w:r w:rsidRPr="00AF76CE">
        <w:rPr>
          <w:rFonts w:ascii="Arial" w:hAnsi="Arial" w:cs="Arial"/>
          <w:b w:val="0"/>
          <w:sz w:val="22"/>
          <w:szCs w:val="22"/>
        </w:rPr>
        <w:t xml:space="preserve">. Contract negotiations may incorporate some or </w:t>
      </w:r>
      <w:proofErr w:type="gramStart"/>
      <w:r w:rsidRPr="00AF76CE">
        <w:rPr>
          <w:rFonts w:ascii="Arial" w:hAnsi="Arial" w:cs="Arial"/>
          <w:b w:val="0"/>
          <w:sz w:val="22"/>
          <w:szCs w:val="22"/>
        </w:rPr>
        <w:t>all of</w:t>
      </w:r>
      <w:proofErr w:type="gramEnd"/>
      <w:r w:rsidRPr="00AF76CE">
        <w:rPr>
          <w:rFonts w:ascii="Arial" w:hAnsi="Arial" w:cs="Arial"/>
          <w:b w:val="0"/>
          <w:sz w:val="22"/>
          <w:szCs w:val="22"/>
        </w:rPr>
        <w:t xml:space="preserve"> the </w:t>
      </w:r>
      <w:r w:rsidR="00F01628" w:rsidRPr="00AF76CE">
        <w:rPr>
          <w:rFonts w:ascii="Arial" w:hAnsi="Arial" w:cs="Arial"/>
          <w:b w:val="0"/>
          <w:sz w:val="22"/>
          <w:szCs w:val="22"/>
        </w:rPr>
        <w:t>Bidder</w:t>
      </w:r>
      <w:r w:rsidRPr="00AF76CE">
        <w:rPr>
          <w:rFonts w:ascii="Arial" w:hAnsi="Arial" w:cs="Arial"/>
          <w:b w:val="0"/>
          <w:sz w:val="22"/>
          <w:szCs w:val="22"/>
        </w:rPr>
        <w:t xml:space="preserve">’s </w:t>
      </w:r>
      <w:r w:rsidR="00654850">
        <w:rPr>
          <w:rFonts w:ascii="Arial" w:hAnsi="Arial" w:cs="Arial"/>
          <w:b w:val="0"/>
          <w:sz w:val="22"/>
          <w:szCs w:val="22"/>
        </w:rPr>
        <w:t>P</w:t>
      </w:r>
      <w:r w:rsidRPr="00AF76CE">
        <w:rPr>
          <w:rFonts w:ascii="Arial" w:hAnsi="Arial" w:cs="Arial"/>
          <w:b w:val="0"/>
          <w:sz w:val="22"/>
          <w:szCs w:val="22"/>
        </w:rPr>
        <w:t xml:space="preserve">roposal. It is understood that the </w:t>
      </w:r>
      <w:r w:rsidR="00654850">
        <w:rPr>
          <w:rFonts w:ascii="Arial" w:hAnsi="Arial" w:cs="Arial"/>
          <w:b w:val="0"/>
          <w:sz w:val="22"/>
          <w:szCs w:val="22"/>
        </w:rPr>
        <w:t>P</w:t>
      </w:r>
      <w:r w:rsidRPr="00AF76CE">
        <w:rPr>
          <w:rFonts w:ascii="Arial" w:hAnsi="Arial" w:cs="Arial"/>
          <w:b w:val="0"/>
          <w:sz w:val="22"/>
          <w:szCs w:val="22"/>
        </w:rPr>
        <w:t xml:space="preserve">roposal will become a part of the official procurement file on this matter without obligation to the </w:t>
      </w:r>
      <w:r w:rsidR="005238A1">
        <w:rPr>
          <w:rFonts w:ascii="Arial" w:hAnsi="Arial" w:cs="Arial"/>
          <w:b w:val="0"/>
          <w:sz w:val="22"/>
          <w:szCs w:val="22"/>
        </w:rPr>
        <w:t>s</w:t>
      </w:r>
      <w:r w:rsidRPr="00AF76CE">
        <w:rPr>
          <w:rFonts w:ascii="Arial" w:hAnsi="Arial" w:cs="Arial"/>
          <w:b w:val="0"/>
          <w:sz w:val="22"/>
          <w:szCs w:val="22"/>
        </w:rPr>
        <w:t xml:space="preserve">tate of Washington.   </w:t>
      </w:r>
    </w:p>
    <w:p w14:paraId="31AE4AB0" w14:textId="77777777" w:rsidR="00E4171B" w:rsidRPr="00AE05B4" w:rsidRDefault="00FB4604" w:rsidP="00AF76CE">
      <w:pPr>
        <w:pStyle w:val="Heading2"/>
        <w:tabs>
          <w:tab w:val="clear" w:pos="1386"/>
        </w:tabs>
        <w:ind w:left="1080" w:hanging="720"/>
        <w:rPr>
          <w:rFonts w:cs="Arial"/>
          <w:i w:val="0"/>
          <w:sz w:val="22"/>
          <w:szCs w:val="22"/>
        </w:rPr>
      </w:pPr>
      <w:r w:rsidRPr="00AE05B4">
        <w:rPr>
          <w:rFonts w:cs="Arial"/>
          <w:i w:val="0"/>
          <w:sz w:val="22"/>
          <w:szCs w:val="22"/>
        </w:rPr>
        <w:t xml:space="preserve">CONTRACT </w:t>
      </w:r>
      <w:r w:rsidR="00F01628">
        <w:rPr>
          <w:rFonts w:cs="Arial"/>
          <w:i w:val="0"/>
          <w:sz w:val="22"/>
          <w:szCs w:val="22"/>
        </w:rPr>
        <w:t>AND</w:t>
      </w:r>
      <w:r w:rsidRPr="00AE05B4">
        <w:rPr>
          <w:rFonts w:cs="Arial"/>
          <w:i w:val="0"/>
          <w:sz w:val="22"/>
          <w:szCs w:val="22"/>
        </w:rPr>
        <w:t xml:space="preserve"> GENERAL TERMS AND CONDITIONS</w:t>
      </w:r>
    </w:p>
    <w:p w14:paraId="20AEE765" w14:textId="0D46DED0" w:rsidR="00AF76CE" w:rsidRPr="00B05D50" w:rsidRDefault="005D311A" w:rsidP="00D01BF9">
      <w:pPr>
        <w:pStyle w:val="BodyTextIndent"/>
        <w:numPr>
          <w:ilvl w:val="0"/>
          <w:numId w:val="19"/>
        </w:numPr>
        <w:tabs>
          <w:tab w:val="clear" w:pos="0"/>
          <w:tab w:val="clear" w:pos="360"/>
          <w:tab w:val="clear" w:pos="720"/>
          <w:tab w:val="clear" w:pos="3240"/>
          <w:tab w:val="clear" w:pos="3600"/>
          <w:tab w:val="clear" w:pos="4320"/>
          <w:tab w:val="clear" w:pos="5040"/>
          <w:tab w:val="clear" w:pos="5760"/>
          <w:tab w:val="clear" w:pos="6480"/>
          <w:tab w:val="clear" w:pos="7200"/>
        </w:tabs>
        <w:ind w:left="1440"/>
        <w:jc w:val="left"/>
        <w:rPr>
          <w:sz w:val="22"/>
          <w:szCs w:val="22"/>
        </w:rPr>
      </w:pPr>
      <w:r w:rsidRPr="00D416EE">
        <w:rPr>
          <w:sz w:val="22"/>
          <w:szCs w:val="22"/>
        </w:rPr>
        <w:t>The AS</w:t>
      </w:r>
      <w:r w:rsidR="00AF76CE" w:rsidRPr="00D416EE">
        <w:rPr>
          <w:sz w:val="22"/>
          <w:szCs w:val="22"/>
        </w:rPr>
        <w:t>B</w:t>
      </w:r>
      <w:r w:rsidR="00F52895">
        <w:rPr>
          <w:sz w:val="22"/>
          <w:szCs w:val="22"/>
        </w:rPr>
        <w:t>(</w:t>
      </w:r>
      <w:r w:rsidR="00AF76CE" w:rsidRPr="00D416EE">
        <w:rPr>
          <w:sz w:val="22"/>
          <w:szCs w:val="22"/>
        </w:rPr>
        <w:t>s)</w:t>
      </w:r>
      <w:r w:rsidRPr="00D416EE">
        <w:rPr>
          <w:sz w:val="22"/>
          <w:szCs w:val="22"/>
        </w:rPr>
        <w:t xml:space="preserve"> will be expected to </w:t>
      </w:r>
      <w:proofErr w:type="gramStart"/>
      <w:r w:rsidRPr="00D416EE">
        <w:rPr>
          <w:sz w:val="22"/>
          <w:szCs w:val="22"/>
        </w:rPr>
        <w:t>enter into</w:t>
      </w:r>
      <w:proofErr w:type="gramEnd"/>
      <w:r w:rsidRPr="00D416EE">
        <w:rPr>
          <w:sz w:val="22"/>
          <w:szCs w:val="22"/>
        </w:rPr>
        <w:t xml:space="preserve"> a contract that will </w:t>
      </w:r>
      <w:r w:rsidR="00AF76CE" w:rsidRPr="00D416EE">
        <w:rPr>
          <w:sz w:val="22"/>
          <w:szCs w:val="22"/>
        </w:rPr>
        <w:t xml:space="preserve">be similar to the </w:t>
      </w:r>
      <w:r w:rsidR="00AF76CE" w:rsidRPr="00563E41">
        <w:rPr>
          <w:sz w:val="22"/>
          <w:szCs w:val="22"/>
        </w:rPr>
        <w:t>Sample Contract</w:t>
      </w:r>
      <w:r w:rsidRPr="00D416EE">
        <w:rPr>
          <w:sz w:val="22"/>
          <w:szCs w:val="22"/>
        </w:rPr>
        <w:t xml:space="preserve">, attached </w:t>
      </w:r>
      <w:r w:rsidRPr="00E6023F">
        <w:rPr>
          <w:sz w:val="22"/>
          <w:szCs w:val="22"/>
        </w:rPr>
        <w:t xml:space="preserve">as Exhibit </w:t>
      </w:r>
      <w:r w:rsidR="00112E89">
        <w:rPr>
          <w:sz w:val="22"/>
          <w:szCs w:val="22"/>
        </w:rPr>
        <w:t>G</w:t>
      </w:r>
      <w:r w:rsidRPr="00B05D50">
        <w:rPr>
          <w:sz w:val="22"/>
          <w:szCs w:val="22"/>
        </w:rPr>
        <w:t>. In no event is a</w:t>
      </w:r>
      <w:r w:rsidR="00AF76CE" w:rsidRPr="00B05D50">
        <w:rPr>
          <w:sz w:val="22"/>
          <w:szCs w:val="22"/>
        </w:rPr>
        <w:t xml:space="preserve"> Bidder </w:t>
      </w:r>
      <w:r w:rsidRPr="00B05D50">
        <w:rPr>
          <w:sz w:val="22"/>
          <w:szCs w:val="22"/>
        </w:rPr>
        <w:t>to submit its own standard contract terms and conditions in response to this solicitation.</w:t>
      </w:r>
    </w:p>
    <w:p w14:paraId="4D983C6E" w14:textId="415F5F2D" w:rsidR="00AF76CE" w:rsidRPr="00D416EE" w:rsidRDefault="005D311A" w:rsidP="00D01BF9">
      <w:pPr>
        <w:pStyle w:val="BodyTextIndent"/>
        <w:numPr>
          <w:ilvl w:val="0"/>
          <w:numId w:val="19"/>
        </w:numPr>
        <w:tabs>
          <w:tab w:val="clear" w:pos="0"/>
          <w:tab w:val="clear" w:pos="360"/>
          <w:tab w:val="clear" w:pos="720"/>
          <w:tab w:val="clear" w:pos="3240"/>
          <w:tab w:val="clear" w:pos="3600"/>
          <w:tab w:val="clear" w:pos="4320"/>
          <w:tab w:val="clear" w:pos="5040"/>
          <w:tab w:val="clear" w:pos="5760"/>
          <w:tab w:val="clear" w:pos="6480"/>
          <w:tab w:val="clear" w:pos="7200"/>
        </w:tabs>
        <w:spacing w:before="120" w:after="120"/>
        <w:ind w:left="1440"/>
        <w:jc w:val="left"/>
        <w:rPr>
          <w:sz w:val="22"/>
          <w:szCs w:val="22"/>
        </w:rPr>
      </w:pPr>
      <w:r w:rsidRPr="00B05D50">
        <w:rPr>
          <w:sz w:val="22"/>
          <w:szCs w:val="22"/>
        </w:rPr>
        <w:t xml:space="preserve">The </w:t>
      </w:r>
      <w:r w:rsidR="00AF76CE" w:rsidRPr="00B05D50">
        <w:rPr>
          <w:sz w:val="22"/>
          <w:szCs w:val="22"/>
        </w:rPr>
        <w:t>Bidder</w:t>
      </w:r>
      <w:r w:rsidRPr="00B05D50">
        <w:rPr>
          <w:sz w:val="22"/>
          <w:szCs w:val="22"/>
        </w:rPr>
        <w:t xml:space="preserve"> may submit exceptions as allowed in the Certifications and Assurances form, </w:t>
      </w:r>
      <w:r w:rsidRPr="00E6023F">
        <w:rPr>
          <w:sz w:val="22"/>
          <w:szCs w:val="22"/>
        </w:rPr>
        <w:t xml:space="preserve">Exhibit </w:t>
      </w:r>
      <w:r w:rsidR="00563E41">
        <w:rPr>
          <w:sz w:val="22"/>
          <w:szCs w:val="22"/>
        </w:rPr>
        <w:t>B</w:t>
      </w:r>
      <w:r w:rsidRPr="00B05D50">
        <w:rPr>
          <w:sz w:val="22"/>
          <w:szCs w:val="22"/>
        </w:rPr>
        <w:t xml:space="preserve"> to this solicitation. All exceptions to the contract terms and conditions must be submitted as Track Changes to </w:t>
      </w:r>
      <w:r w:rsidRPr="00E6023F">
        <w:rPr>
          <w:sz w:val="22"/>
          <w:szCs w:val="22"/>
        </w:rPr>
        <w:t xml:space="preserve">Exhibit </w:t>
      </w:r>
      <w:proofErr w:type="gramStart"/>
      <w:r w:rsidR="00112E89">
        <w:rPr>
          <w:sz w:val="22"/>
          <w:szCs w:val="22"/>
        </w:rPr>
        <w:t>G</w:t>
      </w:r>
      <w:r w:rsidR="00AF76CE" w:rsidRPr="00B05D50">
        <w:rPr>
          <w:sz w:val="22"/>
          <w:szCs w:val="22"/>
        </w:rPr>
        <w:t>, and</w:t>
      </w:r>
      <w:proofErr w:type="gramEnd"/>
      <w:r w:rsidR="00AF76CE" w:rsidRPr="00B05D50">
        <w:rPr>
          <w:sz w:val="22"/>
          <w:szCs w:val="22"/>
        </w:rPr>
        <w:t xml:space="preserve"> attach</w:t>
      </w:r>
      <w:r w:rsidR="005C102B" w:rsidRPr="00B05D50">
        <w:rPr>
          <w:sz w:val="22"/>
          <w:szCs w:val="22"/>
        </w:rPr>
        <w:t>ed</w:t>
      </w:r>
      <w:r w:rsidR="00AF76CE" w:rsidRPr="00B05D50">
        <w:rPr>
          <w:sz w:val="22"/>
          <w:szCs w:val="22"/>
        </w:rPr>
        <w:t xml:space="preserve"> to their Proposal</w:t>
      </w:r>
      <w:r w:rsidRPr="00B05D50">
        <w:rPr>
          <w:sz w:val="22"/>
          <w:szCs w:val="22"/>
        </w:rPr>
        <w:t xml:space="preserve">. </w:t>
      </w:r>
      <w:r w:rsidR="00AF76CE" w:rsidRPr="00B05D50">
        <w:rPr>
          <w:sz w:val="22"/>
          <w:szCs w:val="22"/>
        </w:rPr>
        <w:t>Bidder</w:t>
      </w:r>
      <w:r w:rsidRPr="00B05D50">
        <w:rPr>
          <w:sz w:val="22"/>
          <w:szCs w:val="22"/>
        </w:rPr>
        <w:t xml:space="preserve"> must explain the reason for each requested exception, identifying the language in </w:t>
      </w:r>
      <w:r w:rsidRPr="00E6023F">
        <w:rPr>
          <w:sz w:val="22"/>
          <w:szCs w:val="22"/>
        </w:rPr>
        <w:t>Exhibit</w:t>
      </w:r>
      <w:r w:rsidR="00DF3573" w:rsidRPr="00E6023F">
        <w:rPr>
          <w:sz w:val="22"/>
          <w:szCs w:val="22"/>
        </w:rPr>
        <w:t xml:space="preserve"> </w:t>
      </w:r>
      <w:r w:rsidR="00112E89">
        <w:rPr>
          <w:sz w:val="22"/>
          <w:szCs w:val="22"/>
        </w:rPr>
        <w:t>G</w:t>
      </w:r>
      <w:r w:rsidRPr="00B05D50">
        <w:rPr>
          <w:sz w:val="22"/>
          <w:szCs w:val="22"/>
        </w:rPr>
        <w:t xml:space="preserve"> </w:t>
      </w:r>
      <w:r w:rsidRPr="00D416EE">
        <w:rPr>
          <w:sz w:val="22"/>
          <w:szCs w:val="22"/>
        </w:rPr>
        <w:t xml:space="preserve">found problematic, the reason </w:t>
      </w:r>
      <w:r w:rsidR="00AF76CE" w:rsidRPr="00D416EE">
        <w:rPr>
          <w:sz w:val="22"/>
          <w:szCs w:val="22"/>
        </w:rPr>
        <w:t>Bidders</w:t>
      </w:r>
      <w:r w:rsidRPr="00D416EE">
        <w:rPr>
          <w:sz w:val="22"/>
          <w:szCs w:val="22"/>
        </w:rPr>
        <w:t xml:space="preserve"> finds the language to be problematic, and any recommended methods/alternate language of mitigating or limiting the perceived</w:t>
      </w:r>
      <w:r w:rsidR="00CF5F34" w:rsidRPr="00D416EE">
        <w:rPr>
          <w:sz w:val="22"/>
          <w:szCs w:val="22"/>
        </w:rPr>
        <w:t xml:space="preserve"> negative consequences. </w:t>
      </w:r>
      <w:proofErr w:type="gramStart"/>
      <w:r w:rsidR="00CF5F34" w:rsidRPr="00D416EE">
        <w:rPr>
          <w:sz w:val="22"/>
          <w:szCs w:val="22"/>
        </w:rPr>
        <w:t>Bidder</w:t>
      </w:r>
      <w:proofErr w:type="gramEnd"/>
      <w:r w:rsidR="00CF5F34" w:rsidRPr="00D416EE">
        <w:rPr>
          <w:sz w:val="22"/>
          <w:szCs w:val="22"/>
        </w:rPr>
        <w:t xml:space="preserve"> must also explain why each item proposed as a change</w:t>
      </w:r>
      <w:r w:rsidRPr="00D416EE">
        <w:rPr>
          <w:sz w:val="22"/>
          <w:szCs w:val="22"/>
        </w:rPr>
        <w:t xml:space="preserve"> to a term is in the state’s best interest as a customer and how it will support the state’s business objectives. Where terms and conditions cannot be changed and may result in negative consequences on the quality of services or their supply, </w:t>
      </w:r>
      <w:r w:rsidR="00AF76CE" w:rsidRPr="00D416EE">
        <w:rPr>
          <w:sz w:val="22"/>
          <w:szCs w:val="22"/>
        </w:rPr>
        <w:t>Bidders</w:t>
      </w:r>
      <w:r w:rsidRPr="00D416EE">
        <w:rPr>
          <w:sz w:val="22"/>
          <w:szCs w:val="22"/>
        </w:rPr>
        <w:t xml:space="preserve"> are required to recommend methods of mitigating or limiting these negative consequences.</w:t>
      </w:r>
    </w:p>
    <w:p w14:paraId="2AA02629" w14:textId="3AB18970" w:rsidR="005D311A" w:rsidRPr="00D416EE" w:rsidRDefault="005238A1" w:rsidP="00D01BF9">
      <w:pPr>
        <w:pStyle w:val="BodyTextIndent"/>
        <w:numPr>
          <w:ilvl w:val="0"/>
          <w:numId w:val="19"/>
        </w:numPr>
        <w:tabs>
          <w:tab w:val="clear" w:pos="0"/>
          <w:tab w:val="clear" w:pos="360"/>
          <w:tab w:val="clear" w:pos="720"/>
          <w:tab w:val="clear" w:pos="3240"/>
          <w:tab w:val="clear" w:pos="3600"/>
          <w:tab w:val="clear" w:pos="4320"/>
          <w:tab w:val="clear" w:pos="5040"/>
          <w:tab w:val="clear" w:pos="5760"/>
          <w:tab w:val="clear" w:pos="6480"/>
          <w:tab w:val="clear" w:pos="7200"/>
        </w:tabs>
        <w:spacing w:before="120" w:after="120"/>
        <w:ind w:left="1440"/>
        <w:jc w:val="left"/>
        <w:rPr>
          <w:sz w:val="22"/>
          <w:szCs w:val="22"/>
        </w:rPr>
      </w:pPr>
      <w:r>
        <w:rPr>
          <w:sz w:val="22"/>
          <w:szCs w:val="22"/>
        </w:rPr>
        <w:t>Agency</w:t>
      </w:r>
      <w:r w:rsidR="005D311A" w:rsidRPr="00D416EE">
        <w:rPr>
          <w:sz w:val="22"/>
          <w:szCs w:val="22"/>
        </w:rPr>
        <w:t xml:space="preserve"> will review requested exceptions and accept or reject the same at its sole discretion. Requested exceptions may be grounds for disqualification from further consideration in the award of a Contract, at </w:t>
      </w:r>
      <w:r>
        <w:rPr>
          <w:sz w:val="22"/>
          <w:szCs w:val="22"/>
        </w:rPr>
        <w:t>Agency’s</w:t>
      </w:r>
      <w:r w:rsidR="005D311A" w:rsidRPr="00D416EE">
        <w:rPr>
          <w:sz w:val="22"/>
          <w:szCs w:val="22"/>
        </w:rPr>
        <w:t xml:space="preserve"> discretion.</w:t>
      </w:r>
    </w:p>
    <w:p w14:paraId="2D4F4A81" w14:textId="389139A2" w:rsidR="00E4171B" w:rsidRPr="00AE05B4" w:rsidRDefault="00FB4604" w:rsidP="00AF76CE">
      <w:pPr>
        <w:pStyle w:val="Heading2"/>
        <w:tabs>
          <w:tab w:val="clear" w:pos="1386"/>
          <w:tab w:val="num" w:pos="1440"/>
        </w:tabs>
        <w:ind w:left="1080" w:hanging="720"/>
        <w:rPr>
          <w:rFonts w:cs="Arial"/>
          <w:i w:val="0"/>
          <w:sz w:val="22"/>
          <w:szCs w:val="22"/>
        </w:rPr>
      </w:pPr>
      <w:r w:rsidRPr="00AE05B4">
        <w:rPr>
          <w:rFonts w:cs="Arial"/>
          <w:i w:val="0"/>
          <w:sz w:val="22"/>
          <w:szCs w:val="22"/>
        </w:rPr>
        <w:t xml:space="preserve">COSTS TO </w:t>
      </w:r>
      <w:r w:rsidR="005D311A">
        <w:rPr>
          <w:rFonts w:cs="Arial"/>
          <w:i w:val="0"/>
          <w:sz w:val="22"/>
          <w:szCs w:val="22"/>
        </w:rPr>
        <w:t xml:space="preserve">PREPARE </w:t>
      </w:r>
      <w:r w:rsidRPr="00AE05B4">
        <w:rPr>
          <w:rFonts w:cs="Arial"/>
          <w:i w:val="0"/>
          <w:sz w:val="22"/>
          <w:szCs w:val="22"/>
        </w:rPr>
        <w:t>PROPOS</w:t>
      </w:r>
      <w:r w:rsidR="005D311A">
        <w:rPr>
          <w:rFonts w:cs="Arial"/>
          <w:i w:val="0"/>
          <w:sz w:val="22"/>
          <w:szCs w:val="22"/>
        </w:rPr>
        <w:t>AL</w:t>
      </w:r>
    </w:p>
    <w:p w14:paraId="55E9FF05" w14:textId="7A3A3ED9" w:rsidR="00E4171B" w:rsidRPr="00AE05B4" w:rsidRDefault="005238A1" w:rsidP="00AF76CE">
      <w:pPr>
        <w:pStyle w:val="BodyTextIndent"/>
        <w:tabs>
          <w:tab w:val="clear" w:pos="0"/>
          <w:tab w:val="clear" w:pos="360"/>
          <w:tab w:val="clear" w:pos="720"/>
          <w:tab w:val="clear" w:pos="3240"/>
          <w:tab w:val="clear" w:pos="3600"/>
          <w:tab w:val="clear" w:pos="4320"/>
          <w:tab w:val="clear" w:pos="5040"/>
          <w:tab w:val="clear" w:pos="5760"/>
          <w:tab w:val="clear" w:pos="6480"/>
          <w:tab w:val="clear" w:pos="7200"/>
        </w:tabs>
        <w:ind w:left="1080"/>
        <w:jc w:val="left"/>
        <w:rPr>
          <w:rFonts w:cs="Arial"/>
          <w:sz w:val="22"/>
          <w:szCs w:val="22"/>
        </w:rPr>
      </w:pPr>
      <w:r>
        <w:rPr>
          <w:rFonts w:cs="Arial"/>
          <w:sz w:val="22"/>
          <w:szCs w:val="22"/>
        </w:rPr>
        <w:t xml:space="preserve">Agency </w:t>
      </w:r>
      <w:r w:rsidR="00FB4604" w:rsidRPr="00AE05B4">
        <w:rPr>
          <w:rFonts w:cs="Arial"/>
          <w:sz w:val="22"/>
          <w:szCs w:val="22"/>
        </w:rPr>
        <w:t xml:space="preserve">will not be liable for any costs incurred by the </w:t>
      </w:r>
      <w:r w:rsidR="005010E2">
        <w:rPr>
          <w:rFonts w:cs="Arial"/>
          <w:sz w:val="22"/>
          <w:szCs w:val="22"/>
        </w:rPr>
        <w:t>Bidder</w:t>
      </w:r>
      <w:r w:rsidR="005010E2" w:rsidRPr="00AE05B4">
        <w:rPr>
          <w:rFonts w:cs="Arial"/>
          <w:sz w:val="22"/>
          <w:szCs w:val="22"/>
        </w:rPr>
        <w:t xml:space="preserve"> </w:t>
      </w:r>
      <w:r w:rsidR="00FB4604" w:rsidRPr="00AE05B4">
        <w:rPr>
          <w:rFonts w:cs="Arial"/>
          <w:sz w:val="22"/>
          <w:szCs w:val="22"/>
        </w:rPr>
        <w:t xml:space="preserve">in preparation of a proposal submitted in response to this </w:t>
      </w:r>
      <w:r w:rsidR="0093259A">
        <w:rPr>
          <w:rFonts w:cs="Arial"/>
          <w:sz w:val="22"/>
          <w:szCs w:val="22"/>
        </w:rPr>
        <w:t>solicitation</w:t>
      </w:r>
      <w:r w:rsidR="00FB4604" w:rsidRPr="00AE05B4">
        <w:rPr>
          <w:rFonts w:cs="Arial"/>
          <w:sz w:val="22"/>
          <w:szCs w:val="22"/>
        </w:rPr>
        <w:t xml:space="preserve"> or any other activities related to responding to this </w:t>
      </w:r>
      <w:r w:rsidR="0093259A">
        <w:rPr>
          <w:rFonts w:cs="Arial"/>
          <w:sz w:val="22"/>
          <w:szCs w:val="22"/>
        </w:rPr>
        <w:t>solicitation</w:t>
      </w:r>
      <w:r w:rsidR="00FB4604" w:rsidRPr="00AE05B4">
        <w:rPr>
          <w:rFonts w:cs="Arial"/>
          <w:sz w:val="22"/>
          <w:szCs w:val="22"/>
        </w:rPr>
        <w:t>.</w:t>
      </w:r>
    </w:p>
    <w:p w14:paraId="0CE93996" w14:textId="77777777" w:rsidR="00E4171B" w:rsidRPr="00AE05B4" w:rsidRDefault="00FB4604" w:rsidP="00AF76CE">
      <w:pPr>
        <w:pStyle w:val="Heading2"/>
        <w:tabs>
          <w:tab w:val="clear" w:pos="1386"/>
        </w:tabs>
        <w:ind w:left="1080" w:hanging="720"/>
        <w:rPr>
          <w:rFonts w:cs="Arial"/>
          <w:i w:val="0"/>
          <w:sz w:val="22"/>
          <w:szCs w:val="22"/>
        </w:rPr>
      </w:pPr>
      <w:r w:rsidRPr="00AE05B4">
        <w:rPr>
          <w:rFonts w:cs="Arial"/>
          <w:i w:val="0"/>
          <w:sz w:val="22"/>
          <w:szCs w:val="22"/>
        </w:rPr>
        <w:lastRenderedPageBreak/>
        <w:t>NO OBLIGATION TO CONTRACT</w:t>
      </w:r>
    </w:p>
    <w:p w14:paraId="6A52F001" w14:textId="3CE75FDA" w:rsidR="00E4171B" w:rsidRPr="00AE05B4" w:rsidRDefault="00FB4604" w:rsidP="00AF76CE">
      <w:pPr>
        <w:tabs>
          <w:tab w:val="left" w:pos="-720"/>
          <w:tab w:val="left" w:pos="1080"/>
          <w:tab w:val="left" w:pos="1440"/>
          <w:tab w:val="left" w:pos="1800"/>
          <w:tab w:val="left" w:pos="2160"/>
          <w:tab w:val="left" w:pos="2520"/>
          <w:tab w:val="left" w:pos="2880"/>
        </w:tabs>
        <w:ind w:left="1080"/>
        <w:rPr>
          <w:rFonts w:ascii="Arial" w:hAnsi="Arial" w:cs="Arial"/>
          <w:b w:val="0"/>
          <w:sz w:val="22"/>
          <w:szCs w:val="22"/>
        </w:rPr>
      </w:pPr>
      <w:r w:rsidRPr="00AE05B4">
        <w:rPr>
          <w:rFonts w:ascii="Arial" w:hAnsi="Arial" w:cs="Arial"/>
          <w:b w:val="0"/>
          <w:sz w:val="22"/>
          <w:szCs w:val="22"/>
        </w:rPr>
        <w:t xml:space="preserve">This </w:t>
      </w:r>
      <w:r w:rsidR="0093259A">
        <w:rPr>
          <w:rFonts w:ascii="Arial" w:hAnsi="Arial" w:cs="Arial"/>
          <w:b w:val="0"/>
          <w:sz w:val="22"/>
          <w:szCs w:val="22"/>
        </w:rPr>
        <w:t>solicitation</w:t>
      </w:r>
      <w:r w:rsidRPr="00AE05B4">
        <w:rPr>
          <w:rFonts w:ascii="Arial" w:hAnsi="Arial" w:cs="Arial"/>
          <w:b w:val="0"/>
          <w:sz w:val="22"/>
          <w:szCs w:val="22"/>
        </w:rPr>
        <w:t xml:space="preserve"> does not </w:t>
      </w:r>
      <w:proofErr w:type="gramStart"/>
      <w:r w:rsidRPr="00AE05B4">
        <w:rPr>
          <w:rFonts w:ascii="Arial" w:hAnsi="Arial" w:cs="Arial"/>
          <w:b w:val="0"/>
          <w:sz w:val="22"/>
          <w:szCs w:val="22"/>
        </w:rPr>
        <w:t>obligate</w:t>
      </w:r>
      <w:proofErr w:type="gramEnd"/>
      <w:r w:rsidRPr="00AE05B4">
        <w:rPr>
          <w:rFonts w:ascii="Arial" w:hAnsi="Arial" w:cs="Arial"/>
          <w:b w:val="0"/>
          <w:sz w:val="22"/>
          <w:szCs w:val="22"/>
        </w:rPr>
        <w:t xml:space="preserve"> the </w:t>
      </w:r>
      <w:r w:rsidR="005238A1">
        <w:rPr>
          <w:rFonts w:ascii="Arial" w:hAnsi="Arial" w:cs="Arial"/>
          <w:b w:val="0"/>
          <w:sz w:val="22"/>
          <w:szCs w:val="22"/>
        </w:rPr>
        <w:t>s</w:t>
      </w:r>
      <w:r w:rsidRPr="00AE05B4">
        <w:rPr>
          <w:rFonts w:ascii="Arial" w:hAnsi="Arial" w:cs="Arial"/>
          <w:b w:val="0"/>
          <w:sz w:val="22"/>
          <w:szCs w:val="22"/>
        </w:rPr>
        <w:t xml:space="preserve">tate of Washington or </w:t>
      </w:r>
      <w:r w:rsidR="005238A1">
        <w:rPr>
          <w:rFonts w:ascii="Arial" w:hAnsi="Arial" w:cs="Arial"/>
          <w:b w:val="0"/>
          <w:sz w:val="22"/>
          <w:szCs w:val="22"/>
        </w:rPr>
        <w:t>Agency</w:t>
      </w:r>
      <w:r w:rsidRPr="00AE05B4">
        <w:rPr>
          <w:rFonts w:ascii="Arial" w:hAnsi="Arial" w:cs="Arial"/>
          <w:b w:val="0"/>
          <w:sz w:val="22"/>
          <w:szCs w:val="22"/>
        </w:rPr>
        <w:t xml:space="preserve"> to contract for services specified herein.</w:t>
      </w:r>
    </w:p>
    <w:p w14:paraId="0ACE3F44" w14:textId="77777777" w:rsidR="00E4171B" w:rsidRPr="00AE05B4" w:rsidRDefault="00FB4604" w:rsidP="00FF7E29">
      <w:pPr>
        <w:pStyle w:val="Heading2"/>
        <w:tabs>
          <w:tab w:val="clear" w:pos="1386"/>
          <w:tab w:val="num" w:pos="1440"/>
        </w:tabs>
        <w:spacing w:after="120"/>
        <w:ind w:left="1080" w:hanging="720"/>
        <w:rPr>
          <w:rFonts w:cs="Arial"/>
          <w:i w:val="0"/>
          <w:sz w:val="22"/>
          <w:szCs w:val="22"/>
        </w:rPr>
      </w:pPr>
      <w:r w:rsidRPr="00AE05B4">
        <w:rPr>
          <w:rFonts w:cs="Arial"/>
          <w:i w:val="0"/>
          <w:sz w:val="22"/>
          <w:szCs w:val="22"/>
        </w:rPr>
        <w:t>REJECTION OF PROPOSALS</w:t>
      </w:r>
    </w:p>
    <w:p w14:paraId="255DD292" w14:textId="1FBF89C0" w:rsidR="00E4171B" w:rsidRPr="00AE05B4" w:rsidRDefault="005238A1" w:rsidP="00AF76CE">
      <w:pPr>
        <w:tabs>
          <w:tab w:val="left" w:pos="-720"/>
          <w:tab w:val="left" w:pos="1080"/>
          <w:tab w:val="left" w:pos="1440"/>
          <w:tab w:val="left" w:pos="1800"/>
          <w:tab w:val="left" w:pos="2160"/>
          <w:tab w:val="left" w:pos="2520"/>
          <w:tab w:val="left" w:pos="2880"/>
        </w:tabs>
        <w:ind w:left="1080"/>
        <w:rPr>
          <w:rFonts w:ascii="Arial" w:hAnsi="Arial" w:cs="Arial"/>
          <w:b w:val="0"/>
          <w:sz w:val="22"/>
          <w:szCs w:val="22"/>
        </w:rPr>
      </w:pPr>
      <w:r>
        <w:rPr>
          <w:rFonts w:ascii="Arial" w:hAnsi="Arial" w:cs="Arial"/>
          <w:b w:val="0"/>
          <w:sz w:val="22"/>
          <w:szCs w:val="22"/>
        </w:rPr>
        <w:t>Agency</w:t>
      </w:r>
      <w:r w:rsidR="00FB4604" w:rsidRPr="00AE05B4">
        <w:rPr>
          <w:rFonts w:ascii="Arial" w:hAnsi="Arial" w:cs="Arial"/>
          <w:b w:val="0"/>
          <w:sz w:val="22"/>
          <w:szCs w:val="22"/>
        </w:rPr>
        <w:t xml:space="preserve"> reserves the right at its sole discretion to reject </w:t>
      </w:r>
      <w:proofErr w:type="gramStart"/>
      <w:r w:rsidR="00FB4604" w:rsidRPr="00AE05B4">
        <w:rPr>
          <w:rFonts w:ascii="Arial" w:hAnsi="Arial" w:cs="Arial"/>
          <w:b w:val="0"/>
          <w:sz w:val="22"/>
          <w:szCs w:val="22"/>
        </w:rPr>
        <w:t>any and all</w:t>
      </w:r>
      <w:proofErr w:type="gramEnd"/>
      <w:r w:rsidR="00FB4604" w:rsidRPr="00AE05B4">
        <w:rPr>
          <w:rFonts w:ascii="Arial" w:hAnsi="Arial" w:cs="Arial"/>
          <w:b w:val="0"/>
          <w:sz w:val="22"/>
          <w:szCs w:val="22"/>
        </w:rPr>
        <w:t xml:space="preserve"> proposals received without penalty and not to issue a contract as a result of this </w:t>
      </w:r>
      <w:r w:rsidR="0093259A">
        <w:rPr>
          <w:rFonts w:ascii="Arial" w:hAnsi="Arial" w:cs="Arial"/>
          <w:b w:val="0"/>
          <w:sz w:val="22"/>
          <w:szCs w:val="22"/>
        </w:rPr>
        <w:t>solicitation</w:t>
      </w:r>
      <w:r w:rsidR="00FB4604" w:rsidRPr="00AE05B4">
        <w:rPr>
          <w:rFonts w:ascii="Arial" w:hAnsi="Arial" w:cs="Arial"/>
          <w:b w:val="0"/>
          <w:sz w:val="22"/>
          <w:szCs w:val="22"/>
        </w:rPr>
        <w:t xml:space="preserve">. </w:t>
      </w:r>
    </w:p>
    <w:p w14:paraId="1B63EDBA" w14:textId="77777777" w:rsidR="00E4171B" w:rsidRPr="00AE05B4" w:rsidRDefault="00FB4604" w:rsidP="00FF7E29">
      <w:pPr>
        <w:pStyle w:val="Heading2"/>
        <w:tabs>
          <w:tab w:val="clear" w:pos="1386"/>
          <w:tab w:val="num" w:pos="1440"/>
        </w:tabs>
        <w:spacing w:after="120"/>
        <w:ind w:left="1080" w:hanging="720"/>
        <w:rPr>
          <w:rFonts w:cs="Arial"/>
          <w:i w:val="0"/>
          <w:sz w:val="22"/>
          <w:szCs w:val="22"/>
        </w:rPr>
      </w:pPr>
      <w:r w:rsidRPr="00AE05B4">
        <w:rPr>
          <w:rFonts w:cs="Arial"/>
          <w:i w:val="0"/>
          <w:sz w:val="22"/>
          <w:szCs w:val="22"/>
        </w:rPr>
        <w:t>COMMITMENT OF FUNDS</w:t>
      </w:r>
    </w:p>
    <w:p w14:paraId="63A3C55F" w14:textId="54B83CF2" w:rsidR="00E4171B" w:rsidRDefault="00FB4604" w:rsidP="00AF76CE">
      <w:pPr>
        <w:tabs>
          <w:tab w:val="left" w:pos="-720"/>
          <w:tab w:val="left" w:pos="1080"/>
          <w:tab w:val="left" w:pos="1440"/>
          <w:tab w:val="left" w:pos="1800"/>
          <w:tab w:val="left" w:pos="2160"/>
          <w:tab w:val="left" w:pos="2520"/>
          <w:tab w:val="left" w:pos="2880"/>
        </w:tabs>
        <w:ind w:left="1080"/>
        <w:rPr>
          <w:rFonts w:ascii="Arial" w:hAnsi="Arial" w:cs="Arial"/>
          <w:b w:val="0"/>
          <w:sz w:val="22"/>
          <w:szCs w:val="22"/>
        </w:rPr>
      </w:pPr>
      <w:r w:rsidRPr="00AE05B4">
        <w:rPr>
          <w:rFonts w:ascii="Arial" w:hAnsi="Arial" w:cs="Arial"/>
          <w:b w:val="0"/>
          <w:sz w:val="22"/>
          <w:szCs w:val="22"/>
        </w:rPr>
        <w:t xml:space="preserve">The Director of </w:t>
      </w:r>
      <w:r w:rsidR="005238A1">
        <w:rPr>
          <w:rFonts w:ascii="Arial" w:hAnsi="Arial" w:cs="Arial"/>
          <w:b w:val="0"/>
          <w:sz w:val="22"/>
          <w:szCs w:val="22"/>
        </w:rPr>
        <w:t>the Governor’s</w:t>
      </w:r>
      <w:r w:rsidR="00713769">
        <w:rPr>
          <w:rFonts w:ascii="Arial" w:hAnsi="Arial" w:cs="Arial"/>
          <w:b w:val="0"/>
          <w:sz w:val="22"/>
          <w:szCs w:val="22"/>
        </w:rPr>
        <w:t xml:space="preserve"> Office</w:t>
      </w:r>
      <w:r w:rsidR="005C102B">
        <w:rPr>
          <w:rFonts w:ascii="Arial" w:hAnsi="Arial" w:cs="Arial"/>
          <w:b w:val="0"/>
          <w:sz w:val="22"/>
          <w:szCs w:val="22"/>
        </w:rPr>
        <w:t>,</w:t>
      </w:r>
      <w:r w:rsidRPr="00AE05B4">
        <w:rPr>
          <w:rFonts w:ascii="Arial" w:hAnsi="Arial" w:cs="Arial"/>
          <w:b w:val="0"/>
          <w:sz w:val="22"/>
          <w:szCs w:val="22"/>
        </w:rPr>
        <w:t xml:space="preserve"> or the Director’s delegate</w:t>
      </w:r>
      <w:r w:rsidR="005C102B">
        <w:rPr>
          <w:rFonts w:ascii="Arial" w:hAnsi="Arial" w:cs="Arial"/>
          <w:b w:val="0"/>
          <w:sz w:val="22"/>
          <w:szCs w:val="22"/>
        </w:rPr>
        <w:t>,</w:t>
      </w:r>
      <w:r w:rsidRPr="00AE05B4">
        <w:rPr>
          <w:rFonts w:ascii="Arial" w:hAnsi="Arial" w:cs="Arial"/>
          <w:b w:val="0"/>
          <w:sz w:val="22"/>
          <w:szCs w:val="22"/>
        </w:rPr>
        <w:t xml:space="preserve"> are the only individuals who may legally commit </w:t>
      </w:r>
      <w:proofErr w:type="gramStart"/>
      <w:r w:rsidR="005238A1">
        <w:rPr>
          <w:rFonts w:ascii="Arial" w:hAnsi="Arial" w:cs="Arial"/>
          <w:b w:val="0"/>
          <w:sz w:val="22"/>
          <w:szCs w:val="22"/>
        </w:rPr>
        <w:t>Agency</w:t>
      </w:r>
      <w:proofErr w:type="gramEnd"/>
      <w:r w:rsidRPr="00AE05B4">
        <w:rPr>
          <w:rFonts w:ascii="Arial" w:hAnsi="Arial" w:cs="Arial"/>
          <w:b w:val="0"/>
          <w:sz w:val="22"/>
          <w:szCs w:val="22"/>
        </w:rPr>
        <w:t xml:space="preserve"> to the expenditures of funds for a contract resulting from this </w:t>
      </w:r>
      <w:r w:rsidR="0093259A">
        <w:rPr>
          <w:rFonts w:ascii="Arial" w:hAnsi="Arial" w:cs="Arial"/>
          <w:b w:val="0"/>
          <w:sz w:val="22"/>
          <w:szCs w:val="22"/>
        </w:rPr>
        <w:t>solicitation</w:t>
      </w:r>
      <w:r w:rsidRPr="00AE05B4">
        <w:rPr>
          <w:rFonts w:ascii="Arial" w:hAnsi="Arial" w:cs="Arial"/>
          <w:b w:val="0"/>
          <w:sz w:val="22"/>
          <w:szCs w:val="22"/>
        </w:rPr>
        <w:t>. No cost chargeable to the proposed contract may be incurred before receipt of a fully executed contract.</w:t>
      </w:r>
    </w:p>
    <w:p w14:paraId="6169AC5A" w14:textId="1F37593D" w:rsidR="005010E2" w:rsidRPr="00124840" w:rsidRDefault="005010E2" w:rsidP="00FF7E29">
      <w:pPr>
        <w:pStyle w:val="Heading2"/>
        <w:tabs>
          <w:tab w:val="clear" w:pos="1386"/>
          <w:tab w:val="num" w:pos="1440"/>
        </w:tabs>
        <w:spacing w:after="120"/>
        <w:ind w:left="1080" w:hanging="720"/>
        <w:rPr>
          <w:rFonts w:cs="Arial"/>
          <w:i w:val="0"/>
          <w:iCs/>
          <w:sz w:val="22"/>
          <w:szCs w:val="22"/>
        </w:rPr>
      </w:pPr>
      <w:r w:rsidRPr="00124840">
        <w:rPr>
          <w:i w:val="0"/>
          <w:iCs/>
          <w:sz w:val="22"/>
          <w:szCs w:val="22"/>
        </w:rPr>
        <w:t>ELECTRONIC PAYMENT</w:t>
      </w:r>
    </w:p>
    <w:p w14:paraId="32EE8679" w14:textId="7BD573E5" w:rsidR="005010E2" w:rsidRPr="00D416EE" w:rsidRDefault="005010E2" w:rsidP="00F63AB1">
      <w:pPr>
        <w:pStyle w:val="BodyTextIndent"/>
        <w:tabs>
          <w:tab w:val="clear" w:pos="360"/>
        </w:tabs>
        <w:ind w:left="1080"/>
        <w:jc w:val="left"/>
        <w:rPr>
          <w:sz w:val="22"/>
          <w:szCs w:val="22"/>
        </w:rPr>
      </w:pPr>
      <w:r w:rsidRPr="00D416EE">
        <w:rPr>
          <w:sz w:val="22"/>
          <w:szCs w:val="22"/>
        </w:rPr>
        <w:t xml:space="preserve">The </w:t>
      </w:r>
      <w:r w:rsidR="005238A1">
        <w:rPr>
          <w:sz w:val="22"/>
          <w:szCs w:val="22"/>
        </w:rPr>
        <w:t>s</w:t>
      </w:r>
      <w:r w:rsidRPr="00D416EE">
        <w:rPr>
          <w:sz w:val="22"/>
          <w:szCs w:val="22"/>
        </w:rPr>
        <w:t xml:space="preserve">tate of Washington prefers to utilize electronic payment in its transactions. </w:t>
      </w:r>
      <w:r w:rsidR="00F52895">
        <w:rPr>
          <w:sz w:val="22"/>
          <w:szCs w:val="22"/>
        </w:rPr>
        <w:t>Bidders</w:t>
      </w:r>
      <w:r w:rsidRPr="00D416EE">
        <w:rPr>
          <w:sz w:val="22"/>
          <w:szCs w:val="22"/>
        </w:rPr>
        <w:t xml:space="preserve"> who are awarded a contract </w:t>
      </w:r>
      <w:proofErr w:type="gramStart"/>
      <w:r w:rsidRPr="00D416EE">
        <w:rPr>
          <w:sz w:val="22"/>
          <w:szCs w:val="22"/>
        </w:rPr>
        <w:t>as a result of</w:t>
      </w:r>
      <w:proofErr w:type="gramEnd"/>
      <w:r w:rsidRPr="00D416EE">
        <w:rPr>
          <w:sz w:val="22"/>
          <w:szCs w:val="22"/>
        </w:rPr>
        <w:t xml:space="preserve"> this </w:t>
      </w:r>
      <w:r w:rsidR="0093259A">
        <w:rPr>
          <w:sz w:val="22"/>
          <w:szCs w:val="22"/>
        </w:rPr>
        <w:t>solicitation</w:t>
      </w:r>
      <w:r w:rsidRPr="00D416EE">
        <w:rPr>
          <w:sz w:val="22"/>
          <w:szCs w:val="22"/>
        </w:rPr>
        <w:t xml:space="preserve"> must register in the Statewide Vendor Payee Registration System. </w:t>
      </w:r>
      <w:r w:rsidR="005238A1">
        <w:rPr>
          <w:sz w:val="22"/>
          <w:szCs w:val="22"/>
        </w:rPr>
        <w:t>OFM</w:t>
      </w:r>
      <w:r w:rsidR="005C102B" w:rsidRPr="00D416EE">
        <w:rPr>
          <w:sz w:val="22"/>
          <w:szCs w:val="22"/>
        </w:rPr>
        <w:t xml:space="preserve"> </w:t>
      </w:r>
      <w:r w:rsidRPr="00D416EE">
        <w:rPr>
          <w:sz w:val="22"/>
          <w:szCs w:val="22"/>
        </w:rPr>
        <w:t xml:space="preserve">maintains a central contractor registration file for Washington State agencies to process Contractor payments. To obtain registration materials and instructions for registration go to </w:t>
      </w:r>
      <w:hyperlink r:id="rId20" w:history="1">
        <w:r w:rsidR="00D416EE" w:rsidRPr="00FF4137">
          <w:rPr>
            <w:rStyle w:val="Hyperlink"/>
            <w:sz w:val="22"/>
            <w:szCs w:val="22"/>
          </w:rPr>
          <w:t>https://</w:t>
        </w:r>
        <w:r w:rsidR="00D416EE" w:rsidRPr="00FF4137">
          <w:rPr>
            <w:rStyle w:val="Hyperlink"/>
            <w:sz w:val="22"/>
            <w:szCs w:val="22"/>
          </w:rPr>
          <w:t>o</w:t>
        </w:r>
        <w:r w:rsidR="00D416EE" w:rsidRPr="00FF4137">
          <w:rPr>
            <w:rStyle w:val="Hyperlink"/>
            <w:sz w:val="22"/>
            <w:szCs w:val="22"/>
          </w:rPr>
          <w:t>fm.wa.gov/it-systems/accounting-systems/statewide-vendorpayee-services</w:t>
        </w:r>
      </w:hyperlink>
      <w:r w:rsidR="00D416EE">
        <w:rPr>
          <w:sz w:val="22"/>
          <w:szCs w:val="22"/>
        </w:rPr>
        <w:t>.</w:t>
      </w:r>
      <w:r w:rsidR="00D416EE">
        <w:rPr>
          <w:rStyle w:val="Hyperlink"/>
        </w:rPr>
        <w:t xml:space="preserve"> </w:t>
      </w:r>
    </w:p>
    <w:p w14:paraId="1CD7AE52" w14:textId="77777777" w:rsidR="00E4171B" w:rsidRPr="00AE05B4" w:rsidRDefault="00FB4604" w:rsidP="00FF7E29">
      <w:pPr>
        <w:pStyle w:val="Heading2"/>
        <w:tabs>
          <w:tab w:val="clear" w:pos="1386"/>
          <w:tab w:val="num" w:pos="1080"/>
        </w:tabs>
        <w:spacing w:after="120"/>
        <w:ind w:left="1080" w:hanging="720"/>
        <w:rPr>
          <w:rFonts w:cs="Arial"/>
          <w:i w:val="0"/>
          <w:sz w:val="22"/>
          <w:szCs w:val="22"/>
        </w:rPr>
      </w:pPr>
      <w:r w:rsidRPr="00AE05B4">
        <w:rPr>
          <w:rFonts w:cs="Arial"/>
          <w:i w:val="0"/>
          <w:sz w:val="22"/>
          <w:szCs w:val="22"/>
        </w:rPr>
        <w:t>INSURANCE COVERAGE</w:t>
      </w:r>
    </w:p>
    <w:p w14:paraId="44C1A0BE" w14:textId="160DCDB0" w:rsidR="00F63AB1" w:rsidRDefault="00FB4604" w:rsidP="00D01BF9">
      <w:pPr>
        <w:pStyle w:val="ListParagraph"/>
        <w:numPr>
          <w:ilvl w:val="0"/>
          <w:numId w:val="20"/>
        </w:numPr>
        <w:tabs>
          <w:tab w:val="left" w:pos="-720"/>
          <w:tab w:val="left" w:pos="1440"/>
          <w:tab w:val="left" w:pos="1800"/>
          <w:tab w:val="left" w:pos="2160"/>
          <w:tab w:val="left" w:pos="2520"/>
          <w:tab w:val="left" w:pos="2880"/>
        </w:tabs>
        <w:rPr>
          <w:rFonts w:ascii="Arial" w:hAnsi="Arial" w:cs="Arial"/>
          <w:b w:val="0"/>
          <w:sz w:val="22"/>
          <w:szCs w:val="22"/>
        </w:rPr>
      </w:pPr>
      <w:r w:rsidRPr="00F63AB1">
        <w:rPr>
          <w:rFonts w:ascii="Arial" w:hAnsi="Arial" w:cs="Arial"/>
          <w:b w:val="0"/>
          <w:sz w:val="22"/>
          <w:szCs w:val="22"/>
        </w:rPr>
        <w:t xml:space="preserve">The Contractor is to furnish </w:t>
      </w:r>
      <w:r w:rsidR="0046633D">
        <w:rPr>
          <w:rFonts w:ascii="Arial" w:hAnsi="Arial" w:cs="Arial"/>
          <w:b w:val="0"/>
          <w:sz w:val="22"/>
          <w:szCs w:val="22"/>
        </w:rPr>
        <w:t>Agency</w:t>
      </w:r>
      <w:r w:rsidR="00D820A6" w:rsidRPr="00F63AB1">
        <w:rPr>
          <w:rFonts w:ascii="Arial" w:hAnsi="Arial" w:cs="Arial"/>
          <w:b w:val="0"/>
          <w:sz w:val="22"/>
          <w:szCs w:val="22"/>
        </w:rPr>
        <w:t xml:space="preserve"> </w:t>
      </w:r>
      <w:r w:rsidRPr="00F63AB1">
        <w:rPr>
          <w:rFonts w:ascii="Arial" w:hAnsi="Arial" w:cs="Arial"/>
          <w:b w:val="0"/>
          <w:sz w:val="22"/>
          <w:szCs w:val="22"/>
        </w:rPr>
        <w:t>with a certificate of insurance executed by a duly authorized representative of each insurer, showing compliance with the insurance requirements set forth below.</w:t>
      </w:r>
    </w:p>
    <w:p w14:paraId="44367C98" w14:textId="19D23387" w:rsidR="00F63AB1" w:rsidRPr="00F63AB1" w:rsidRDefault="00FB4604" w:rsidP="00D01BF9">
      <w:pPr>
        <w:pStyle w:val="ListParagraph"/>
        <w:numPr>
          <w:ilvl w:val="0"/>
          <w:numId w:val="20"/>
        </w:numPr>
        <w:tabs>
          <w:tab w:val="left" w:pos="-720"/>
          <w:tab w:val="left" w:pos="1440"/>
          <w:tab w:val="left" w:pos="1800"/>
          <w:tab w:val="left" w:pos="2160"/>
          <w:tab w:val="left" w:pos="2520"/>
          <w:tab w:val="left" w:pos="2880"/>
        </w:tabs>
        <w:spacing w:before="120" w:after="120"/>
        <w:contextualSpacing w:val="0"/>
        <w:rPr>
          <w:rFonts w:ascii="Arial" w:hAnsi="Arial" w:cs="Arial"/>
          <w:b w:val="0"/>
          <w:bCs/>
          <w:sz w:val="22"/>
          <w:szCs w:val="22"/>
        </w:rPr>
      </w:pPr>
      <w:r w:rsidRPr="00F63AB1">
        <w:rPr>
          <w:rFonts w:ascii="Arial" w:hAnsi="Arial" w:cs="Arial"/>
          <w:b w:val="0"/>
          <w:bCs/>
          <w:sz w:val="22"/>
          <w:szCs w:val="22"/>
        </w:rPr>
        <w:t xml:space="preserve">The Contractor shall, at Contractor’s own expense, obtain and keep in force insurance coverage, which shall be maintained in full force and effect during the term of the contract. The Contractor shall furnish evidence in the form of a Certificate of Insurance that insurance shall be provided, and a copy shall be forwarded to </w:t>
      </w:r>
      <w:r w:rsidR="0046633D">
        <w:rPr>
          <w:rFonts w:ascii="Arial" w:hAnsi="Arial" w:cs="Arial"/>
          <w:b w:val="0"/>
          <w:bCs/>
          <w:sz w:val="22"/>
          <w:szCs w:val="22"/>
        </w:rPr>
        <w:t>Agency</w:t>
      </w:r>
      <w:r w:rsidR="00D820A6" w:rsidRPr="00F63AB1">
        <w:rPr>
          <w:rFonts w:ascii="Arial" w:hAnsi="Arial" w:cs="Arial"/>
          <w:b w:val="0"/>
          <w:bCs/>
          <w:sz w:val="22"/>
          <w:szCs w:val="22"/>
        </w:rPr>
        <w:t xml:space="preserve"> </w:t>
      </w:r>
      <w:r w:rsidRPr="00F63AB1">
        <w:rPr>
          <w:rFonts w:ascii="Arial" w:hAnsi="Arial" w:cs="Arial"/>
          <w:b w:val="0"/>
          <w:bCs/>
          <w:sz w:val="22"/>
          <w:szCs w:val="22"/>
        </w:rPr>
        <w:t>within fifteen (15) days of the contract effective date.</w:t>
      </w:r>
    </w:p>
    <w:p w14:paraId="563A499F" w14:textId="499002EE" w:rsidR="00E4171B" w:rsidRPr="00F63AB1" w:rsidRDefault="00FB4604" w:rsidP="00D01BF9">
      <w:pPr>
        <w:pStyle w:val="ListParagraph"/>
        <w:numPr>
          <w:ilvl w:val="0"/>
          <w:numId w:val="20"/>
        </w:numPr>
        <w:tabs>
          <w:tab w:val="left" w:pos="-720"/>
          <w:tab w:val="left" w:pos="1440"/>
          <w:tab w:val="left" w:pos="1800"/>
          <w:tab w:val="left" w:pos="2160"/>
          <w:tab w:val="left" w:pos="2520"/>
          <w:tab w:val="left" w:pos="2880"/>
        </w:tabs>
        <w:spacing w:before="120" w:after="120"/>
        <w:contextualSpacing w:val="0"/>
        <w:rPr>
          <w:rFonts w:ascii="Arial" w:hAnsi="Arial" w:cs="Arial"/>
          <w:b w:val="0"/>
          <w:bCs/>
          <w:sz w:val="22"/>
          <w:szCs w:val="22"/>
        </w:rPr>
      </w:pPr>
      <w:r w:rsidRPr="00F63AB1">
        <w:rPr>
          <w:rFonts w:ascii="Arial" w:hAnsi="Arial" w:cs="Arial"/>
          <w:sz w:val="22"/>
          <w:szCs w:val="22"/>
          <w:u w:val="single"/>
        </w:rPr>
        <w:t>Liability Insurance</w:t>
      </w:r>
    </w:p>
    <w:p w14:paraId="3FD03F67" w14:textId="1A38E87F" w:rsidR="00124840" w:rsidRPr="00C63ECC" w:rsidRDefault="005010E2" w:rsidP="00D01BF9">
      <w:pPr>
        <w:pStyle w:val="BodyTextIndent"/>
        <w:numPr>
          <w:ilvl w:val="0"/>
          <w:numId w:val="21"/>
        </w:numPr>
        <w:tabs>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120" w:after="120"/>
        <w:jc w:val="left"/>
        <w:rPr>
          <w:sz w:val="22"/>
          <w:szCs w:val="22"/>
        </w:rPr>
      </w:pPr>
      <w:r w:rsidRPr="00C63ECC">
        <w:rPr>
          <w:sz w:val="22"/>
          <w:szCs w:val="22"/>
        </w:rPr>
        <w:t>Commercial General Liability Insurance:  Contractor shall maintain commercial general liability (CGL) insurance and, if necessary, commercial umbrella insurance, with a limit of not less than $1,000,000 per each occurrence. If CGL insurance contains aggregate limits, the General Aggregate limit shall be at least twice the “each occurrence” limit. CGL insurance shall have products-completed operations aggregate limit of at least two times the “each occurrence” limit. CGL insurance shall be written on ISO occurrence from CG 00 01 (or a substitute form providing equivalent coverage). All insurance shall cover liability assumed under an insured contract (including the tort liability of another assumed in a business contract</w:t>
      </w:r>
      <w:proofErr w:type="gramStart"/>
      <w:r w:rsidRPr="00C63ECC">
        <w:rPr>
          <w:sz w:val="22"/>
          <w:szCs w:val="22"/>
        </w:rPr>
        <w:t>), and</w:t>
      </w:r>
      <w:proofErr w:type="gramEnd"/>
      <w:r w:rsidRPr="00C63ECC">
        <w:rPr>
          <w:sz w:val="22"/>
          <w:szCs w:val="22"/>
        </w:rPr>
        <w:t xml:space="preserve"> contain separation of insureds (cross liability) condition.</w:t>
      </w:r>
    </w:p>
    <w:p w14:paraId="6640264D" w14:textId="77777777" w:rsidR="00124840" w:rsidRPr="00D416EE" w:rsidRDefault="005010E2" w:rsidP="00D01BF9">
      <w:pPr>
        <w:pStyle w:val="BodyTextIndent"/>
        <w:numPr>
          <w:ilvl w:val="0"/>
          <w:numId w:val="21"/>
        </w:numPr>
        <w:tabs>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120" w:after="120"/>
        <w:jc w:val="left"/>
        <w:rPr>
          <w:sz w:val="22"/>
          <w:szCs w:val="22"/>
        </w:rPr>
      </w:pPr>
      <w:r w:rsidRPr="00D416EE">
        <w:rPr>
          <w:sz w:val="22"/>
          <w:szCs w:val="22"/>
        </w:rPr>
        <w:t>Additionally, the Contractor is responsible for ensuring that any subcontractors provide adequate insurance coverage for the activities arising out of subcontracts.</w:t>
      </w:r>
    </w:p>
    <w:p w14:paraId="14E2A083" w14:textId="5ED91EE5" w:rsidR="005010E2" w:rsidRPr="00D416EE" w:rsidRDefault="005010E2" w:rsidP="00D01BF9">
      <w:pPr>
        <w:pStyle w:val="BodyTextIndent"/>
        <w:numPr>
          <w:ilvl w:val="0"/>
          <w:numId w:val="21"/>
        </w:numPr>
        <w:tabs>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120" w:after="120"/>
        <w:jc w:val="left"/>
        <w:rPr>
          <w:sz w:val="22"/>
          <w:szCs w:val="22"/>
        </w:rPr>
      </w:pPr>
      <w:r w:rsidRPr="00D416EE">
        <w:rPr>
          <w:sz w:val="22"/>
          <w:szCs w:val="22"/>
        </w:rPr>
        <w:t xml:space="preserve">Business Auto Policy:  As applicable, the Contractor shall maintain business auto liability and, if necessary, commercial umbrella liability insurance with a limit </w:t>
      </w:r>
      <w:r w:rsidRPr="00D416EE">
        <w:rPr>
          <w:sz w:val="22"/>
          <w:szCs w:val="22"/>
        </w:rPr>
        <w:lastRenderedPageBreak/>
        <w:t xml:space="preserve">not less than $1,000,000 per accident. Such insurance shall cover liability arising out of “Any Auto.” Business auto coverage shall be written on ISO form CA 00 01, 1990 or later edition, or substitute liability form providing equivalent coverage.  </w:t>
      </w:r>
    </w:p>
    <w:p w14:paraId="364509F8" w14:textId="77777777" w:rsidR="005010E2" w:rsidRPr="00654B8E" w:rsidRDefault="005010E2" w:rsidP="005010E2">
      <w:pPr>
        <w:pStyle w:val="BodyTextIndent"/>
        <w:rPr>
          <w:u w:val="single"/>
        </w:rPr>
      </w:pPr>
    </w:p>
    <w:p w14:paraId="119C38C0" w14:textId="77777777" w:rsidR="005010E2" w:rsidRPr="00D416EE" w:rsidRDefault="005010E2" w:rsidP="00D01BF9">
      <w:pPr>
        <w:pStyle w:val="BodyTextIndent"/>
        <w:numPr>
          <w:ilvl w:val="0"/>
          <w:numId w:val="20"/>
        </w:numPr>
        <w:jc w:val="left"/>
        <w:rPr>
          <w:sz w:val="22"/>
          <w:szCs w:val="22"/>
          <w:u w:val="single"/>
        </w:rPr>
      </w:pPr>
      <w:r w:rsidRPr="00D416EE">
        <w:rPr>
          <w:b/>
          <w:sz w:val="22"/>
          <w:szCs w:val="22"/>
          <w:u w:val="single"/>
        </w:rPr>
        <w:t>Additional Provisions</w:t>
      </w:r>
      <w:r w:rsidRPr="00D416EE">
        <w:rPr>
          <w:sz w:val="22"/>
          <w:szCs w:val="22"/>
        </w:rPr>
        <w:t>. The above insurance shall include the following provisions:</w:t>
      </w:r>
    </w:p>
    <w:p w14:paraId="683F4856" w14:textId="57A6A855" w:rsidR="00124840" w:rsidRPr="00D416EE" w:rsidRDefault="005010E2" w:rsidP="00D01BF9">
      <w:pPr>
        <w:pStyle w:val="BodyTextIndent"/>
        <w:numPr>
          <w:ilvl w:val="0"/>
          <w:numId w:val="8"/>
        </w:numPr>
        <w:tabs>
          <w:tab w:val="clear" w:pos="720"/>
          <w:tab w:val="clear" w:pos="1080"/>
          <w:tab w:val="clear" w:pos="1440"/>
          <w:tab w:val="clear" w:pos="1800"/>
        </w:tabs>
        <w:spacing w:before="120" w:after="120"/>
        <w:ind w:left="1800"/>
        <w:jc w:val="left"/>
        <w:rPr>
          <w:sz w:val="22"/>
          <w:szCs w:val="22"/>
        </w:rPr>
      </w:pPr>
      <w:r w:rsidRPr="00D416EE">
        <w:rPr>
          <w:b/>
          <w:sz w:val="22"/>
          <w:szCs w:val="22"/>
        </w:rPr>
        <w:t>Additional Insured.</w:t>
      </w:r>
      <w:r w:rsidRPr="00D416EE">
        <w:rPr>
          <w:sz w:val="22"/>
          <w:szCs w:val="22"/>
        </w:rPr>
        <w:t xml:space="preserve">  The </w:t>
      </w:r>
      <w:r w:rsidR="0046633D">
        <w:rPr>
          <w:sz w:val="22"/>
          <w:szCs w:val="22"/>
        </w:rPr>
        <w:t>s</w:t>
      </w:r>
      <w:r w:rsidRPr="00D416EE">
        <w:rPr>
          <w:sz w:val="22"/>
          <w:szCs w:val="22"/>
        </w:rPr>
        <w:t xml:space="preserve">tate of Washington, </w:t>
      </w:r>
      <w:r w:rsidR="0046633D">
        <w:rPr>
          <w:sz w:val="22"/>
          <w:szCs w:val="22"/>
        </w:rPr>
        <w:t>Office of the Governor</w:t>
      </w:r>
      <w:r w:rsidRPr="00D416EE">
        <w:rPr>
          <w:sz w:val="22"/>
          <w:szCs w:val="22"/>
        </w:rPr>
        <w:t xml:space="preserve">, its elected and appointed officials, </w:t>
      </w:r>
      <w:proofErr w:type="gramStart"/>
      <w:r w:rsidRPr="00D416EE">
        <w:rPr>
          <w:sz w:val="22"/>
          <w:szCs w:val="22"/>
        </w:rPr>
        <w:t>agents</w:t>
      </w:r>
      <w:proofErr w:type="gramEnd"/>
      <w:r w:rsidRPr="00D416EE">
        <w:rPr>
          <w:sz w:val="22"/>
          <w:szCs w:val="22"/>
        </w:rPr>
        <w:t xml:space="preserve"> and employees shall be named as an additional </w:t>
      </w:r>
      <w:proofErr w:type="gramStart"/>
      <w:r w:rsidRPr="00D416EE">
        <w:rPr>
          <w:sz w:val="22"/>
          <w:szCs w:val="22"/>
        </w:rPr>
        <w:t>insured</w:t>
      </w:r>
      <w:proofErr w:type="gramEnd"/>
      <w:r w:rsidRPr="00D416EE">
        <w:rPr>
          <w:sz w:val="22"/>
          <w:szCs w:val="22"/>
        </w:rPr>
        <w:t xml:space="preserve"> on all general liability, excess, umbrella and property insurance policies. All insurance provided in compliance with this contract shall be primary as to any other insurance or self-insurance programs afforded to or maintained by the state.  </w:t>
      </w:r>
    </w:p>
    <w:p w14:paraId="1949DCBA" w14:textId="1A3570D7" w:rsidR="00124840" w:rsidRPr="00D416EE" w:rsidRDefault="005010E2" w:rsidP="00D01BF9">
      <w:pPr>
        <w:pStyle w:val="BodyTextIndent"/>
        <w:numPr>
          <w:ilvl w:val="0"/>
          <w:numId w:val="8"/>
        </w:numPr>
        <w:tabs>
          <w:tab w:val="clear" w:pos="720"/>
          <w:tab w:val="clear" w:pos="1080"/>
          <w:tab w:val="clear" w:pos="1440"/>
          <w:tab w:val="clear" w:pos="1800"/>
        </w:tabs>
        <w:spacing w:before="120" w:after="120"/>
        <w:ind w:left="1800"/>
        <w:jc w:val="left"/>
        <w:rPr>
          <w:sz w:val="22"/>
          <w:szCs w:val="22"/>
        </w:rPr>
      </w:pPr>
      <w:r w:rsidRPr="00D416EE">
        <w:rPr>
          <w:b/>
          <w:sz w:val="22"/>
          <w:szCs w:val="22"/>
        </w:rPr>
        <w:t xml:space="preserve">Cancellation.  </w:t>
      </w:r>
      <w:r w:rsidR="0046633D">
        <w:rPr>
          <w:sz w:val="22"/>
          <w:szCs w:val="22"/>
        </w:rPr>
        <w:t>Agency</w:t>
      </w:r>
      <w:r w:rsidRPr="00D416EE">
        <w:rPr>
          <w:sz w:val="22"/>
          <w:szCs w:val="22"/>
        </w:rPr>
        <w:t xml:space="preserve"> shall be provided written notice before cancellation or non-renewal of any insurance referred to therein, in </w:t>
      </w:r>
      <w:proofErr w:type="gramStart"/>
      <w:r w:rsidRPr="00D416EE">
        <w:rPr>
          <w:sz w:val="22"/>
          <w:szCs w:val="22"/>
        </w:rPr>
        <w:t>accord</w:t>
      </w:r>
      <w:proofErr w:type="gramEnd"/>
      <w:r w:rsidRPr="00D416EE">
        <w:rPr>
          <w:sz w:val="22"/>
          <w:szCs w:val="22"/>
        </w:rPr>
        <w:t xml:space="preserve"> with the following specifications. Insurers subject to 48.18 RCW (Admitted and Regulation by the Insurance Commissioner):  The insurer shall give the state 45 days advance notice of cancellation or non-renewal. If cancellation is due to non-payment of premium, the state shall be given 10 days advance notice of cancellation. Insurers subject to 48.15 RCW (Surplus lines):  The state shall be given 20 days advance notice of cancellation. If cancellation is due to non-payment of premium, the state shall be given 10 days advance notice of cancellation.</w:t>
      </w:r>
    </w:p>
    <w:p w14:paraId="4D364C3E" w14:textId="2226F88C" w:rsidR="00124840" w:rsidRPr="00D416EE" w:rsidRDefault="005010E2" w:rsidP="00D01BF9">
      <w:pPr>
        <w:pStyle w:val="BodyTextIndent"/>
        <w:numPr>
          <w:ilvl w:val="0"/>
          <w:numId w:val="8"/>
        </w:numPr>
        <w:tabs>
          <w:tab w:val="clear" w:pos="720"/>
          <w:tab w:val="clear" w:pos="1080"/>
          <w:tab w:val="clear" w:pos="1440"/>
          <w:tab w:val="clear" w:pos="1800"/>
        </w:tabs>
        <w:spacing w:before="120" w:after="120"/>
        <w:ind w:left="1800"/>
        <w:jc w:val="left"/>
        <w:rPr>
          <w:sz w:val="22"/>
          <w:szCs w:val="22"/>
        </w:rPr>
      </w:pPr>
      <w:r w:rsidRPr="00D416EE">
        <w:rPr>
          <w:b/>
          <w:sz w:val="22"/>
          <w:szCs w:val="22"/>
        </w:rPr>
        <w:t>Identification.</w:t>
      </w:r>
      <w:r w:rsidRPr="00D416EE">
        <w:rPr>
          <w:sz w:val="22"/>
          <w:szCs w:val="22"/>
        </w:rPr>
        <w:t xml:space="preserve">  </w:t>
      </w:r>
      <w:proofErr w:type="gramStart"/>
      <w:r w:rsidRPr="00D416EE">
        <w:rPr>
          <w:sz w:val="22"/>
          <w:szCs w:val="22"/>
        </w:rPr>
        <w:t>Policy</w:t>
      </w:r>
      <w:proofErr w:type="gramEnd"/>
      <w:r w:rsidRPr="00D416EE">
        <w:rPr>
          <w:sz w:val="22"/>
          <w:szCs w:val="22"/>
        </w:rPr>
        <w:t xml:space="preserve"> must reference the state’s contract number and </w:t>
      </w:r>
      <w:r w:rsidR="0046633D">
        <w:rPr>
          <w:sz w:val="22"/>
          <w:szCs w:val="22"/>
        </w:rPr>
        <w:t xml:space="preserve">the Agency </w:t>
      </w:r>
      <w:r w:rsidRPr="00D416EE">
        <w:rPr>
          <w:sz w:val="22"/>
          <w:szCs w:val="22"/>
        </w:rPr>
        <w:t>name.</w:t>
      </w:r>
    </w:p>
    <w:p w14:paraId="1BC48A7A" w14:textId="42E0A859" w:rsidR="005010E2" w:rsidRPr="00D416EE" w:rsidRDefault="005010E2" w:rsidP="00D01BF9">
      <w:pPr>
        <w:pStyle w:val="BodyTextIndent"/>
        <w:numPr>
          <w:ilvl w:val="0"/>
          <w:numId w:val="8"/>
        </w:numPr>
        <w:tabs>
          <w:tab w:val="clear" w:pos="720"/>
          <w:tab w:val="clear" w:pos="1080"/>
          <w:tab w:val="clear" w:pos="1440"/>
          <w:tab w:val="clear" w:pos="1800"/>
        </w:tabs>
        <w:spacing w:before="120" w:after="120"/>
        <w:ind w:left="1800"/>
        <w:jc w:val="left"/>
        <w:rPr>
          <w:sz w:val="22"/>
          <w:szCs w:val="22"/>
        </w:rPr>
      </w:pPr>
      <w:r w:rsidRPr="00D416EE">
        <w:rPr>
          <w:b/>
          <w:sz w:val="22"/>
          <w:szCs w:val="22"/>
        </w:rPr>
        <w:t>Insurance Carrier Rating.</w:t>
      </w:r>
      <w:r w:rsidRPr="00D416EE">
        <w:rPr>
          <w:sz w:val="22"/>
          <w:szCs w:val="22"/>
        </w:rPr>
        <w:t xml:space="preserve"> All insurance and bonds should be issued by companies admitted </w:t>
      </w:r>
      <w:proofErr w:type="gramStart"/>
      <w:r w:rsidRPr="00D416EE">
        <w:rPr>
          <w:sz w:val="22"/>
          <w:szCs w:val="22"/>
        </w:rPr>
        <w:t>to do</w:t>
      </w:r>
      <w:proofErr w:type="gramEnd"/>
      <w:r w:rsidRPr="00D416EE">
        <w:rPr>
          <w:sz w:val="22"/>
          <w:szCs w:val="22"/>
        </w:rPr>
        <w:t xml:space="preserve"> business within the state of Washington and have a rating of A-, Class VII or better in the most recently published edition of Best’s Reports. Any exception shall be reviewed and approved by the Office of </w:t>
      </w:r>
      <w:r w:rsidR="0046633D">
        <w:rPr>
          <w:sz w:val="22"/>
          <w:szCs w:val="22"/>
        </w:rPr>
        <w:t>the Governor</w:t>
      </w:r>
      <w:r w:rsidRPr="00D416EE">
        <w:rPr>
          <w:sz w:val="22"/>
          <w:szCs w:val="22"/>
        </w:rPr>
        <w:t xml:space="preserve"> Risk Manager, or the Risk Manager for the state of Washington, before the contract is accepted or work may begin. If an insurer is not admitted, all insurance policies and procedures for issuing the insurance policies must comply with Chapter 48.15 RCW and 284-15 WAC</w:t>
      </w:r>
    </w:p>
    <w:p w14:paraId="5E013639" w14:textId="77777777" w:rsidR="005010E2" w:rsidRPr="00D416EE" w:rsidRDefault="005010E2" w:rsidP="00D01BF9">
      <w:pPr>
        <w:pStyle w:val="BodyTextIndent"/>
        <w:numPr>
          <w:ilvl w:val="0"/>
          <w:numId w:val="8"/>
        </w:numPr>
        <w:tabs>
          <w:tab w:val="clear" w:pos="720"/>
          <w:tab w:val="clear" w:pos="1080"/>
          <w:tab w:val="clear" w:pos="1440"/>
          <w:tab w:val="clear" w:pos="1800"/>
        </w:tabs>
        <w:spacing w:before="120" w:after="120"/>
        <w:ind w:left="1800"/>
        <w:jc w:val="left"/>
        <w:rPr>
          <w:sz w:val="22"/>
          <w:szCs w:val="22"/>
        </w:rPr>
      </w:pPr>
      <w:r w:rsidRPr="00D416EE">
        <w:rPr>
          <w:b/>
          <w:sz w:val="22"/>
          <w:szCs w:val="22"/>
        </w:rPr>
        <w:t xml:space="preserve">Excess Coverage. </w:t>
      </w:r>
      <w:r w:rsidRPr="00D416EE">
        <w:rPr>
          <w:sz w:val="22"/>
          <w:szCs w:val="22"/>
        </w:rPr>
        <w:t xml:space="preserve"> By requiring insurance herein, the state does not represent that coverage and limits will be adequate to protect Contractor, and such coverage and limits shall not limit Contractor’s liability under the indemnities and reimbursements granted to the state in this contract.</w:t>
      </w:r>
    </w:p>
    <w:p w14:paraId="1C936668" w14:textId="00B80B32" w:rsidR="005010E2" w:rsidRPr="00D416EE" w:rsidRDefault="005010E2" w:rsidP="00D01BF9">
      <w:pPr>
        <w:pStyle w:val="BodyTextIndent"/>
        <w:numPr>
          <w:ilvl w:val="0"/>
          <w:numId w:val="20"/>
        </w:numPr>
        <w:tabs>
          <w:tab w:val="clear" w:pos="0"/>
          <w:tab w:val="clear" w:pos="360"/>
          <w:tab w:val="clear" w:pos="720"/>
          <w:tab w:val="clear" w:pos="1080"/>
        </w:tabs>
        <w:jc w:val="left"/>
        <w:rPr>
          <w:sz w:val="22"/>
          <w:szCs w:val="22"/>
        </w:rPr>
      </w:pPr>
      <w:r w:rsidRPr="00D416EE">
        <w:rPr>
          <w:b/>
          <w:sz w:val="22"/>
          <w:szCs w:val="22"/>
          <w:u w:val="single"/>
        </w:rPr>
        <w:t>Workers’ Compensation Coverage.</w:t>
      </w:r>
      <w:r w:rsidRPr="00D416EE">
        <w:rPr>
          <w:b/>
          <w:sz w:val="22"/>
          <w:szCs w:val="22"/>
        </w:rPr>
        <w:t xml:space="preserve"> </w:t>
      </w:r>
      <w:r w:rsidRPr="00D416EE">
        <w:rPr>
          <w:sz w:val="22"/>
          <w:szCs w:val="22"/>
        </w:rPr>
        <w:t xml:space="preserve">The Contractor will </w:t>
      </w:r>
      <w:proofErr w:type="gramStart"/>
      <w:r w:rsidRPr="00D416EE">
        <w:rPr>
          <w:sz w:val="22"/>
          <w:szCs w:val="22"/>
        </w:rPr>
        <w:t>at all times</w:t>
      </w:r>
      <w:proofErr w:type="gramEnd"/>
      <w:r w:rsidRPr="00D416EE">
        <w:rPr>
          <w:sz w:val="22"/>
          <w:szCs w:val="22"/>
        </w:rPr>
        <w:t xml:space="preserve"> comply with all applicable workers’ compensation, occupational disease, and occupational health and safety laws, statutes, and regulations to the full extent applicable. </w:t>
      </w:r>
      <w:r w:rsidR="00C517BE">
        <w:rPr>
          <w:sz w:val="22"/>
          <w:szCs w:val="22"/>
        </w:rPr>
        <w:t>T</w:t>
      </w:r>
      <w:r w:rsidRPr="00D416EE">
        <w:rPr>
          <w:sz w:val="22"/>
          <w:szCs w:val="22"/>
        </w:rPr>
        <w:t>he state will not be held responsive in any way for claims filed by the Contractor or their employees for services performed under the terms of this contract.</w:t>
      </w:r>
    </w:p>
    <w:p w14:paraId="14511F40" w14:textId="2B649DF3" w:rsidR="00D95901" w:rsidRPr="00124840" w:rsidRDefault="00D95901" w:rsidP="00A74AC6">
      <w:pPr>
        <w:pStyle w:val="Heading2"/>
        <w:tabs>
          <w:tab w:val="clear" w:pos="1386"/>
          <w:tab w:val="num" w:pos="1440"/>
        </w:tabs>
        <w:spacing w:after="120"/>
        <w:ind w:left="1080" w:hanging="720"/>
        <w:rPr>
          <w:rFonts w:cs="Arial"/>
          <w:i w:val="0"/>
          <w:iCs/>
          <w:sz w:val="22"/>
          <w:szCs w:val="22"/>
        </w:rPr>
      </w:pPr>
      <w:r w:rsidRPr="00124840">
        <w:rPr>
          <w:rFonts w:cs="Arial"/>
          <w:i w:val="0"/>
          <w:iCs/>
          <w:sz w:val="22"/>
          <w:szCs w:val="22"/>
        </w:rPr>
        <w:t>COMPLAINT</w:t>
      </w:r>
      <w:r w:rsidR="005010E2" w:rsidRPr="00124840">
        <w:rPr>
          <w:rFonts w:cs="Arial"/>
          <w:i w:val="0"/>
          <w:iCs/>
          <w:sz w:val="22"/>
          <w:szCs w:val="22"/>
        </w:rPr>
        <w:t xml:space="preserve"> PROCES</w:t>
      </w:r>
      <w:r w:rsidRPr="00124840">
        <w:rPr>
          <w:rFonts w:cs="Arial"/>
          <w:i w:val="0"/>
          <w:iCs/>
          <w:sz w:val="22"/>
          <w:szCs w:val="22"/>
        </w:rPr>
        <w:t>S</w:t>
      </w:r>
    </w:p>
    <w:p w14:paraId="3B9535F0" w14:textId="24A9833D" w:rsidR="00D95901" w:rsidRPr="00D95901" w:rsidRDefault="00D95901" w:rsidP="00D01BF9">
      <w:pPr>
        <w:pStyle w:val="BodyTextIndent"/>
        <w:numPr>
          <w:ilvl w:val="0"/>
          <w:numId w:val="22"/>
        </w:numPr>
        <w:tabs>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1440"/>
        <w:jc w:val="left"/>
        <w:rPr>
          <w:rFonts w:cs="Arial"/>
          <w:sz w:val="22"/>
          <w:szCs w:val="22"/>
        </w:rPr>
      </w:pPr>
      <w:r w:rsidRPr="00D95901">
        <w:rPr>
          <w:rFonts w:cs="Arial"/>
          <w:sz w:val="22"/>
          <w:szCs w:val="22"/>
        </w:rPr>
        <w:t xml:space="preserve">This procedure is available to potential Bidders who are contemplating submitting a bid in response to this </w:t>
      </w:r>
      <w:r w:rsidR="0093259A">
        <w:rPr>
          <w:rFonts w:cs="Arial"/>
          <w:sz w:val="22"/>
          <w:szCs w:val="22"/>
        </w:rPr>
        <w:t>solicitation</w:t>
      </w:r>
      <w:r w:rsidRPr="00D95901">
        <w:rPr>
          <w:rFonts w:cs="Arial"/>
          <w:sz w:val="22"/>
          <w:szCs w:val="22"/>
        </w:rPr>
        <w:t>. Only complaints concerning the following subjects shall be considered:</w:t>
      </w:r>
    </w:p>
    <w:p w14:paraId="664316BF" w14:textId="77777777" w:rsidR="00D95901" w:rsidRPr="00D95901" w:rsidRDefault="00D95901" w:rsidP="00D95901">
      <w:pPr>
        <w:pStyle w:val="BodyTextIndent"/>
        <w:rPr>
          <w:rFonts w:cs="Arial"/>
          <w:sz w:val="22"/>
          <w:szCs w:val="22"/>
        </w:rPr>
      </w:pPr>
    </w:p>
    <w:p w14:paraId="36CC8011" w14:textId="77777777" w:rsidR="00D95901" w:rsidRPr="00D95901" w:rsidRDefault="00D95901" w:rsidP="00A74AC6">
      <w:pPr>
        <w:pStyle w:val="BodyTextIndent"/>
        <w:tabs>
          <w:tab w:val="clear" w:pos="360"/>
          <w:tab w:val="clear" w:pos="720"/>
          <w:tab w:val="clear" w:pos="1440"/>
        </w:tabs>
        <w:ind w:left="1800" w:hanging="360"/>
        <w:rPr>
          <w:rFonts w:cs="Arial"/>
          <w:sz w:val="22"/>
          <w:szCs w:val="22"/>
        </w:rPr>
      </w:pPr>
      <w:r w:rsidRPr="00D95901">
        <w:rPr>
          <w:rFonts w:cs="Arial"/>
          <w:sz w:val="22"/>
          <w:szCs w:val="22"/>
        </w:rPr>
        <w:t>•</w:t>
      </w:r>
      <w:r w:rsidRPr="00D95901">
        <w:rPr>
          <w:rFonts w:cs="Arial"/>
          <w:sz w:val="22"/>
          <w:szCs w:val="22"/>
        </w:rPr>
        <w:tab/>
        <w:t xml:space="preserve">A claim that the solicitation unnecessarily restricts </w:t>
      </w:r>
      <w:proofErr w:type="gramStart"/>
      <w:r w:rsidRPr="00D95901">
        <w:rPr>
          <w:rFonts w:cs="Arial"/>
          <w:sz w:val="22"/>
          <w:szCs w:val="22"/>
        </w:rPr>
        <w:t>competition;</w:t>
      </w:r>
      <w:proofErr w:type="gramEnd"/>
      <w:r w:rsidRPr="00D95901">
        <w:rPr>
          <w:rFonts w:cs="Arial"/>
          <w:sz w:val="22"/>
          <w:szCs w:val="22"/>
        </w:rPr>
        <w:t xml:space="preserve"> </w:t>
      </w:r>
    </w:p>
    <w:p w14:paraId="5E59EE7B" w14:textId="77777777" w:rsidR="00D95901" w:rsidRPr="00D95901" w:rsidRDefault="00D95901" w:rsidP="00A74AC6">
      <w:pPr>
        <w:pStyle w:val="BodyTextIndent"/>
        <w:tabs>
          <w:tab w:val="clear" w:pos="360"/>
          <w:tab w:val="clear" w:pos="720"/>
          <w:tab w:val="clear" w:pos="1440"/>
        </w:tabs>
        <w:ind w:left="1800" w:hanging="360"/>
        <w:rPr>
          <w:rFonts w:cs="Arial"/>
          <w:sz w:val="22"/>
          <w:szCs w:val="22"/>
        </w:rPr>
      </w:pPr>
      <w:r w:rsidRPr="00D95901">
        <w:rPr>
          <w:rFonts w:cs="Arial"/>
          <w:sz w:val="22"/>
          <w:szCs w:val="22"/>
        </w:rPr>
        <w:t>•</w:t>
      </w:r>
      <w:r w:rsidRPr="00D95901">
        <w:rPr>
          <w:rFonts w:cs="Arial"/>
          <w:sz w:val="22"/>
          <w:szCs w:val="22"/>
        </w:rPr>
        <w:tab/>
        <w:t xml:space="preserve">A claim the solicitation evaluation or scoring process is unfair or flawed, or </w:t>
      </w:r>
    </w:p>
    <w:p w14:paraId="3B1ECA83" w14:textId="5AD01CCC" w:rsidR="00D95901" w:rsidRPr="00D95901" w:rsidRDefault="00D95901" w:rsidP="00A74AC6">
      <w:pPr>
        <w:pStyle w:val="BodyTextIndent"/>
        <w:tabs>
          <w:tab w:val="clear" w:pos="0"/>
          <w:tab w:val="clear" w:pos="360"/>
          <w:tab w:val="clear" w:pos="720"/>
          <w:tab w:val="clear" w:pos="1440"/>
          <w:tab w:val="clear" w:pos="3240"/>
          <w:tab w:val="clear" w:pos="3600"/>
          <w:tab w:val="clear" w:pos="4320"/>
          <w:tab w:val="clear" w:pos="5040"/>
          <w:tab w:val="clear" w:pos="5760"/>
          <w:tab w:val="clear" w:pos="6480"/>
          <w:tab w:val="clear" w:pos="7200"/>
        </w:tabs>
        <w:ind w:left="1800" w:hanging="360"/>
        <w:jc w:val="left"/>
        <w:rPr>
          <w:rFonts w:cs="Arial"/>
          <w:sz w:val="22"/>
          <w:szCs w:val="22"/>
        </w:rPr>
      </w:pPr>
      <w:r w:rsidRPr="00D95901">
        <w:rPr>
          <w:rFonts w:cs="Arial"/>
          <w:sz w:val="22"/>
          <w:szCs w:val="22"/>
        </w:rPr>
        <w:lastRenderedPageBreak/>
        <w:t>•</w:t>
      </w:r>
      <w:r w:rsidRPr="00D95901">
        <w:rPr>
          <w:rFonts w:cs="Arial"/>
          <w:sz w:val="22"/>
          <w:szCs w:val="22"/>
        </w:rPr>
        <w:tab/>
        <w:t xml:space="preserve">A claim the solicitation requirements are inadequate or insufficient to prepare a response. </w:t>
      </w:r>
    </w:p>
    <w:p w14:paraId="3760DC15" w14:textId="69A0113D" w:rsidR="00A74AC6" w:rsidRDefault="00A74AC6" w:rsidP="00D01BF9">
      <w:pPr>
        <w:pStyle w:val="ListParagraph"/>
        <w:numPr>
          <w:ilvl w:val="0"/>
          <w:numId w:val="22"/>
        </w:numPr>
        <w:tabs>
          <w:tab w:val="left" w:pos="-720"/>
          <w:tab w:val="left" w:pos="720"/>
          <w:tab w:val="left" w:pos="1440"/>
          <w:tab w:val="left" w:pos="1800"/>
          <w:tab w:val="left" w:pos="2160"/>
          <w:tab w:val="left" w:pos="2520"/>
          <w:tab w:val="left" w:pos="2880"/>
        </w:tabs>
        <w:spacing w:before="120" w:after="120"/>
        <w:ind w:left="1440"/>
        <w:contextualSpacing w:val="0"/>
        <w:rPr>
          <w:rFonts w:ascii="Arial" w:hAnsi="Arial" w:cs="Arial"/>
          <w:b w:val="0"/>
          <w:sz w:val="22"/>
          <w:szCs w:val="22"/>
        </w:rPr>
      </w:pPr>
      <w:r>
        <w:rPr>
          <w:rFonts w:ascii="Arial" w:hAnsi="Arial" w:cs="Arial"/>
          <w:b w:val="0"/>
          <w:sz w:val="22"/>
          <w:szCs w:val="22"/>
        </w:rPr>
        <w:t>Bidders</w:t>
      </w:r>
      <w:r w:rsidR="00D95901" w:rsidRPr="00A74AC6">
        <w:rPr>
          <w:rFonts w:ascii="Arial" w:hAnsi="Arial" w:cs="Arial"/>
          <w:b w:val="0"/>
          <w:sz w:val="22"/>
          <w:szCs w:val="22"/>
        </w:rPr>
        <w:t xml:space="preserve"> complaining about this procurement shall follow the procedures described below. Complaints that do not follow these procedures shall not be considered. </w:t>
      </w:r>
      <w:r w:rsidR="00C517BE">
        <w:rPr>
          <w:rFonts w:ascii="Arial" w:hAnsi="Arial" w:cs="Arial"/>
          <w:b w:val="0"/>
          <w:sz w:val="22"/>
          <w:szCs w:val="22"/>
        </w:rPr>
        <w:t>I</w:t>
      </w:r>
      <w:r w:rsidR="00D95901" w:rsidRPr="00A74AC6">
        <w:rPr>
          <w:rFonts w:ascii="Arial" w:hAnsi="Arial" w:cs="Arial"/>
          <w:b w:val="0"/>
          <w:sz w:val="22"/>
          <w:szCs w:val="22"/>
        </w:rPr>
        <w:t xml:space="preserve">f a </w:t>
      </w:r>
      <w:r>
        <w:rPr>
          <w:rFonts w:ascii="Arial" w:hAnsi="Arial" w:cs="Arial"/>
          <w:b w:val="0"/>
          <w:sz w:val="22"/>
          <w:szCs w:val="22"/>
        </w:rPr>
        <w:t>Bidder</w:t>
      </w:r>
      <w:r w:rsidR="00D95901" w:rsidRPr="00A74AC6">
        <w:rPr>
          <w:rFonts w:ascii="Arial" w:hAnsi="Arial" w:cs="Arial"/>
          <w:b w:val="0"/>
          <w:sz w:val="22"/>
          <w:szCs w:val="22"/>
        </w:rPr>
        <w:t xml:space="preserve"> registers a complaint against this solicitation, the complaint cannot be raised again during the protest period. </w:t>
      </w:r>
    </w:p>
    <w:p w14:paraId="1ADDD41B" w14:textId="7BC43D63" w:rsidR="00A74AC6" w:rsidRDefault="00D95901" w:rsidP="00D01BF9">
      <w:pPr>
        <w:pStyle w:val="ListParagraph"/>
        <w:numPr>
          <w:ilvl w:val="0"/>
          <w:numId w:val="22"/>
        </w:numPr>
        <w:tabs>
          <w:tab w:val="left" w:pos="-720"/>
          <w:tab w:val="left" w:pos="720"/>
        </w:tabs>
        <w:spacing w:before="120" w:after="120"/>
        <w:ind w:left="1440"/>
        <w:contextualSpacing w:val="0"/>
        <w:rPr>
          <w:rFonts w:ascii="Arial" w:hAnsi="Arial" w:cs="Arial"/>
          <w:b w:val="0"/>
          <w:sz w:val="22"/>
          <w:szCs w:val="22"/>
        </w:rPr>
      </w:pPr>
      <w:r w:rsidRPr="00A74AC6">
        <w:rPr>
          <w:rFonts w:ascii="Arial" w:hAnsi="Arial" w:cs="Arial"/>
          <w:b w:val="0"/>
          <w:sz w:val="22"/>
          <w:szCs w:val="22"/>
        </w:rPr>
        <w:t xml:space="preserve">All complaints must be in writing and signed by the complaining party or an authorized Agent. The complaint must be sent to the </w:t>
      </w:r>
      <w:r w:rsidR="00F537AB" w:rsidRPr="00F537AB">
        <w:rPr>
          <w:rFonts w:ascii="Arial" w:hAnsi="Arial" w:cs="Arial"/>
          <w:b w:val="0"/>
          <w:sz w:val="22"/>
          <w:szCs w:val="22"/>
        </w:rPr>
        <w:t>Solicitation</w:t>
      </w:r>
      <w:r w:rsidRPr="00F537AB">
        <w:rPr>
          <w:rFonts w:ascii="Arial" w:hAnsi="Arial" w:cs="Arial"/>
          <w:b w:val="0"/>
          <w:sz w:val="22"/>
          <w:szCs w:val="22"/>
        </w:rPr>
        <w:t xml:space="preserve"> </w:t>
      </w:r>
      <w:r w:rsidRPr="00A74AC6">
        <w:rPr>
          <w:rFonts w:ascii="Arial" w:hAnsi="Arial" w:cs="Arial"/>
          <w:b w:val="0"/>
          <w:sz w:val="22"/>
          <w:szCs w:val="22"/>
        </w:rPr>
        <w:t xml:space="preserve">Coordinator, or </w:t>
      </w:r>
      <w:proofErr w:type="gramStart"/>
      <w:r w:rsidRPr="00A74AC6">
        <w:rPr>
          <w:rFonts w:ascii="Arial" w:hAnsi="Arial" w:cs="Arial"/>
          <w:b w:val="0"/>
          <w:sz w:val="22"/>
          <w:szCs w:val="22"/>
        </w:rPr>
        <w:t>designee</w:t>
      </w:r>
      <w:proofErr w:type="gramEnd"/>
      <w:r w:rsidRPr="00A74AC6">
        <w:rPr>
          <w:rFonts w:ascii="Arial" w:hAnsi="Arial" w:cs="Arial"/>
          <w:b w:val="0"/>
          <w:sz w:val="22"/>
          <w:szCs w:val="22"/>
        </w:rPr>
        <w:t xml:space="preserve">, </w:t>
      </w:r>
      <w:r w:rsidR="005C102B" w:rsidRPr="00D416EE">
        <w:rPr>
          <w:rFonts w:ascii="Arial" w:hAnsi="Arial" w:cs="Arial"/>
          <w:b w:val="0"/>
          <w:sz w:val="22"/>
          <w:szCs w:val="22"/>
        </w:rPr>
        <w:t>by the date set forth in the Procurement Schedule</w:t>
      </w:r>
      <w:r w:rsidR="005C102B" w:rsidRPr="00D416EE" w:rsidDel="005C102B">
        <w:rPr>
          <w:rFonts w:ascii="Arial" w:hAnsi="Arial" w:cs="Arial"/>
          <w:b w:val="0"/>
          <w:sz w:val="22"/>
          <w:szCs w:val="22"/>
        </w:rPr>
        <w:t xml:space="preserve"> </w:t>
      </w:r>
      <w:r w:rsidRPr="00A74AC6">
        <w:rPr>
          <w:rFonts w:ascii="Arial" w:hAnsi="Arial" w:cs="Arial"/>
          <w:b w:val="0"/>
          <w:sz w:val="22"/>
          <w:szCs w:val="22"/>
        </w:rPr>
        <w:t xml:space="preserve">and must clearly articulate the basis for the complaint. The </w:t>
      </w:r>
      <w:r w:rsidR="00A74AC6">
        <w:rPr>
          <w:rFonts w:ascii="Arial" w:hAnsi="Arial" w:cs="Arial"/>
          <w:b w:val="0"/>
          <w:sz w:val="22"/>
          <w:szCs w:val="22"/>
        </w:rPr>
        <w:t>Bidder</w:t>
      </w:r>
      <w:r w:rsidRPr="00A74AC6">
        <w:rPr>
          <w:rFonts w:ascii="Arial" w:hAnsi="Arial" w:cs="Arial"/>
          <w:b w:val="0"/>
          <w:sz w:val="22"/>
          <w:szCs w:val="22"/>
        </w:rPr>
        <w:t xml:space="preserve"> submitting the complaint must also include a proposed remedy. </w:t>
      </w:r>
    </w:p>
    <w:p w14:paraId="36523E99" w14:textId="716C25D8" w:rsidR="00A74AC6" w:rsidRDefault="00D95901" w:rsidP="00D01BF9">
      <w:pPr>
        <w:pStyle w:val="ListParagraph"/>
        <w:numPr>
          <w:ilvl w:val="0"/>
          <w:numId w:val="22"/>
        </w:numPr>
        <w:tabs>
          <w:tab w:val="left" w:pos="-720"/>
          <w:tab w:val="left" w:pos="720"/>
          <w:tab w:val="left" w:pos="1440"/>
          <w:tab w:val="left" w:pos="1800"/>
          <w:tab w:val="left" w:pos="2160"/>
          <w:tab w:val="left" w:pos="2520"/>
          <w:tab w:val="left" w:pos="2880"/>
        </w:tabs>
        <w:spacing w:before="120" w:after="120"/>
        <w:ind w:left="1440"/>
        <w:contextualSpacing w:val="0"/>
        <w:rPr>
          <w:rFonts w:ascii="Arial" w:hAnsi="Arial" w:cs="Arial"/>
          <w:b w:val="0"/>
          <w:sz w:val="22"/>
          <w:szCs w:val="22"/>
        </w:rPr>
      </w:pPr>
      <w:r w:rsidRPr="00A74AC6">
        <w:rPr>
          <w:rFonts w:ascii="Arial" w:hAnsi="Arial" w:cs="Arial"/>
          <w:b w:val="0"/>
          <w:sz w:val="22"/>
          <w:szCs w:val="22"/>
        </w:rPr>
        <w:t xml:space="preserve">Upon receipt of a complaint, a review will be held by </w:t>
      </w:r>
      <w:r w:rsidR="0046633D">
        <w:rPr>
          <w:rFonts w:ascii="Arial" w:hAnsi="Arial" w:cs="Arial"/>
          <w:b w:val="0"/>
          <w:sz w:val="22"/>
          <w:szCs w:val="22"/>
        </w:rPr>
        <w:t>the Agency</w:t>
      </w:r>
      <w:r w:rsidRPr="00A74AC6">
        <w:rPr>
          <w:rFonts w:ascii="Arial" w:hAnsi="Arial" w:cs="Arial"/>
          <w:b w:val="0"/>
          <w:sz w:val="22"/>
          <w:szCs w:val="22"/>
        </w:rPr>
        <w:t xml:space="preserve">. </w:t>
      </w:r>
      <w:r w:rsidR="00C71F61">
        <w:rPr>
          <w:rFonts w:ascii="Arial" w:hAnsi="Arial" w:cs="Arial"/>
          <w:b w:val="0"/>
          <w:sz w:val="22"/>
          <w:szCs w:val="22"/>
        </w:rPr>
        <w:t xml:space="preserve">The </w:t>
      </w:r>
      <w:r w:rsidR="00F537AB">
        <w:rPr>
          <w:rFonts w:ascii="Arial" w:hAnsi="Arial" w:cs="Arial"/>
          <w:b w:val="0"/>
          <w:sz w:val="22"/>
          <w:szCs w:val="22"/>
        </w:rPr>
        <w:t>S</w:t>
      </w:r>
      <w:r w:rsidR="0093259A">
        <w:rPr>
          <w:rFonts w:ascii="Arial" w:hAnsi="Arial" w:cs="Arial"/>
          <w:b w:val="0"/>
          <w:sz w:val="22"/>
          <w:szCs w:val="22"/>
        </w:rPr>
        <w:t>olicitation</w:t>
      </w:r>
      <w:r w:rsidRPr="00A74AC6">
        <w:rPr>
          <w:rFonts w:ascii="Arial" w:hAnsi="Arial" w:cs="Arial"/>
          <w:b w:val="0"/>
          <w:sz w:val="22"/>
          <w:szCs w:val="22"/>
        </w:rPr>
        <w:t xml:space="preserve"> </w:t>
      </w:r>
      <w:r w:rsidR="00B55676">
        <w:rPr>
          <w:rFonts w:ascii="Arial" w:hAnsi="Arial" w:cs="Arial"/>
          <w:b w:val="0"/>
          <w:sz w:val="22"/>
          <w:szCs w:val="22"/>
        </w:rPr>
        <w:t>C</w:t>
      </w:r>
      <w:r w:rsidRPr="00A74AC6">
        <w:rPr>
          <w:rFonts w:ascii="Arial" w:hAnsi="Arial" w:cs="Arial"/>
          <w:b w:val="0"/>
          <w:sz w:val="22"/>
          <w:szCs w:val="22"/>
        </w:rPr>
        <w:t xml:space="preserve">oordinator will respond to complaints in writing and </w:t>
      </w:r>
      <w:r w:rsidR="00C71F61">
        <w:rPr>
          <w:rFonts w:ascii="Arial" w:hAnsi="Arial" w:cs="Arial"/>
          <w:b w:val="0"/>
          <w:sz w:val="22"/>
          <w:szCs w:val="22"/>
        </w:rPr>
        <w:t xml:space="preserve">the </w:t>
      </w:r>
      <w:r w:rsidR="0046633D">
        <w:rPr>
          <w:rFonts w:ascii="Arial" w:hAnsi="Arial" w:cs="Arial"/>
          <w:b w:val="0"/>
          <w:sz w:val="22"/>
          <w:szCs w:val="22"/>
        </w:rPr>
        <w:t>Agency</w:t>
      </w:r>
      <w:r w:rsidRPr="00A74AC6">
        <w:rPr>
          <w:rFonts w:ascii="Arial" w:hAnsi="Arial" w:cs="Arial"/>
          <w:b w:val="0"/>
          <w:sz w:val="22"/>
          <w:szCs w:val="22"/>
        </w:rPr>
        <w:t xml:space="preserve"> director will be notified of all complaints and </w:t>
      </w:r>
      <w:proofErr w:type="gramStart"/>
      <w:r w:rsidRPr="00A74AC6">
        <w:rPr>
          <w:rFonts w:ascii="Arial" w:hAnsi="Arial" w:cs="Arial"/>
          <w:b w:val="0"/>
          <w:sz w:val="22"/>
          <w:szCs w:val="22"/>
        </w:rPr>
        <w:t>provided</w:t>
      </w:r>
      <w:proofErr w:type="gramEnd"/>
      <w:r w:rsidRPr="00A74AC6">
        <w:rPr>
          <w:rFonts w:ascii="Arial" w:hAnsi="Arial" w:cs="Arial"/>
          <w:b w:val="0"/>
          <w:sz w:val="22"/>
          <w:szCs w:val="22"/>
        </w:rPr>
        <w:t xml:space="preserve"> a copy of </w:t>
      </w:r>
      <w:r w:rsidR="0046633D">
        <w:rPr>
          <w:rFonts w:ascii="Arial" w:hAnsi="Arial" w:cs="Arial"/>
          <w:b w:val="0"/>
          <w:sz w:val="22"/>
          <w:szCs w:val="22"/>
        </w:rPr>
        <w:t>Agency’s</w:t>
      </w:r>
      <w:r w:rsidRPr="00A74AC6">
        <w:rPr>
          <w:rFonts w:ascii="Arial" w:hAnsi="Arial" w:cs="Arial"/>
          <w:b w:val="0"/>
          <w:sz w:val="22"/>
          <w:szCs w:val="22"/>
        </w:rPr>
        <w:t xml:space="preserve"> response. A copy of the response to the complaint, including any changes to the solicitation, will also be posted to WEBS. </w:t>
      </w:r>
    </w:p>
    <w:p w14:paraId="3DCA2639" w14:textId="56FCABA8" w:rsidR="00D95901" w:rsidRPr="00A74AC6" w:rsidRDefault="00D95901" w:rsidP="00D01BF9">
      <w:pPr>
        <w:pStyle w:val="ListParagraph"/>
        <w:numPr>
          <w:ilvl w:val="0"/>
          <w:numId w:val="22"/>
        </w:numPr>
        <w:tabs>
          <w:tab w:val="left" w:pos="-720"/>
          <w:tab w:val="left" w:pos="720"/>
          <w:tab w:val="left" w:pos="1440"/>
          <w:tab w:val="left" w:pos="1800"/>
          <w:tab w:val="left" w:pos="2160"/>
          <w:tab w:val="left" w:pos="2520"/>
          <w:tab w:val="left" w:pos="2880"/>
        </w:tabs>
        <w:spacing w:before="120" w:after="120"/>
        <w:ind w:left="1440"/>
        <w:contextualSpacing w:val="0"/>
        <w:rPr>
          <w:rFonts w:ascii="Arial" w:hAnsi="Arial" w:cs="Arial"/>
          <w:b w:val="0"/>
          <w:sz w:val="22"/>
          <w:szCs w:val="22"/>
        </w:rPr>
      </w:pPr>
      <w:r w:rsidRPr="00A74AC6">
        <w:rPr>
          <w:rFonts w:ascii="Arial" w:hAnsi="Arial" w:cs="Arial"/>
          <w:b w:val="0"/>
          <w:sz w:val="22"/>
          <w:szCs w:val="22"/>
        </w:rPr>
        <w:t>The complaint process does not include an appeal process.</w:t>
      </w:r>
    </w:p>
    <w:p w14:paraId="7BE695AC" w14:textId="77777777" w:rsidR="00971C3B" w:rsidRPr="00A74AC6" w:rsidRDefault="00971C3B" w:rsidP="00A74AC6">
      <w:pPr>
        <w:pStyle w:val="Heading2"/>
        <w:tabs>
          <w:tab w:val="clear" w:pos="1386"/>
          <w:tab w:val="num" w:pos="1080"/>
        </w:tabs>
        <w:spacing w:after="120"/>
        <w:ind w:left="1080" w:hanging="720"/>
        <w:rPr>
          <w:rFonts w:cs="Arial"/>
          <w:i w:val="0"/>
          <w:iCs/>
          <w:sz w:val="22"/>
          <w:szCs w:val="22"/>
        </w:rPr>
      </w:pPr>
      <w:r w:rsidRPr="00A74AC6">
        <w:rPr>
          <w:rFonts w:cs="Arial"/>
          <w:i w:val="0"/>
          <w:sz w:val="22"/>
          <w:szCs w:val="22"/>
        </w:rPr>
        <w:t>MINORITY &amp; WOMEN-OWNED BUSINESS PARTICIPATION</w:t>
      </w:r>
    </w:p>
    <w:p w14:paraId="5808E9C9" w14:textId="70AD6E37" w:rsidR="00971C3B" w:rsidRPr="00AE05B4" w:rsidRDefault="00971C3B" w:rsidP="00A74AC6">
      <w:pPr>
        <w:pStyle w:val="BodyTextIndent"/>
        <w:tabs>
          <w:tab w:val="clear" w:pos="0"/>
          <w:tab w:val="clear" w:pos="720"/>
          <w:tab w:val="clear" w:pos="3240"/>
          <w:tab w:val="clear" w:pos="3600"/>
          <w:tab w:val="clear" w:pos="4320"/>
          <w:tab w:val="clear" w:pos="5040"/>
          <w:tab w:val="clear" w:pos="5760"/>
          <w:tab w:val="clear" w:pos="6480"/>
          <w:tab w:val="clear" w:pos="7200"/>
        </w:tabs>
        <w:ind w:left="1080"/>
        <w:jc w:val="left"/>
        <w:rPr>
          <w:rFonts w:cs="Arial"/>
          <w:sz w:val="22"/>
          <w:szCs w:val="22"/>
        </w:rPr>
      </w:pPr>
      <w:r w:rsidRPr="00AE05B4">
        <w:rPr>
          <w:rFonts w:cs="Arial"/>
          <w:sz w:val="22"/>
          <w:szCs w:val="22"/>
        </w:rPr>
        <w:t xml:space="preserve">In accordance with Chapter 39.19 of the RCW, the </w:t>
      </w:r>
      <w:r w:rsidR="00A21BF0">
        <w:rPr>
          <w:rFonts w:cs="Arial"/>
          <w:sz w:val="22"/>
          <w:szCs w:val="22"/>
        </w:rPr>
        <w:t>s</w:t>
      </w:r>
      <w:r w:rsidRPr="00AE05B4">
        <w:rPr>
          <w:rFonts w:cs="Arial"/>
          <w:sz w:val="22"/>
          <w:szCs w:val="22"/>
        </w:rPr>
        <w:t xml:space="preserve">tate of Washington encourages participation in </w:t>
      </w:r>
      <w:proofErr w:type="gramStart"/>
      <w:r w:rsidRPr="00AE05B4">
        <w:rPr>
          <w:rFonts w:cs="Arial"/>
          <w:sz w:val="22"/>
          <w:szCs w:val="22"/>
        </w:rPr>
        <w:t>all of</w:t>
      </w:r>
      <w:proofErr w:type="gramEnd"/>
      <w:r w:rsidRPr="00AE05B4">
        <w:rPr>
          <w:rFonts w:cs="Arial"/>
          <w:sz w:val="22"/>
          <w:szCs w:val="22"/>
        </w:rPr>
        <w:t xml:space="preserve"> its contracts by firms certified by the Office of Minority and Women’s Business Enterprises (OMWBE). Participation may be either on a direct basis in response to this solicitation or on a subcontractor basis. However, no preference will be included in the evaluation of proposals, no minimum level of </w:t>
      </w:r>
      <w:r w:rsidR="00D416EE" w:rsidRPr="00AE05B4">
        <w:rPr>
          <w:rFonts w:cs="Arial"/>
          <w:sz w:val="22"/>
          <w:szCs w:val="22"/>
        </w:rPr>
        <w:t>Minority and Women’s Business Enterprises</w:t>
      </w:r>
      <w:r w:rsidR="00D416EE" w:rsidRPr="00AE05B4" w:rsidDel="00D416EE">
        <w:rPr>
          <w:rFonts w:cs="Arial"/>
          <w:sz w:val="22"/>
          <w:szCs w:val="22"/>
        </w:rPr>
        <w:t xml:space="preserve"> </w:t>
      </w:r>
      <w:r w:rsidRPr="00AE05B4">
        <w:rPr>
          <w:rFonts w:cs="Arial"/>
          <w:sz w:val="22"/>
          <w:szCs w:val="22"/>
        </w:rPr>
        <w:t xml:space="preserve">participation shall be required as a condition for receiving an award and proposals will not be rejected or considered non-responsive on that basis.  </w:t>
      </w:r>
    </w:p>
    <w:p w14:paraId="68FD9910" w14:textId="77777777" w:rsidR="00971C3B" w:rsidRPr="00AE05B4" w:rsidRDefault="00971C3B" w:rsidP="00971C3B">
      <w:pPr>
        <w:tabs>
          <w:tab w:val="left" w:pos="-720"/>
          <w:tab w:val="left" w:pos="360"/>
          <w:tab w:val="left" w:pos="720"/>
          <w:tab w:val="left" w:pos="1080"/>
          <w:tab w:val="left" w:pos="1440"/>
          <w:tab w:val="left" w:pos="1800"/>
          <w:tab w:val="left" w:pos="2160"/>
          <w:tab w:val="left" w:pos="2520"/>
          <w:tab w:val="left" w:pos="2880"/>
        </w:tabs>
        <w:ind w:left="720"/>
        <w:jc w:val="both"/>
        <w:rPr>
          <w:rFonts w:ascii="Arial" w:hAnsi="Arial" w:cs="Arial"/>
          <w:b w:val="0"/>
          <w:sz w:val="22"/>
          <w:szCs w:val="22"/>
        </w:rPr>
      </w:pPr>
    </w:p>
    <w:p w14:paraId="1E023BD2" w14:textId="7BC9682A" w:rsidR="0001293F" w:rsidRPr="00106A31" w:rsidRDefault="00971C3B" w:rsidP="0001293F">
      <w:pPr>
        <w:tabs>
          <w:tab w:val="left" w:pos="-720"/>
          <w:tab w:val="left" w:pos="360"/>
          <w:tab w:val="left" w:pos="1080"/>
          <w:tab w:val="left" w:pos="1440"/>
          <w:tab w:val="left" w:pos="1800"/>
          <w:tab w:val="left" w:pos="2160"/>
          <w:tab w:val="left" w:pos="2520"/>
          <w:tab w:val="left" w:pos="2880"/>
        </w:tabs>
        <w:ind w:left="1080"/>
        <w:rPr>
          <w:rFonts w:ascii="Arial" w:hAnsi="Arial" w:cs="Arial"/>
          <w:b w:val="0"/>
          <w:sz w:val="22"/>
          <w:szCs w:val="22"/>
        </w:rPr>
      </w:pPr>
      <w:r w:rsidRPr="00106A31">
        <w:rPr>
          <w:rFonts w:ascii="Arial" w:hAnsi="Arial" w:cs="Arial"/>
          <w:b w:val="0"/>
          <w:sz w:val="22"/>
          <w:szCs w:val="22"/>
        </w:rPr>
        <w:t>The established annual procurement participation goals for</w:t>
      </w:r>
      <w:r w:rsidR="00060392" w:rsidRPr="00106A31">
        <w:rPr>
          <w:rFonts w:ascii="Arial" w:hAnsi="Arial" w:cs="Arial"/>
          <w:b w:val="0"/>
          <w:sz w:val="22"/>
          <w:szCs w:val="22"/>
        </w:rPr>
        <w:t xml:space="preserve"> certified</w:t>
      </w:r>
      <w:r w:rsidRPr="00106A31">
        <w:rPr>
          <w:rFonts w:ascii="Arial" w:hAnsi="Arial" w:cs="Arial"/>
          <w:b w:val="0"/>
          <w:sz w:val="22"/>
          <w:szCs w:val="22"/>
        </w:rPr>
        <w:t xml:space="preserve"> </w:t>
      </w:r>
      <w:r w:rsidR="00D416EE" w:rsidRPr="00106A31">
        <w:rPr>
          <w:rFonts w:ascii="Arial" w:hAnsi="Arial" w:cs="Arial"/>
          <w:sz w:val="22"/>
          <w:szCs w:val="22"/>
        </w:rPr>
        <w:t>Minority</w:t>
      </w:r>
      <w:r w:rsidR="0001293F" w:rsidRPr="00106A31">
        <w:rPr>
          <w:rFonts w:ascii="Arial" w:hAnsi="Arial" w:cs="Arial"/>
          <w:sz w:val="22"/>
          <w:szCs w:val="22"/>
        </w:rPr>
        <w:t xml:space="preserve"> and Women-owned</w:t>
      </w:r>
      <w:r w:rsidR="00D416EE" w:rsidRPr="00106A31">
        <w:rPr>
          <w:rFonts w:ascii="Arial" w:hAnsi="Arial" w:cs="Arial"/>
          <w:sz w:val="22"/>
          <w:szCs w:val="22"/>
        </w:rPr>
        <w:t xml:space="preserve"> Business Enterprises</w:t>
      </w:r>
      <w:r w:rsidR="00D416EE" w:rsidRPr="00106A31" w:rsidDel="00D416EE">
        <w:rPr>
          <w:rFonts w:ascii="Arial" w:hAnsi="Arial" w:cs="Arial"/>
          <w:sz w:val="22"/>
          <w:szCs w:val="22"/>
        </w:rPr>
        <w:t xml:space="preserve"> </w:t>
      </w:r>
      <w:proofErr w:type="gramStart"/>
      <w:r w:rsidRPr="00106A31">
        <w:rPr>
          <w:rFonts w:ascii="Arial" w:hAnsi="Arial" w:cs="Arial"/>
          <w:b w:val="0"/>
          <w:sz w:val="22"/>
          <w:szCs w:val="22"/>
        </w:rPr>
        <w:t>is</w:t>
      </w:r>
      <w:proofErr w:type="gramEnd"/>
      <w:r w:rsidRPr="00106A31">
        <w:rPr>
          <w:rFonts w:ascii="Arial" w:hAnsi="Arial" w:cs="Arial"/>
          <w:b w:val="0"/>
          <w:sz w:val="22"/>
          <w:szCs w:val="22"/>
        </w:rPr>
        <w:t xml:space="preserve"> </w:t>
      </w:r>
      <w:r w:rsidR="0001293F" w:rsidRPr="00106A31">
        <w:rPr>
          <w:rFonts w:ascii="Arial" w:hAnsi="Arial" w:cs="Arial"/>
          <w:b w:val="0"/>
          <w:sz w:val="22"/>
          <w:szCs w:val="22"/>
        </w:rPr>
        <w:t>6.4</w:t>
      </w:r>
      <w:r w:rsidRPr="00106A31">
        <w:rPr>
          <w:rFonts w:ascii="Arial" w:hAnsi="Arial" w:cs="Arial"/>
          <w:b w:val="0"/>
          <w:sz w:val="22"/>
          <w:szCs w:val="22"/>
        </w:rPr>
        <w:t xml:space="preserve">0% for this type of project. These goals are voluntary. Bidders may contact </w:t>
      </w:r>
      <w:hyperlink r:id="rId21" w:history="1">
        <w:r w:rsidRPr="00B108A4">
          <w:rPr>
            <w:rStyle w:val="Hyperlink"/>
            <w:rFonts w:ascii="Arial" w:hAnsi="Arial" w:cs="Arial"/>
            <w:b w:val="0"/>
            <w:sz w:val="22"/>
            <w:szCs w:val="22"/>
          </w:rPr>
          <w:t>OMW</w:t>
        </w:r>
        <w:r w:rsidRPr="00B108A4">
          <w:rPr>
            <w:rStyle w:val="Hyperlink"/>
            <w:rFonts w:ascii="Arial" w:hAnsi="Arial" w:cs="Arial"/>
            <w:b w:val="0"/>
            <w:sz w:val="22"/>
            <w:szCs w:val="22"/>
          </w:rPr>
          <w:t>B</w:t>
        </w:r>
        <w:r w:rsidRPr="00B108A4">
          <w:rPr>
            <w:rStyle w:val="Hyperlink"/>
            <w:rFonts w:ascii="Arial" w:hAnsi="Arial" w:cs="Arial"/>
            <w:b w:val="0"/>
            <w:sz w:val="22"/>
            <w:szCs w:val="22"/>
          </w:rPr>
          <w:t>E</w:t>
        </w:r>
      </w:hyperlink>
      <w:r w:rsidRPr="00106A31">
        <w:rPr>
          <w:rFonts w:ascii="Arial" w:hAnsi="Arial" w:cs="Arial"/>
          <w:b w:val="0"/>
          <w:sz w:val="22"/>
          <w:szCs w:val="22"/>
        </w:rPr>
        <w:t xml:space="preserve"> at (360) 753-9693 to obtain information on certified firms.</w:t>
      </w:r>
      <w:bookmarkEnd w:id="9"/>
    </w:p>
    <w:p w14:paraId="74020DDC" w14:textId="0B57CD41" w:rsidR="0001293F" w:rsidRDefault="0001293F" w:rsidP="0001293F">
      <w:pPr>
        <w:pStyle w:val="Heading2"/>
        <w:tabs>
          <w:tab w:val="clear" w:pos="1386"/>
        </w:tabs>
        <w:ind w:left="1080" w:hanging="720"/>
        <w:rPr>
          <w:i w:val="0"/>
          <w:iCs/>
          <w:sz w:val="22"/>
          <w:szCs w:val="22"/>
        </w:rPr>
      </w:pPr>
      <w:r w:rsidRPr="00A83CA8">
        <w:rPr>
          <w:i w:val="0"/>
          <w:iCs/>
          <w:sz w:val="22"/>
          <w:szCs w:val="22"/>
        </w:rPr>
        <w:t>VETERAN-OWNED BUSINESS PARTICIPATION</w:t>
      </w:r>
    </w:p>
    <w:p w14:paraId="0DDAB71F" w14:textId="77777777" w:rsidR="0001293F" w:rsidRPr="00AE05B4" w:rsidRDefault="0001293F" w:rsidP="0001293F">
      <w:pPr>
        <w:pStyle w:val="BodyTextIndent"/>
        <w:tabs>
          <w:tab w:val="clear" w:pos="0"/>
          <w:tab w:val="clear" w:pos="720"/>
          <w:tab w:val="clear" w:pos="3240"/>
          <w:tab w:val="clear" w:pos="3600"/>
          <w:tab w:val="clear" w:pos="4320"/>
          <w:tab w:val="clear" w:pos="5040"/>
          <w:tab w:val="clear" w:pos="5760"/>
          <w:tab w:val="clear" w:pos="6480"/>
          <w:tab w:val="clear" w:pos="7200"/>
        </w:tabs>
        <w:ind w:left="1080"/>
        <w:jc w:val="left"/>
        <w:rPr>
          <w:rFonts w:cs="Arial"/>
          <w:sz w:val="22"/>
          <w:szCs w:val="22"/>
        </w:rPr>
      </w:pPr>
      <w:r>
        <w:rPr>
          <w:rFonts w:cs="Arial"/>
          <w:sz w:val="22"/>
          <w:szCs w:val="22"/>
        </w:rPr>
        <w:t>T</w:t>
      </w:r>
      <w:r w:rsidRPr="00AE05B4">
        <w:rPr>
          <w:rFonts w:cs="Arial"/>
          <w:sz w:val="22"/>
          <w:szCs w:val="22"/>
        </w:rPr>
        <w:t xml:space="preserve">he </w:t>
      </w:r>
      <w:r>
        <w:rPr>
          <w:rFonts w:cs="Arial"/>
          <w:sz w:val="22"/>
          <w:szCs w:val="22"/>
        </w:rPr>
        <w:t>s</w:t>
      </w:r>
      <w:r w:rsidRPr="00AE05B4">
        <w:rPr>
          <w:rFonts w:cs="Arial"/>
          <w:sz w:val="22"/>
          <w:szCs w:val="22"/>
        </w:rPr>
        <w:t xml:space="preserve">tate of Washington encourages participation in </w:t>
      </w:r>
      <w:proofErr w:type="gramStart"/>
      <w:r w:rsidRPr="00AE05B4">
        <w:rPr>
          <w:rFonts w:cs="Arial"/>
          <w:sz w:val="22"/>
          <w:szCs w:val="22"/>
        </w:rPr>
        <w:t>all of</w:t>
      </w:r>
      <w:proofErr w:type="gramEnd"/>
      <w:r w:rsidRPr="00AE05B4">
        <w:rPr>
          <w:rFonts w:cs="Arial"/>
          <w:sz w:val="22"/>
          <w:szCs w:val="22"/>
        </w:rPr>
        <w:t xml:space="preserve"> its contracts by firms certified by the </w:t>
      </w:r>
      <w:r>
        <w:rPr>
          <w:rFonts w:cs="Arial"/>
          <w:sz w:val="22"/>
          <w:szCs w:val="22"/>
        </w:rPr>
        <w:t>Washington State Department of Veteran’s Affairs</w:t>
      </w:r>
      <w:r w:rsidRPr="00AE05B4">
        <w:rPr>
          <w:rFonts w:cs="Arial"/>
          <w:sz w:val="22"/>
          <w:szCs w:val="22"/>
        </w:rPr>
        <w:t xml:space="preserve"> (</w:t>
      </w:r>
      <w:r>
        <w:rPr>
          <w:rFonts w:cs="Arial"/>
          <w:sz w:val="22"/>
          <w:szCs w:val="22"/>
        </w:rPr>
        <w:t>WDVA</w:t>
      </w:r>
      <w:r w:rsidRPr="00AE05B4">
        <w:rPr>
          <w:rFonts w:cs="Arial"/>
          <w:sz w:val="22"/>
          <w:szCs w:val="22"/>
        </w:rPr>
        <w:t xml:space="preserve">). Participation may be either on a direct basis in response to this solicitation or on a subcontractor basis. However, no preference will be included in the evaluation of proposals, no minimum level of </w:t>
      </w:r>
      <w:r>
        <w:rPr>
          <w:rFonts w:cs="Arial"/>
          <w:sz w:val="22"/>
          <w:szCs w:val="22"/>
        </w:rPr>
        <w:t>veteran</w:t>
      </w:r>
      <w:r w:rsidRPr="00AE05B4" w:rsidDel="00D416EE">
        <w:rPr>
          <w:rFonts w:cs="Arial"/>
          <w:sz w:val="22"/>
          <w:szCs w:val="22"/>
        </w:rPr>
        <w:t xml:space="preserve"> </w:t>
      </w:r>
      <w:r w:rsidRPr="00AE05B4">
        <w:rPr>
          <w:rFonts w:cs="Arial"/>
          <w:sz w:val="22"/>
          <w:szCs w:val="22"/>
        </w:rPr>
        <w:t xml:space="preserve">participation shall be required as a condition for receiving an award and proposals will not be rejected or considered non-responsive on that basis.  </w:t>
      </w:r>
    </w:p>
    <w:p w14:paraId="1AAFE007" w14:textId="77777777" w:rsidR="0001293F" w:rsidRPr="00AE05B4" w:rsidRDefault="0001293F" w:rsidP="0001293F">
      <w:pPr>
        <w:tabs>
          <w:tab w:val="left" w:pos="-720"/>
          <w:tab w:val="left" w:pos="360"/>
          <w:tab w:val="left" w:pos="720"/>
          <w:tab w:val="left" w:pos="1080"/>
          <w:tab w:val="left" w:pos="1440"/>
          <w:tab w:val="left" w:pos="1800"/>
          <w:tab w:val="left" w:pos="2160"/>
          <w:tab w:val="left" w:pos="2520"/>
          <w:tab w:val="left" w:pos="2880"/>
        </w:tabs>
        <w:ind w:left="720"/>
        <w:jc w:val="both"/>
        <w:rPr>
          <w:rFonts w:ascii="Arial" w:hAnsi="Arial" w:cs="Arial"/>
          <w:b w:val="0"/>
          <w:sz w:val="22"/>
          <w:szCs w:val="22"/>
        </w:rPr>
      </w:pPr>
    </w:p>
    <w:p w14:paraId="6832361F" w14:textId="749102A9" w:rsidR="0001293F" w:rsidRPr="00106A31" w:rsidRDefault="0001293F" w:rsidP="0001293F">
      <w:pPr>
        <w:tabs>
          <w:tab w:val="left" w:pos="-720"/>
          <w:tab w:val="left" w:pos="360"/>
          <w:tab w:val="left" w:pos="1080"/>
          <w:tab w:val="left" w:pos="1440"/>
          <w:tab w:val="left" w:pos="1800"/>
          <w:tab w:val="left" w:pos="2160"/>
          <w:tab w:val="left" w:pos="2520"/>
          <w:tab w:val="left" w:pos="2880"/>
        </w:tabs>
        <w:ind w:left="1080"/>
        <w:rPr>
          <w:rFonts w:ascii="Arial" w:hAnsi="Arial" w:cs="Arial"/>
          <w:b w:val="0"/>
          <w:sz w:val="22"/>
          <w:szCs w:val="22"/>
        </w:rPr>
      </w:pPr>
      <w:r w:rsidRPr="00106A31">
        <w:rPr>
          <w:rFonts w:ascii="Arial" w:hAnsi="Arial" w:cs="Arial"/>
          <w:b w:val="0"/>
          <w:sz w:val="22"/>
          <w:szCs w:val="22"/>
        </w:rPr>
        <w:t xml:space="preserve">The established annual procurement participation goals for certified </w:t>
      </w:r>
      <w:r w:rsidRPr="00106A31">
        <w:rPr>
          <w:rFonts w:ascii="Arial" w:hAnsi="Arial" w:cs="Arial"/>
          <w:sz w:val="22"/>
          <w:szCs w:val="22"/>
        </w:rPr>
        <w:t xml:space="preserve">Veteran-owned Businesses </w:t>
      </w:r>
      <w:proofErr w:type="gramStart"/>
      <w:r w:rsidRPr="00106A31">
        <w:rPr>
          <w:rFonts w:ascii="Arial" w:hAnsi="Arial" w:cs="Arial"/>
          <w:b w:val="0"/>
          <w:sz w:val="22"/>
          <w:szCs w:val="22"/>
        </w:rPr>
        <w:t>is</w:t>
      </w:r>
      <w:proofErr w:type="gramEnd"/>
      <w:r w:rsidRPr="00106A31">
        <w:rPr>
          <w:rFonts w:ascii="Arial" w:hAnsi="Arial" w:cs="Arial"/>
          <w:b w:val="0"/>
          <w:sz w:val="22"/>
          <w:szCs w:val="22"/>
        </w:rPr>
        <w:t xml:space="preserve"> 1% for this type of project. These goals are voluntary. Bidders may contact </w:t>
      </w:r>
      <w:hyperlink r:id="rId22" w:history="1">
        <w:r w:rsidRPr="00106A31">
          <w:rPr>
            <w:rStyle w:val="Hyperlink"/>
            <w:rFonts w:ascii="Arial" w:hAnsi="Arial" w:cs="Arial"/>
          </w:rPr>
          <w:t>WDV</w:t>
        </w:r>
        <w:r w:rsidRPr="00106A31">
          <w:rPr>
            <w:rStyle w:val="Hyperlink"/>
            <w:rFonts w:ascii="Arial" w:hAnsi="Arial" w:cs="Arial"/>
          </w:rPr>
          <w:t>A</w:t>
        </w:r>
        <w:r w:rsidRPr="00106A31">
          <w:rPr>
            <w:rStyle w:val="Hyperlink"/>
            <w:rFonts w:ascii="Arial" w:hAnsi="Arial" w:cs="Arial"/>
          </w:rPr>
          <w:t xml:space="preserve"> </w:t>
        </w:r>
      </w:hyperlink>
      <w:r w:rsidRPr="00106A31">
        <w:rPr>
          <w:rFonts w:ascii="Arial" w:hAnsi="Arial" w:cs="Arial"/>
          <w:b w:val="0"/>
          <w:sz w:val="22"/>
          <w:szCs w:val="22"/>
        </w:rPr>
        <w:t>at (206) 324-4330 to obtain information on obtaining certification.</w:t>
      </w:r>
    </w:p>
    <w:p w14:paraId="2EE060F4" w14:textId="0A187B4F" w:rsidR="00C71F61" w:rsidRDefault="00C71F61" w:rsidP="0001293F">
      <w:pPr>
        <w:tabs>
          <w:tab w:val="left" w:pos="-720"/>
          <w:tab w:val="left" w:pos="360"/>
          <w:tab w:val="left" w:pos="1080"/>
          <w:tab w:val="left" w:pos="1440"/>
          <w:tab w:val="left" w:pos="1800"/>
          <w:tab w:val="left" w:pos="2160"/>
          <w:tab w:val="left" w:pos="2520"/>
          <w:tab w:val="left" w:pos="2880"/>
        </w:tabs>
        <w:ind w:left="1080"/>
        <w:rPr>
          <w:rFonts w:ascii="Arial" w:hAnsi="Arial" w:cs="Arial"/>
          <w:b w:val="0"/>
          <w:bCs/>
          <w:sz w:val="22"/>
          <w:szCs w:val="22"/>
        </w:rPr>
      </w:pPr>
    </w:p>
    <w:p w14:paraId="1AC4A5AC" w14:textId="00774A14" w:rsidR="000924C9" w:rsidRDefault="003B4C9C" w:rsidP="001E47B8">
      <w:pPr>
        <w:pStyle w:val="Heading1"/>
        <w:keepLines/>
        <w:numPr>
          <w:ilvl w:val="0"/>
          <w:numId w:val="6"/>
        </w:numPr>
        <w:tabs>
          <w:tab w:val="clear" w:pos="720"/>
        </w:tabs>
        <w:spacing w:after="120"/>
        <w:ind w:left="360"/>
        <w:rPr>
          <w:rFonts w:cs="Arial"/>
          <w:sz w:val="22"/>
          <w:szCs w:val="22"/>
        </w:rPr>
      </w:pPr>
      <w:r>
        <w:rPr>
          <w:rFonts w:cs="Arial"/>
          <w:sz w:val="22"/>
          <w:szCs w:val="22"/>
        </w:rPr>
        <w:lastRenderedPageBreak/>
        <w:t>RESPONSE</w:t>
      </w:r>
      <w:r w:rsidR="00FB4604" w:rsidRPr="00D80262">
        <w:rPr>
          <w:rFonts w:cs="Arial"/>
          <w:sz w:val="22"/>
          <w:szCs w:val="22"/>
        </w:rPr>
        <w:t xml:space="preserve"> CONTENTS</w:t>
      </w:r>
    </w:p>
    <w:p w14:paraId="4D0294E2" w14:textId="25B539E7" w:rsidR="000924C9" w:rsidRDefault="000924C9" w:rsidP="00E21B0B">
      <w:pPr>
        <w:pStyle w:val="Heading1"/>
        <w:keepLines/>
        <w:numPr>
          <w:ilvl w:val="0"/>
          <w:numId w:val="0"/>
        </w:numPr>
        <w:spacing w:after="120"/>
        <w:ind w:left="360"/>
        <w:rPr>
          <w:rFonts w:cs="Arial"/>
          <w:b w:val="0"/>
          <w:sz w:val="22"/>
          <w:szCs w:val="22"/>
        </w:rPr>
      </w:pPr>
      <w:r w:rsidRPr="000924C9">
        <w:rPr>
          <w:rFonts w:cs="Arial"/>
          <w:b w:val="0"/>
          <w:bCs/>
          <w:sz w:val="22"/>
          <w:szCs w:val="22"/>
        </w:rPr>
        <w:t xml:space="preserve">The </w:t>
      </w:r>
      <w:r>
        <w:rPr>
          <w:rFonts w:cs="Arial"/>
          <w:b w:val="0"/>
          <w:bCs/>
          <w:sz w:val="22"/>
          <w:szCs w:val="22"/>
        </w:rPr>
        <w:t>P</w:t>
      </w:r>
      <w:r w:rsidRPr="000924C9">
        <w:rPr>
          <w:rFonts w:cs="Arial"/>
          <w:b w:val="0"/>
          <w:bCs/>
          <w:sz w:val="22"/>
          <w:szCs w:val="22"/>
        </w:rPr>
        <w:t xml:space="preserve">roposal must be written in English. </w:t>
      </w:r>
      <w:r w:rsidR="00060392">
        <w:rPr>
          <w:rFonts w:cs="Arial"/>
          <w:b w:val="0"/>
          <w:bCs/>
          <w:sz w:val="22"/>
          <w:szCs w:val="22"/>
        </w:rPr>
        <w:t>T</w:t>
      </w:r>
      <w:r>
        <w:rPr>
          <w:rFonts w:cs="Arial"/>
          <w:b w:val="0"/>
          <w:bCs/>
          <w:sz w:val="22"/>
          <w:szCs w:val="22"/>
        </w:rPr>
        <w:t xml:space="preserve">he </w:t>
      </w:r>
      <w:r w:rsidR="000F3C34" w:rsidRPr="00713769">
        <w:rPr>
          <w:rFonts w:cs="Arial"/>
          <w:b w:val="0"/>
          <w:bCs/>
          <w:sz w:val="22"/>
          <w:szCs w:val="22"/>
        </w:rPr>
        <w:t>three</w:t>
      </w:r>
      <w:r w:rsidRPr="00713769">
        <w:rPr>
          <w:rFonts w:cs="Arial"/>
          <w:b w:val="0"/>
          <w:bCs/>
          <w:sz w:val="22"/>
          <w:szCs w:val="22"/>
        </w:rPr>
        <w:t xml:space="preserve"> major sections</w:t>
      </w:r>
      <w:r w:rsidRPr="000F3C34">
        <w:rPr>
          <w:rFonts w:cs="Arial"/>
          <w:b w:val="0"/>
          <w:bCs/>
          <w:sz w:val="22"/>
          <w:szCs w:val="22"/>
        </w:rPr>
        <w:t xml:space="preserve"> </w:t>
      </w:r>
      <w:r w:rsidRPr="000924C9">
        <w:rPr>
          <w:rFonts w:cs="Arial"/>
          <w:b w:val="0"/>
          <w:bCs/>
          <w:sz w:val="22"/>
          <w:szCs w:val="22"/>
        </w:rPr>
        <w:t xml:space="preserve">of the </w:t>
      </w:r>
      <w:r>
        <w:rPr>
          <w:rFonts w:cs="Arial"/>
          <w:b w:val="0"/>
          <w:bCs/>
          <w:sz w:val="22"/>
          <w:szCs w:val="22"/>
        </w:rPr>
        <w:t>P</w:t>
      </w:r>
      <w:r w:rsidRPr="000924C9">
        <w:rPr>
          <w:rFonts w:cs="Arial"/>
          <w:b w:val="0"/>
          <w:bCs/>
          <w:sz w:val="22"/>
          <w:szCs w:val="22"/>
        </w:rPr>
        <w:t xml:space="preserve">roposal </w:t>
      </w:r>
      <w:r w:rsidR="005F0058">
        <w:rPr>
          <w:rFonts w:cs="Arial"/>
          <w:b w:val="0"/>
          <w:bCs/>
          <w:sz w:val="22"/>
          <w:szCs w:val="22"/>
        </w:rPr>
        <w:t xml:space="preserve">must </w:t>
      </w:r>
      <w:r w:rsidRPr="000924C9">
        <w:rPr>
          <w:rFonts w:cs="Arial"/>
          <w:b w:val="0"/>
          <w:bCs/>
          <w:sz w:val="22"/>
          <w:szCs w:val="22"/>
        </w:rPr>
        <w:t xml:space="preserve">be submitted </w:t>
      </w:r>
      <w:r>
        <w:rPr>
          <w:rFonts w:cs="Arial"/>
          <w:b w:val="0"/>
          <w:bCs/>
          <w:sz w:val="22"/>
          <w:szCs w:val="22"/>
        </w:rPr>
        <w:t>with the same headings</w:t>
      </w:r>
      <w:r w:rsidR="00233E1C">
        <w:rPr>
          <w:rFonts w:cs="Arial"/>
          <w:b w:val="0"/>
          <w:bCs/>
          <w:sz w:val="22"/>
          <w:szCs w:val="22"/>
        </w:rPr>
        <w:t xml:space="preserve"> as labeled below</w:t>
      </w:r>
      <w:r>
        <w:rPr>
          <w:rFonts w:cs="Arial"/>
          <w:b w:val="0"/>
          <w:bCs/>
          <w:sz w:val="22"/>
          <w:szCs w:val="22"/>
        </w:rPr>
        <w:t xml:space="preserve">. </w:t>
      </w:r>
      <w:r w:rsidRPr="000924C9">
        <w:rPr>
          <w:rFonts w:cs="Arial"/>
          <w:b w:val="0"/>
          <w:sz w:val="22"/>
          <w:szCs w:val="22"/>
        </w:rPr>
        <w:t xml:space="preserve">This will not only be helpful to the evaluators of the </w:t>
      </w:r>
      <w:proofErr w:type="gramStart"/>
      <w:r w:rsidR="00DF2483">
        <w:rPr>
          <w:rFonts w:cs="Arial"/>
          <w:b w:val="0"/>
          <w:sz w:val="22"/>
          <w:szCs w:val="22"/>
        </w:rPr>
        <w:t>P</w:t>
      </w:r>
      <w:r w:rsidRPr="000924C9">
        <w:rPr>
          <w:rFonts w:cs="Arial"/>
          <w:b w:val="0"/>
          <w:sz w:val="22"/>
          <w:szCs w:val="22"/>
        </w:rPr>
        <w:t>roposal, but</w:t>
      </w:r>
      <w:proofErr w:type="gramEnd"/>
      <w:r w:rsidRPr="000924C9">
        <w:rPr>
          <w:rFonts w:cs="Arial"/>
          <w:b w:val="0"/>
          <w:sz w:val="22"/>
          <w:szCs w:val="22"/>
        </w:rPr>
        <w:t xml:space="preserve"> should assist the Bidder in preparing a thorough response.</w:t>
      </w:r>
    </w:p>
    <w:p w14:paraId="5924BF4E" w14:textId="6A4A3A0D" w:rsidR="00E4171B" w:rsidRPr="000924C9" w:rsidRDefault="00DB23E4" w:rsidP="00D70563">
      <w:pPr>
        <w:pStyle w:val="Heading2"/>
        <w:numPr>
          <w:ilvl w:val="0"/>
          <w:numId w:val="0"/>
        </w:numPr>
        <w:spacing w:before="120" w:after="120"/>
        <w:ind w:left="1080" w:hanging="720"/>
        <w:rPr>
          <w:rFonts w:cs="Arial"/>
          <w:i w:val="0"/>
          <w:sz w:val="22"/>
          <w:szCs w:val="22"/>
        </w:rPr>
      </w:pPr>
      <w:r>
        <w:rPr>
          <w:rFonts w:cs="Arial"/>
          <w:i w:val="0"/>
          <w:sz w:val="22"/>
          <w:szCs w:val="22"/>
        </w:rPr>
        <w:t>3.1</w:t>
      </w:r>
      <w:r>
        <w:rPr>
          <w:rFonts w:cs="Arial"/>
          <w:i w:val="0"/>
          <w:sz w:val="22"/>
          <w:szCs w:val="22"/>
        </w:rPr>
        <w:tab/>
      </w:r>
      <w:r w:rsidR="000924C9" w:rsidRPr="000924C9">
        <w:rPr>
          <w:rFonts w:cs="Arial"/>
          <w:i w:val="0"/>
          <w:sz w:val="22"/>
          <w:szCs w:val="22"/>
        </w:rPr>
        <w:t>Administrative Requirements</w:t>
      </w:r>
    </w:p>
    <w:p w14:paraId="6E5CB13A" w14:textId="771FC67C" w:rsidR="000924C9" w:rsidRPr="005176EB" w:rsidRDefault="000924C9" w:rsidP="005176EB">
      <w:pPr>
        <w:pStyle w:val="ListParagraph"/>
        <w:numPr>
          <w:ilvl w:val="0"/>
          <w:numId w:val="25"/>
        </w:numPr>
        <w:spacing w:before="120" w:after="120"/>
        <w:contextualSpacing w:val="0"/>
        <w:rPr>
          <w:rFonts w:ascii="Arial" w:hAnsi="Arial" w:cs="Arial"/>
          <w:b w:val="0"/>
          <w:bCs/>
          <w:sz w:val="22"/>
          <w:szCs w:val="22"/>
        </w:rPr>
      </w:pPr>
      <w:r w:rsidRPr="000924C9">
        <w:rPr>
          <w:rFonts w:ascii="Arial" w:hAnsi="Arial" w:cs="Arial"/>
          <w:b w:val="0"/>
          <w:bCs/>
          <w:sz w:val="22"/>
          <w:szCs w:val="22"/>
          <w:u w:val="single"/>
        </w:rPr>
        <w:t>Letter of Submittal</w:t>
      </w:r>
      <w:r w:rsidRPr="000924C9">
        <w:rPr>
          <w:rFonts w:ascii="Arial" w:hAnsi="Arial" w:cs="Arial"/>
          <w:b w:val="0"/>
          <w:bCs/>
          <w:sz w:val="22"/>
          <w:szCs w:val="22"/>
        </w:rPr>
        <w:t>. The Letter of Submittal</w:t>
      </w:r>
      <w:r w:rsidR="003F328B">
        <w:rPr>
          <w:rFonts w:ascii="Arial" w:hAnsi="Arial" w:cs="Arial"/>
          <w:b w:val="0"/>
          <w:bCs/>
          <w:sz w:val="22"/>
          <w:szCs w:val="22"/>
        </w:rPr>
        <w:t xml:space="preserve">, </w:t>
      </w:r>
      <w:r w:rsidR="003F328B" w:rsidRPr="00106A31">
        <w:rPr>
          <w:rFonts w:ascii="Arial" w:hAnsi="Arial" w:cs="Arial"/>
          <w:b w:val="0"/>
          <w:bCs/>
          <w:sz w:val="22"/>
          <w:szCs w:val="22"/>
        </w:rPr>
        <w:t>Exhibit A</w:t>
      </w:r>
      <w:r w:rsidR="003F328B">
        <w:rPr>
          <w:rFonts w:ascii="Arial" w:hAnsi="Arial" w:cs="Arial"/>
          <w:b w:val="0"/>
          <w:bCs/>
          <w:sz w:val="22"/>
          <w:szCs w:val="22"/>
        </w:rPr>
        <w:t xml:space="preserve">, </w:t>
      </w:r>
      <w:r w:rsidRPr="000924C9">
        <w:rPr>
          <w:rFonts w:ascii="Arial" w:hAnsi="Arial" w:cs="Arial"/>
          <w:b w:val="0"/>
          <w:bCs/>
          <w:sz w:val="22"/>
          <w:szCs w:val="22"/>
        </w:rPr>
        <w:t>must be</w:t>
      </w:r>
      <w:r w:rsidR="003F328B">
        <w:rPr>
          <w:rFonts w:ascii="Arial" w:hAnsi="Arial" w:cs="Arial"/>
          <w:b w:val="0"/>
          <w:bCs/>
          <w:sz w:val="22"/>
          <w:szCs w:val="22"/>
        </w:rPr>
        <w:t xml:space="preserve"> completed and submitted with your proposal.  It must be</w:t>
      </w:r>
      <w:r w:rsidRPr="000924C9">
        <w:rPr>
          <w:rFonts w:ascii="Arial" w:hAnsi="Arial" w:cs="Arial"/>
          <w:b w:val="0"/>
          <w:bCs/>
          <w:sz w:val="22"/>
          <w:szCs w:val="22"/>
        </w:rPr>
        <w:t xml:space="preserve"> signed and dated by a person authorized to legally bind the </w:t>
      </w:r>
      <w:r w:rsidR="00F75FCF">
        <w:rPr>
          <w:rFonts w:ascii="Arial" w:hAnsi="Arial" w:cs="Arial"/>
          <w:b w:val="0"/>
          <w:bCs/>
          <w:sz w:val="22"/>
          <w:szCs w:val="22"/>
        </w:rPr>
        <w:t>Bidder</w:t>
      </w:r>
      <w:r w:rsidRPr="000924C9">
        <w:rPr>
          <w:rFonts w:ascii="Arial" w:hAnsi="Arial" w:cs="Arial"/>
          <w:b w:val="0"/>
          <w:bCs/>
          <w:sz w:val="22"/>
          <w:szCs w:val="22"/>
        </w:rPr>
        <w:t xml:space="preserve"> to a contractual relationship, e.g., the president or executive director of a corporation, the managing partner of a partnership, or the proprietor of a sole proprietorship. Signing the Letter of Submittal indicates that the Bidder accepts the terms and conditions of the </w:t>
      </w:r>
      <w:r w:rsidR="0093259A">
        <w:rPr>
          <w:rFonts w:ascii="Arial" w:hAnsi="Arial" w:cs="Arial"/>
          <w:b w:val="0"/>
          <w:bCs/>
          <w:sz w:val="22"/>
          <w:szCs w:val="22"/>
        </w:rPr>
        <w:t>solicitation</w:t>
      </w:r>
      <w:r w:rsidRPr="000924C9">
        <w:rPr>
          <w:rFonts w:ascii="Arial" w:hAnsi="Arial" w:cs="Arial"/>
          <w:b w:val="0"/>
          <w:bCs/>
          <w:sz w:val="22"/>
          <w:szCs w:val="22"/>
        </w:rPr>
        <w:t>.</w:t>
      </w:r>
      <w:r w:rsidR="00C517BE">
        <w:rPr>
          <w:rFonts w:ascii="Arial" w:hAnsi="Arial" w:cs="Arial"/>
          <w:b w:val="0"/>
          <w:bCs/>
          <w:sz w:val="22"/>
          <w:szCs w:val="22"/>
        </w:rPr>
        <w:t xml:space="preserve"> </w:t>
      </w:r>
      <w:r w:rsidR="00106A31" w:rsidRPr="0090016F">
        <w:rPr>
          <w:rFonts w:ascii="Arial" w:hAnsi="Arial"/>
          <w:b w:val="0"/>
          <w:sz w:val="22"/>
          <w:szCs w:val="22"/>
        </w:rPr>
        <w:t>Failure to submit will result in disqualification.</w:t>
      </w:r>
    </w:p>
    <w:p w14:paraId="60C4F2B3" w14:textId="7612C35C" w:rsidR="0090016F" w:rsidRPr="0090016F" w:rsidRDefault="00A26B07" w:rsidP="005176EB">
      <w:pPr>
        <w:pStyle w:val="ListParagraph"/>
        <w:numPr>
          <w:ilvl w:val="0"/>
          <w:numId w:val="25"/>
        </w:numPr>
        <w:spacing w:before="120" w:after="120"/>
        <w:contextualSpacing w:val="0"/>
        <w:rPr>
          <w:rFonts w:ascii="Arial" w:hAnsi="Arial" w:cs="Arial"/>
          <w:b w:val="0"/>
          <w:bCs/>
          <w:sz w:val="22"/>
          <w:szCs w:val="22"/>
        </w:rPr>
      </w:pPr>
      <w:r w:rsidRPr="0090016F">
        <w:rPr>
          <w:rFonts w:ascii="Arial" w:hAnsi="Arial" w:cs="Arial"/>
          <w:b w:val="0"/>
          <w:sz w:val="22"/>
          <w:szCs w:val="22"/>
          <w:u w:val="single"/>
        </w:rPr>
        <w:t>Bidder Certification and Assurances For</w:t>
      </w:r>
      <w:r w:rsidR="000924C9" w:rsidRPr="0090016F">
        <w:rPr>
          <w:rFonts w:ascii="Arial" w:hAnsi="Arial" w:cs="Arial"/>
          <w:b w:val="0"/>
          <w:sz w:val="22"/>
          <w:szCs w:val="22"/>
          <w:u w:val="single"/>
        </w:rPr>
        <w:t>m.</w:t>
      </w:r>
      <w:r w:rsidR="000924C9" w:rsidRPr="0090016F">
        <w:rPr>
          <w:rFonts w:ascii="Arial" w:hAnsi="Arial" w:cs="Arial"/>
          <w:b w:val="0"/>
          <w:sz w:val="22"/>
          <w:szCs w:val="22"/>
        </w:rPr>
        <w:t xml:space="preserve">  </w:t>
      </w:r>
      <w:r w:rsidRPr="0090016F">
        <w:rPr>
          <w:rFonts w:ascii="Arial" w:hAnsi="Arial"/>
          <w:b w:val="0"/>
          <w:sz w:val="22"/>
          <w:szCs w:val="22"/>
        </w:rPr>
        <w:t xml:space="preserve">Bidders must submit a completed Bidder Certification and Assurances Form, </w:t>
      </w:r>
      <w:r w:rsidRPr="00106A31">
        <w:rPr>
          <w:rFonts w:ascii="Arial" w:hAnsi="Arial"/>
          <w:b w:val="0"/>
          <w:sz w:val="22"/>
          <w:szCs w:val="22"/>
        </w:rPr>
        <w:t xml:space="preserve">Exhibit </w:t>
      </w:r>
      <w:r w:rsidR="005176EB" w:rsidRPr="00106A31">
        <w:rPr>
          <w:rFonts w:ascii="Arial" w:hAnsi="Arial"/>
          <w:b w:val="0"/>
          <w:sz w:val="22"/>
          <w:szCs w:val="22"/>
        </w:rPr>
        <w:t>B</w:t>
      </w:r>
      <w:r w:rsidRPr="0090016F">
        <w:rPr>
          <w:rFonts w:ascii="Arial" w:hAnsi="Arial"/>
          <w:b w:val="0"/>
          <w:sz w:val="22"/>
          <w:szCs w:val="22"/>
        </w:rPr>
        <w:t xml:space="preserve">. </w:t>
      </w:r>
      <w:r w:rsidR="00106A31">
        <w:rPr>
          <w:rFonts w:ascii="Arial" w:hAnsi="Arial"/>
          <w:b w:val="0"/>
          <w:sz w:val="22"/>
          <w:szCs w:val="22"/>
        </w:rPr>
        <w:t xml:space="preserve">It </w:t>
      </w:r>
      <w:r w:rsidR="003F328B" w:rsidRPr="000924C9">
        <w:rPr>
          <w:rFonts w:ascii="Arial" w:hAnsi="Arial" w:cs="Arial"/>
          <w:b w:val="0"/>
          <w:bCs/>
          <w:sz w:val="22"/>
          <w:szCs w:val="22"/>
        </w:rPr>
        <w:t xml:space="preserve">must be signed and dated by a person authorized to legally bind the </w:t>
      </w:r>
      <w:r w:rsidR="003F328B">
        <w:rPr>
          <w:rFonts w:ascii="Arial" w:hAnsi="Arial" w:cs="Arial"/>
          <w:b w:val="0"/>
          <w:bCs/>
          <w:sz w:val="22"/>
          <w:szCs w:val="22"/>
        </w:rPr>
        <w:t>Bidder</w:t>
      </w:r>
      <w:r w:rsidR="003F328B" w:rsidRPr="000924C9">
        <w:rPr>
          <w:rFonts w:ascii="Arial" w:hAnsi="Arial" w:cs="Arial"/>
          <w:b w:val="0"/>
          <w:bCs/>
          <w:sz w:val="22"/>
          <w:szCs w:val="22"/>
        </w:rPr>
        <w:t xml:space="preserve"> to a contractual relationship, e.g., the president or executive director of a corporation, the managing partner of a partnership, or the proprietor of a sole proprietorship.</w:t>
      </w:r>
      <w:r w:rsidR="005176EB">
        <w:rPr>
          <w:rFonts w:ascii="Arial" w:hAnsi="Arial" w:cs="Arial"/>
          <w:b w:val="0"/>
          <w:bCs/>
          <w:sz w:val="22"/>
          <w:szCs w:val="22"/>
        </w:rPr>
        <w:t xml:space="preserve">  </w:t>
      </w:r>
      <w:r w:rsidRPr="0090016F">
        <w:rPr>
          <w:rFonts w:ascii="Arial" w:hAnsi="Arial"/>
          <w:b w:val="0"/>
          <w:sz w:val="22"/>
          <w:szCs w:val="22"/>
        </w:rPr>
        <w:t xml:space="preserve">Please sign and include any attachments that are necessary. Failure to submit </w:t>
      </w:r>
      <w:r w:rsidR="00F75FCF" w:rsidRPr="0090016F">
        <w:rPr>
          <w:rFonts w:ascii="Arial" w:hAnsi="Arial"/>
          <w:b w:val="0"/>
          <w:sz w:val="22"/>
          <w:szCs w:val="22"/>
        </w:rPr>
        <w:t>will</w:t>
      </w:r>
      <w:r w:rsidRPr="0090016F">
        <w:rPr>
          <w:rFonts w:ascii="Arial" w:hAnsi="Arial"/>
          <w:b w:val="0"/>
          <w:sz w:val="22"/>
          <w:szCs w:val="22"/>
        </w:rPr>
        <w:t xml:space="preserve"> result in disqualificatio</w:t>
      </w:r>
      <w:r w:rsidR="000924C9" w:rsidRPr="0090016F">
        <w:rPr>
          <w:rFonts w:ascii="Arial" w:hAnsi="Arial"/>
          <w:b w:val="0"/>
          <w:sz w:val="22"/>
          <w:szCs w:val="22"/>
        </w:rPr>
        <w:t>n.</w:t>
      </w:r>
    </w:p>
    <w:p w14:paraId="769AB547" w14:textId="6236D8F8" w:rsidR="0090016F" w:rsidRPr="0090016F" w:rsidRDefault="00A26B07" w:rsidP="005176EB">
      <w:pPr>
        <w:pStyle w:val="ListParagraph"/>
        <w:numPr>
          <w:ilvl w:val="0"/>
          <w:numId w:val="25"/>
        </w:numPr>
        <w:spacing w:before="120" w:after="120"/>
        <w:contextualSpacing w:val="0"/>
        <w:rPr>
          <w:rFonts w:ascii="Arial" w:hAnsi="Arial" w:cs="Arial"/>
          <w:b w:val="0"/>
          <w:bCs/>
          <w:sz w:val="22"/>
          <w:szCs w:val="22"/>
        </w:rPr>
      </w:pPr>
      <w:r w:rsidRPr="0090016F">
        <w:rPr>
          <w:rFonts w:ascii="Arial" w:hAnsi="Arial"/>
          <w:b w:val="0"/>
          <w:sz w:val="22"/>
          <w:szCs w:val="22"/>
          <w:u w:val="single"/>
        </w:rPr>
        <w:t>Wage Theft Certification</w:t>
      </w:r>
      <w:r w:rsidR="00601009" w:rsidRPr="0090016F">
        <w:rPr>
          <w:rFonts w:ascii="Arial" w:hAnsi="Arial"/>
          <w:b w:val="0"/>
          <w:sz w:val="22"/>
          <w:szCs w:val="22"/>
        </w:rPr>
        <w:t xml:space="preserve">.  </w:t>
      </w:r>
      <w:r w:rsidRPr="0090016F">
        <w:rPr>
          <w:rFonts w:ascii="Arial" w:hAnsi="Arial"/>
          <w:b w:val="0"/>
          <w:sz w:val="22"/>
          <w:szCs w:val="22"/>
        </w:rPr>
        <w:t xml:space="preserve">Bidders must submit a completed and </w:t>
      </w:r>
      <w:r w:rsidR="005176EB">
        <w:rPr>
          <w:rFonts w:ascii="Arial" w:hAnsi="Arial"/>
          <w:b w:val="0"/>
          <w:sz w:val="22"/>
          <w:szCs w:val="22"/>
        </w:rPr>
        <w:t>signed</w:t>
      </w:r>
      <w:r w:rsidRPr="0090016F">
        <w:rPr>
          <w:rFonts w:ascii="Arial" w:hAnsi="Arial"/>
          <w:b w:val="0"/>
          <w:sz w:val="22"/>
          <w:szCs w:val="22"/>
        </w:rPr>
        <w:t xml:space="preserve"> Wage Theft Certification Form, </w:t>
      </w:r>
      <w:r w:rsidRPr="00106A31">
        <w:rPr>
          <w:rFonts w:ascii="Arial" w:hAnsi="Arial"/>
          <w:b w:val="0"/>
          <w:sz w:val="22"/>
          <w:szCs w:val="22"/>
        </w:rPr>
        <w:t xml:space="preserve">Exhibit </w:t>
      </w:r>
      <w:r w:rsidR="005176EB" w:rsidRPr="00106A31">
        <w:rPr>
          <w:rFonts w:ascii="Arial" w:hAnsi="Arial"/>
          <w:b w:val="0"/>
          <w:sz w:val="22"/>
          <w:szCs w:val="22"/>
        </w:rPr>
        <w:t>C</w:t>
      </w:r>
      <w:r w:rsidRPr="00106A31">
        <w:rPr>
          <w:rFonts w:ascii="Arial" w:hAnsi="Arial"/>
          <w:b w:val="0"/>
          <w:sz w:val="22"/>
          <w:szCs w:val="22"/>
        </w:rPr>
        <w:t>.</w:t>
      </w:r>
      <w:r w:rsidRPr="0090016F">
        <w:rPr>
          <w:rFonts w:ascii="Arial" w:hAnsi="Arial"/>
          <w:b w:val="0"/>
          <w:sz w:val="22"/>
          <w:szCs w:val="22"/>
        </w:rPr>
        <w:t xml:space="preserve"> Failure to submit will result in disqualification.</w:t>
      </w:r>
    </w:p>
    <w:p w14:paraId="34D60918" w14:textId="2D3BD4BF" w:rsidR="0090016F" w:rsidRPr="0090016F" w:rsidRDefault="00A26B07" w:rsidP="005176EB">
      <w:pPr>
        <w:pStyle w:val="ListParagraph"/>
        <w:numPr>
          <w:ilvl w:val="0"/>
          <w:numId w:val="25"/>
        </w:numPr>
        <w:spacing w:before="120" w:after="120"/>
        <w:contextualSpacing w:val="0"/>
        <w:rPr>
          <w:rFonts w:ascii="Arial" w:hAnsi="Arial" w:cs="Arial"/>
          <w:b w:val="0"/>
          <w:bCs/>
          <w:sz w:val="22"/>
          <w:szCs w:val="22"/>
        </w:rPr>
      </w:pPr>
      <w:r w:rsidRPr="0090016F">
        <w:rPr>
          <w:rFonts w:ascii="Arial" w:hAnsi="Arial"/>
          <w:b w:val="0"/>
          <w:sz w:val="22"/>
          <w:szCs w:val="22"/>
          <w:u w:val="single"/>
        </w:rPr>
        <w:t>Executive Order 18-03 Contractor Certification</w:t>
      </w:r>
      <w:r w:rsidR="00C562DB" w:rsidRPr="0090016F">
        <w:rPr>
          <w:rFonts w:ascii="Arial" w:hAnsi="Arial"/>
          <w:b w:val="0"/>
          <w:sz w:val="22"/>
          <w:szCs w:val="22"/>
          <w:u w:val="single"/>
        </w:rPr>
        <w:t xml:space="preserve"> (</w:t>
      </w:r>
      <w:r w:rsidR="00DD6EAF" w:rsidRPr="00DD6EAF">
        <w:rPr>
          <w:rFonts w:ascii="Arial" w:hAnsi="Arial"/>
          <w:bCs/>
          <w:sz w:val="22"/>
          <w:szCs w:val="22"/>
          <w:u w:val="single"/>
        </w:rPr>
        <w:t>5</w:t>
      </w:r>
      <w:r w:rsidR="00C562DB" w:rsidRPr="00DD6EAF">
        <w:rPr>
          <w:rFonts w:ascii="Arial" w:hAnsi="Arial"/>
          <w:bCs/>
          <w:sz w:val="22"/>
          <w:szCs w:val="22"/>
          <w:u w:val="single"/>
        </w:rPr>
        <w:t xml:space="preserve"> points</w:t>
      </w:r>
      <w:r w:rsidR="00C562DB" w:rsidRPr="0090016F">
        <w:rPr>
          <w:rFonts w:ascii="Arial" w:hAnsi="Arial"/>
          <w:b w:val="0"/>
          <w:sz w:val="22"/>
          <w:szCs w:val="22"/>
          <w:u w:val="single"/>
        </w:rPr>
        <w:t>)</w:t>
      </w:r>
      <w:r w:rsidR="00601009" w:rsidRPr="0090016F">
        <w:rPr>
          <w:rFonts w:ascii="Arial" w:hAnsi="Arial"/>
          <w:b w:val="0"/>
          <w:sz w:val="22"/>
          <w:szCs w:val="22"/>
        </w:rPr>
        <w:t xml:space="preserve">.  </w:t>
      </w:r>
      <w:r w:rsidRPr="0090016F">
        <w:rPr>
          <w:rFonts w:ascii="Arial" w:hAnsi="Arial"/>
          <w:b w:val="0"/>
          <w:sz w:val="22"/>
          <w:szCs w:val="22"/>
        </w:rPr>
        <w:t xml:space="preserve">Bidders must submit a completed and </w:t>
      </w:r>
      <w:r w:rsidR="005176EB">
        <w:rPr>
          <w:rFonts w:ascii="Arial" w:hAnsi="Arial"/>
          <w:b w:val="0"/>
          <w:sz w:val="22"/>
          <w:szCs w:val="22"/>
        </w:rPr>
        <w:t>signed</w:t>
      </w:r>
      <w:r w:rsidRPr="0090016F">
        <w:rPr>
          <w:rFonts w:ascii="Arial" w:hAnsi="Arial"/>
          <w:b w:val="0"/>
          <w:sz w:val="22"/>
          <w:szCs w:val="22"/>
        </w:rPr>
        <w:t xml:space="preserve"> Executive Order 18-03 Certification Form</w:t>
      </w:r>
      <w:r w:rsidRPr="00FC3779">
        <w:rPr>
          <w:rFonts w:ascii="Arial" w:hAnsi="Arial"/>
          <w:b w:val="0"/>
          <w:sz w:val="22"/>
          <w:szCs w:val="22"/>
        </w:rPr>
        <w:t xml:space="preserve">, </w:t>
      </w:r>
      <w:r w:rsidRPr="00106A31">
        <w:rPr>
          <w:rFonts w:ascii="Arial" w:hAnsi="Arial"/>
          <w:b w:val="0"/>
          <w:sz w:val="22"/>
          <w:szCs w:val="22"/>
        </w:rPr>
        <w:t xml:space="preserve">Exhibit </w:t>
      </w:r>
      <w:r w:rsidR="005176EB" w:rsidRPr="00106A31">
        <w:rPr>
          <w:rFonts w:ascii="Arial" w:hAnsi="Arial"/>
          <w:b w:val="0"/>
          <w:sz w:val="22"/>
          <w:szCs w:val="22"/>
        </w:rPr>
        <w:t>D</w:t>
      </w:r>
      <w:r w:rsidRPr="00106A31">
        <w:rPr>
          <w:rFonts w:ascii="Arial" w:hAnsi="Arial"/>
          <w:b w:val="0"/>
          <w:sz w:val="22"/>
          <w:szCs w:val="22"/>
        </w:rPr>
        <w:t>.</w:t>
      </w:r>
      <w:r w:rsidRPr="0090016F">
        <w:rPr>
          <w:rFonts w:ascii="Arial" w:hAnsi="Arial"/>
          <w:b w:val="0"/>
          <w:sz w:val="22"/>
          <w:szCs w:val="22"/>
        </w:rPr>
        <w:t xml:space="preserve"> Failure to submit will result in disqualification.</w:t>
      </w:r>
    </w:p>
    <w:p w14:paraId="44F77348" w14:textId="77777777" w:rsidR="0090016F" w:rsidRPr="0090016F" w:rsidRDefault="00601009" w:rsidP="005176EB">
      <w:pPr>
        <w:pStyle w:val="ListParagraph"/>
        <w:numPr>
          <w:ilvl w:val="0"/>
          <w:numId w:val="25"/>
        </w:numPr>
        <w:spacing w:before="120" w:after="120"/>
        <w:contextualSpacing w:val="0"/>
        <w:rPr>
          <w:rFonts w:ascii="Arial" w:hAnsi="Arial" w:cs="Arial"/>
          <w:b w:val="0"/>
          <w:bCs/>
          <w:sz w:val="22"/>
          <w:szCs w:val="22"/>
        </w:rPr>
      </w:pPr>
      <w:r w:rsidRPr="0090016F">
        <w:rPr>
          <w:rFonts w:ascii="Arial" w:hAnsi="Arial" w:cs="Arial"/>
          <w:b w:val="0"/>
          <w:sz w:val="22"/>
          <w:szCs w:val="22"/>
          <w:u w:val="single"/>
        </w:rPr>
        <w:t>OMWBE Certification</w:t>
      </w:r>
      <w:r w:rsidRPr="0090016F">
        <w:rPr>
          <w:rFonts w:ascii="Arial" w:hAnsi="Arial" w:cs="Arial"/>
          <w:b w:val="0"/>
          <w:sz w:val="22"/>
          <w:szCs w:val="22"/>
        </w:rPr>
        <w:t xml:space="preserve">.  If you are certified as a minority-owned firm and/or women-owned firm, include proof of certification issued by the Washington State Office of Minority and </w:t>
      </w:r>
      <w:r w:rsidR="00D51EB4" w:rsidRPr="0090016F">
        <w:rPr>
          <w:rFonts w:ascii="Arial" w:hAnsi="Arial" w:cs="Arial"/>
          <w:b w:val="0"/>
          <w:sz w:val="22"/>
          <w:szCs w:val="22"/>
        </w:rPr>
        <w:t>Women’s</w:t>
      </w:r>
      <w:r w:rsidRPr="0090016F">
        <w:rPr>
          <w:rFonts w:ascii="Arial" w:hAnsi="Arial" w:cs="Arial"/>
          <w:b w:val="0"/>
          <w:sz w:val="22"/>
          <w:szCs w:val="22"/>
        </w:rPr>
        <w:t xml:space="preserve"> Business Enterprises (OMWBE).</w:t>
      </w:r>
    </w:p>
    <w:p w14:paraId="24DA331D" w14:textId="77777777" w:rsidR="00B108A4" w:rsidRPr="00B108A4" w:rsidRDefault="001D3363" w:rsidP="00B108A4">
      <w:pPr>
        <w:pStyle w:val="ListParagraph"/>
        <w:numPr>
          <w:ilvl w:val="0"/>
          <w:numId w:val="25"/>
        </w:numPr>
        <w:spacing w:before="120" w:after="120"/>
        <w:contextualSpacing w:val="0"/>
        <w:rPr>
          <w:rFonts w:ascii="Arial" w:hAnsi="Arial" w:cs="Arial"/>
          <w:b w:val="0"/>
          <w:bCs/>
          <w:sz w:val="22"/>
          <w:szCs w:val="22"/>
        </w:rPr>
      </w:pPr>
      <w:r w:rsidRPr="0090016F">
        <w:rPr>
          <w:rFonts w:ascii="Arial" w:hAnsi="Arial" w:cs="Arial"/>
          <w:b w:val="0"/>
          <w:sz w:val="22"/>
          <w:szCs w:val="22"/>
          <w:u w:val="single"/>
        </w:rPr>
        <w:t>Veteran’s Certification</w:t>
      </w:r>
      <w:r w:rsidRPr="0090016F">
        <w:rPr>
          <w:rFonts w:ascii="Arial" w:hAnsi="Arial" w:cs="Arial"/>
          <w:b w:val="0"/>
          <w:sz w:val="22"/>
          <w:szCs w:val="22"/>
        </w:rPr>
        <w:t>.  If you are certified as a veteran-owned firm include proof of certification issued by the Washington State Department of Veterans Affairs.</w:t>
      </w:r>
    </w:p>
    <w:p w14:paraId="018350F5" w14:textId="51C109FC" w:rsidR="00F45C19" w:rsidRPr="00B108A4" w:rsidRDefault="00CC695B" w:rsidP="00B108A4">
      <w:pPr>
        <w:pStyle w:val="ListParagraph"/>
        <w:numPr>
          <w:ilvl w:val="0"/>
          <w:numId w:val="25"/>
        </w:numPr>
        <w:spacing w:before="120" w:after="120"/>
        <w:contextualSpacing w:val="0"/>
        <w:rPr>
          <w:rFonts w:ascii="Arial" w:hAnsi="Arial" w:cs="Arial"/>
          <w:b w:val="0"/>
          <w:bCs/>
          <w:sz w:val="22"/>
          <w:szCs w:val="22"/>
        </w:rPr>
      </w:pPr>
      <w:r w:rsidRPr="00B108A4">
        <w:rPr>
          <w:rFonts w:ascii="Arial" w:hAnsi="Arial" w:cs="Arial"/>
          <w:b w:val="0"/>
          <w:sz w:val="22"/>
          <w:szCs w:val="22"/>
          <w:u w:val="single"/>
        </w:rPr>
        <w:t>References</w:t>
      </w:r>
      <w:r w:rsidR="00601009" w:rsidRPr="00B108A4">
        <w:rPr>
          <w:rFonts w:ascii="Arial" w:hAnsi="Arial" w:cs="Arial"/>
          <w:b w:val="0"/>
          <w:sz w:val="22"/>
          <w:szCs w:val="22"/>
        </w:rPr>
        <w:t xml:space="preserve">.  </w:t>
      </w:r>
      <w:r w:rsidR="008B7D16" w:rsidRPr="00B108A4">
        <w:rPr>
          <w:rFonts w:ascii="Arial" w:hAnsi="Arial" w:cs="Arial"/>
          <w:b w:val="0"/>
          <w:sz w:val="22"/>
          <w:szCs w:val="22"/>
        </w:rPr>
        <w:t xml:space="preserve">Utilize Exhibit E </w:t>
      </w:r>
      <w:r w:rsidR="00B108A4">
        <w:rPr>
          <w:rFonts w:ascii="Arial" w:hAnsi="Arial" w:cs="Arial"/>
          <w:b w:val="0"/>
          <w:sz w:val="22"/>
          <w:szCs w:val="22"/>
        </w:rPr>
        <w:t>to provide</w:t>
      </w:r>
      <w:r w:rsidR="00B108A4" w:rsidRPr="00B108A4">
        <w:rPr>
          <w:rFonts w:ascii="Arial" w:hAnsi="Arial" w:cs="Arial"/>
          <w:b w:val="0"/>
          <w:sz w:val="22"/>
          <w:szCs w:val="22"/>
        </w:rPr>
        <w:t xml:space="preserve"> three (3) non-Bidder owned customer references for whom the Bidder has provided </w:t>
      </w:r>
      <w:r w:rsidR="00713769">
        <w:rPr>
          <w:rFonts w:ascii="Arial" w:hAnsi="Arial" w:cs="Arial"/>
          <w:b w:val="0"/>
          <w:sz w:val="22"/>
          <w:szCs w:val="22"/>
        </w:rPr>
        <w:t>audio</w:t>
      </w:r>
      <w:r w:rsidR="00B108A4" w:rsidRPr="00B108A4">
        <w:rPr>
          <w:rFonts w:ascii="Arial" w:hAnsi="Arial" w:cs="Arial"/>
          <w:b w:val="0"/>
          <w:sz w:val="22"/>
          <w:szCs w:val="22"/>
        </w:rPr>
        <w:t xml:space="preserve"> and </w:t>
      </w:r>
      <w:r w:rsidR="00713769">
        <w:rPr>
          <w:rFonts w:ascii="Arial" w:hAnsi="Arial" w:cs="Arial"/>
          <w:b w:val="0"/>
          <w:sz w:val="22"/>
          <w:szCs w:val="22"/>
        </w:rPr>
        <w:t>vi</w:t>
      </w:r>
      <w:r w:rsidR="00B108A4" w:rsidRPr="00B108A4">
        <w:rPr>
          <w:rFonts w:ascii="Arial" w:hAnsi="Arial" w:cs="Arial"/>
          <w:b w:val="0"/>
          <w:sz w:val="22"/>
          <w:szCs w:val="22"/>
        </w:rPr>
        <w:t>d</w:t>
      </w:r>
      <w:r w:rsidR="00713769">
        <w:rPr>
          <w:rFonts w:ascii="Arial" w:hAnsi="Arial" w:cs="Arial"/>
          <w:b w:val="0"/>
          <w:sz w:val="22"/>
          <w:szCs w:val="22"/>
        </w:rPr>
        <w:t>e</w:t>
      </w:r>
      <w:r w:rsidR="00B108A4" w:rsidRPr="00B108A4">
        <w:rPr>
          <w:rFonts w:ascii="Arial" w:hAnsi="Arial" w:cs="Arial"/>
          <w:b w:val="0"/>
          <w:sz w:val="22"/>
          <w:szCs w:val="22"/>
        </w:rPr>
        <w:t xml:space="preserve">o services during the past thirty-six (36) months preceding the bid due date. At least one of the references must be a customer for whom the Bidder provided </w:t>
      </w:r>
      <w:r w:rsidR="00713769">
        <w:rPr>
          <w:rFonts w:ascii="Arial" w:hAnsi="Arial" w:cs="Arial"/>
          <w:b w:val="0"/>
          <w:sz w:val="22"/>
          <w:szCs w:val="22"/>
        </w:rPr>
        <w:t>audio</w:t>
      </w:r>
      <w:r w:rsidR="00713769" w:rsidRPr="00B108A4">
        <w:rPr>
          <w:rFonts w:ascii="Arial" w:hAnsi="Arial" w:cs="Arial"/>
          <w:b w:val="0"/>
          <w:sz w:val="22"/>
          <w:szCs w:val="22"/>
        </w:rPr>
        <w:t xml:space="preserve"> and </w:t>
      </w:r>
      <w:r w:rsidR="00713769">
        <w:rPr>
          <w:rFonts w:ascii="Arial" w:hAnsi="Arial" w:cs="Arial"/>
          <w:b w:val="0"/>
          <w:sz w:val="22"/>
          <w:szCs w:val="22"/>
        </w:rPr>
        <w:t>vi</w:t>
      </w:r>
      <w:r w:rsidR="00713769" w:rsidRPr="00B108A4">
        <w:rPr>
          <w:rFonts w:ascii="Arial" w:hAnsi="Arial" w:cs="Arial"/>
          <w:b w:val="0"/>
          <w:sz w:val="22"/>
          <w:szCs w:val="22"/>
        </w:rPr>
        <w:t>d</w:t>
      </w:r>
      <w:r w:rsidR="00713769">
        <w:rPr>
          <w:rFonts w:ascii="Arial" w:hAnsi="Arial" w:cs="Arial"/>
          <w:b w:val="0"/>
          <w:sz w:val="22"/>
          <w:szCs w:val="22"/>
        </w:rPr>
        <w:t>e</w:t>
      </w:r>
      <w:r w:rsidR="00713769" w:rsidRPr="00B108A4">
        <w:rPr>
          <w:rFonts w:ascii="Arial" w:hAnsi="Arial" w:cs="Arial"/>
          <w:b w:val="0"/>
          <w:sz w:val="22"/>
          <w:szCs w:val="22"/>
        </w:rPr>
        <w:t xml:space="preserve">o </w:t>
      </w:r>
      <w:r w:rsidR="00B108A4" w:rsidRPr="00B108A4">
        <w:rPr>
          <w:rFonts w:ascii="Arial" w:hAnsi="Arial" w:cs="Arial"/>
          <w:b w:val="0"/>
          <w:sz w:val="22"/>
          <w:szCs w:val="22"/>
        </w:rPr>
        <w:t xml:space="preserve">services, in the past eighteen (18) months, to a large audience (between </w:t>
      </w:r>
      <w:r w:rsidR="00B108A4" w:rsidRPr="00713769">
        <w:rPr>
          <w:rFonts w:ascii="Arial" w:hAnsi="Arial" w:cs="Arial"/>
          <w:b w:val="0"/>
          <w:sz w:val="22"/>
          <w:szCs w:val="22"/>
        </w:rPr>
        <w:t>500 and 2500</w:t>
      </w:r>
      <w:r w:rsidR="00B108A4" w:rsidRPr="00B108A4">
        <w:rPr>
          <w:rFonts w:ascii="Arial" w:hAnsi="Arial" w:cs="Arial"/>
          <w:b w:val="0"/>
          <w:sz w:val="22"/>
          <w:szCs w:val="22"/>
        </w:rPr>
        <w:t xml:space="preserve"> people, or more).</w:t>
      </w:r>
      <w:r w:rsidR="00B108A4">
        <w:rPr>
          <w:rFonts w:ascii="Arial" w:hAnsi="Arial" w:cs="Arial"/>
          <w:b w:val="0"/>
          <w:sz w:val="22"/>
          <w:szCs w:val="22"/>
        </w:rPr>
        <w:t xml:space="preserve"> </w:t>
      </w:r>
      <w:r w:rsidR="003408AD" w:rsidRPr="00B108A4">
        <w:rPr>
          <w:rFonts w:ascii="Arial" w:hAnsi="Arial" w:cs="Arial"/>
          <w:b w:val="0"/>
          <w:sz w:val="22"/>
          <w:szCs w:val="22"/>
        </w:rPr>
        <w:t xml:space="preserve">Do not include current </w:t>
      </w:r>
      <w:r w:rsidR="008B7D16" w:rsidRPr="00B108A4">
        <w:rPr>
          <w:rFonts w:ascii="Arial" w:hAnsi="Arial" w:cs="Arial"/>
          <w:b w:val="0"/>
          <w:sz w:val="22"/>
          <w:szCs w:val="22"/>
        </w:rPr>
        <w:t>Agency</w:t>
      </w:r>
      <w:r w:rsidR="003408AD" w:rsidRPr="00B108A4">
        <w:rPr>
          <w:rFonts w:ascii="Arial" w:hAnsi="Arial" w:cs="Arial"/>
          <w:b w:val="0"/>
          <w:sz w:val="22"/>
          <w:szCs w:val="22"/>
        </w:rPr>
        <w:t xml:space="preserve"> staff as references. </w:t>
      </w:r>
    </w:p>
    <w:p w14:paraId="3055353A" w14:textId="3B1535D8" w:rsidR="0090016F" w:rsidRDefault="003408AD" w:rsidP="00F45C19">
      <w:pPr>
        <w:pStyle w:val="ListParagraph"/>
        <w:spacing w:before="120" w:after="120"/>
        <w:ind w:left="1080"/>
        <w:contextualSpacing w:val="0"/>
        <w:rPr>
          <w:rFonts w:ascii="Arial" w:hAnsi="Arial" w:cs="Arial"/>
          <w:b w:val="0"/>
          <w:sz w:val="22"/>
          <w:szCs w:val="22"/>
        </w:rPr>
      </w:pPr>
      <w:bookmarkStart w:id="12" w:name="_Hlk142986909"/>
      <w:r w:rsidRPr="00FC3779">
        <w:rPr>
          <w:rFonts w:ascii="Arial" w:hAnsi="Arial" w:cs="Arial"/>
          <w:b w:val="0"/>
          <w:sz w:val="22"/>
          <w:szCs w:val="22"/>
        </w:rPr>
        <w:t xml:space="preserve">By submitting a proposal in response to this </w:t>
      </w:r>
      <w:r w:rsidR="0093259A" w:rsidRPr="00FC3779">
        <w:rPr>
          <w:rFonts w:ascii="Arial" w:hAnsi="Arial" w:cs="Arial"/>
          <w:b w:val="0"/>
          <w:sz w:val="22"/>
          <w:szCs w:val="22"/>
        </w:rPr>
        <w:t>solicitation</w:t>
      </w:r>
      <w:r w:rsidRPr="00FC3779">
        <w:rPr>
          <w:rFonts w:ascii="Arial" w:hAnsi="Arial" w:cs="Arial"/>
          <w:b w:val="0"/>
          <w:sz w:val="22"/>
          <w:szCs w:val="22"/>
        </w:rPr>
        <w:t xml:space="preserve">, the Bidder and team members grant permission to </w:t>
      </w:r>
      <w:proofErr w:type="gramStart"/>
      <w:r w:rsidR="00F45C19">
        <w:rPr>
          <w:rFonts w:ascii="Arial" w:hAnsi="Arial" w:cs="Arial"/>
          <w:b w:val="0"/>
          <w:sz w:val="22"/>
          <w:szCs w:val="22"/>
        </w:rPr>
        <w:t>Agency</w:t>
      </w:r>
      <w:proofErr w:type="gramEnd"/>
      <w:r w:rsidRPr="00FC3779">
        <w:rPr>
          <w:rFonts w:ascii="Arial" w:hAnsi="Arial" w:cs="Arial"/>
          <w:b w:val="0"/>
          <w:sz w:val="22"/>
          <w:szCs w:val="22"/>
        </w:rPr>
        <w:t xml:space="preserve"> to contact these references and others, who from </w:t>
      </w:r>
      <w:r w:rsidR="00F45C19">
        <w:rPr>
          <w:rFonts w:ascii="Arial" w:hAnsi="Arial" w:cs="Arial"/>
          <w:b w:val="0"/>
          <w:sz w:val="22"/>
          <w:szCs w:val="22"/>
        </w:rPr>
        <w:t>Agency’s</w:t>
      </w:r>
      <w:r w:rsidRPr="00FC3779">
        <w:rPr>
          <w:rFonts w:ascii="Arial" w:hAnsi="Arial" w:cs="Arial"/>
          <w:b w:val="0"/>
          <w:sz w:val="22"/>
          <w:szCs w:val="22"/>
        </w:rPr>
        <w:t xml:space="preserve"> perspective, may have pertinent information. </w:t>
      </w:r>
      <w:r w:rsidR="00F45C19">
        <w:rPr>
          <w:rFonts w:ascii="Arial" w:hAnsi="Arial" w:cs="Arial"/>
          <w:b w:val="0"/>
          <w:sz w:val="22"/>
          <w:szCs w:val="22"/>
        </w:rPr>
        <w:t>Agency</w:t>
      </w:r>
      <w:r w:rsidRPr="00FC3779">
        <w:rPr>
          <w:rFonts w:ascii="Arial" w:hAnsi="Arial" w:cs="Arial"/>
          <w:b w:val="0"/>
          <w:sz w:val="22"/>
          <w:szCs w:val="22"/>
        </w:rPr>
        <w:t xml:space="preserve"> may or may not, at </w:t>
      </w:r>
      <w:r w:rsidR="00F45C19">
        <w:rPr>
          <w:rFonts w:ascii="Arial" w:hAnsi="Arial" w:cs="Arial"/>
          <w:b w:val="0"/>
          <w:sz w:val="22"/>
          <w:szCs w:val="22"/>
        </w:rPr>
        <w:t>its</w:t>
      </w:r>
      <w:r w:rsidRPr="00FC3779">
        <w:rPr>
          <w:rFonts w:ascii="Arial" w:hAnsi="Arial" w:cs="Arial"/>
          <w:b w:val="0"/>
          <w:sz w:val="22"/>
          <w:szCs w:val="22"/>
        </w:rPr>
        <w:t xml:space="preserve"> discretion, contact references. </w:t>
      </w:r>
      <w:r w:rsidR="00F45C19">
        <w:rPr>
          <w:rFonts w:ascii="Arial" w:hAnsi="Arial" w:cs="Arial"/>
          <w:b w:val="0"/>
          <w:sz w:val="22"/>
          <w:szCs w:val="22"/>
        </w:rPr>
        <w:t>Agency</w:t>
      </w:r>
      <w:r w:rsidR="00556ADF" w:rsidRPr="00FC3779">
        <w:rPr>
          <w:rFonts w:ascii="Arial" w:hAnsi="Arial" w:cs="Arial"/>
          <w:b w:val="0"/>
          <w:sz w:val="22"/>
          <w:szCs w:val="22"/>
        </w:rPr>
        <w:t xml:space="preserve"> </w:t>
      </w:r>
      <w:r w:rsidRPr="00FC3779">
        <w:rPr>
          <w:rFonts w:ascii="Arial" w:hAnsi="Arial" w:cs="Arial"/>
          <w:b w:val="0"/>
          <w:sz w:val="22"/>
          <w:szCs w:val="22"/>
        </w:rPr>
        <w:t xml:space="preserve">may evaluate references at </w:t>
      </w:r>
      <w:r w:rsidR="00F45C19">
        <w:rPr>
          <w:rFonts w:ascii="Arial" w:hAnsi="Arial" w:cs="Arial"/>
          <w:b w:val="0"/>
          <w:sz w:val="22"/>
          <w:szCs w:val="22"/>
        </w:rPr>
        <w:t>Agency’s</w:t>
      </w:r>
      <w:r w:rsidRPr="00FC3779">
        <w:rPr>
          <w:rFonts w:ascii="Arial" w:hAnsi="Arial" w:cs="Arial"/>
          <w:b w:val="0"/>
          <w:sz w:val="22"/>
          <w:szCs w:val="22"/>
        </w:rPr>
        <w:t xml:space="preserve"> discretion.</w:t>
      </w:r>
      <w:r w:rsidR="005F2893" w:rsidRPr="00FC3779">
        <w:rPr>
          <w:rFonts w:ascii="Arial" w:hAnsi="Arial" w:cs="Arial"/>
          <w:b w:val="0"/>
          <w:sz w:val="22"/>
          <w:szCs w:val="22"/>
        </w:rPr>
        <w:t xml:space="preserve">  </w:t>
      </w:r>
    </w:p>
    <w:p w14:paraId="7592677F" w14:textId="75A8DC04" w:rsidR="007D6281" w:rsidRPr="00D70563" w:rsidRDefault="007D6281" w:rsidP="00D70563">
      <w:pPr>
        <w:pStyle w:val="ListParagraph"/>
        <w:numPr>
          <w:ilvl w:val="0"/>
          <w:numId w:val="25"/>
        </w:numPr>
        <w:spacing w:before="120" w:after="120"/>
        <w:contextualSpacing w:val="0"/>
        <w:rPr>
          <w:rFonts w:ascii="Arial" w:hAnsi="Arial" w:cs="Arial"/>
          <w:b w:val="0"/>
          <w:bCs/>
          <w:sz w:val="22"/>
          <w:szCs w:val="22"/>
        </w:rPr>
      </w:pPr>
      <w:r w:rsidRPr="00C562EB">
        <w:rPr>
          <w:rFonts w:ascii="Arial" w:hAnsi="Arial" w:cs="Arial"/>
          <w:b w:val="0"/>
          <w:bCs/>
          <w:sz w:val="22"/>
          <w:szCs w:val="22"/>
          <w:u w:val="single"/>
        </w:rPr>
        <w:t xml:space="preserve">Diverse </w:t>
      </w:r>
      <w:r>
        <w:rPr>
          <w:rFonts w:ascii="Arial" w:hAnsi="Arial" w:cs="Arial"/>
          <w:b w:val="0"/>
          <w:bCs/>
          <w:sz w:val="22"/>
          <w:szCs w:val="22"/>
          <w:u w:val="single"/>
        </w:rPr>
        <w:t xml:space="preserve">Business </w:t>
      </w:r>
      <w:r w:rsidRPr="00C562EB">
        <w:rPr>
          <w:rFonts w:ascii="Arial" w:hAnsi="Arial" w:cs="Arial"/>
          <w:b w:val="0"/>
          <w:bCs/>
          <w:sz w:val="22"/>
          <w:szCs w:val="22"/>
          <w:u w:val="single"/>
        </w:rPr>
        <w:t xml:space="preserve">Inclusion </w:t>
      </w:r>
      <w:r w:rsidRPr="00D70563">
        <w:rPr>
          <w:rFonts w:ascii="Arial" w:hAnsi="Arial" w:cs="Arial"/>
          <w:b w:val="0"/>
          <w:bCs/>
          <w:sz w:val="22"/>
          <w:szCs w:val="22"/>
        </w:rPr>
        <w:t>Plan</w:t>
      </w:r>
      <w:r w:rsidR="00D70563">
        <w:rPr>
          <w:rFonts w:ascii="Arial" w:hAnsi="Arial" w:cs="Arial"/>
          <w:b w:val="0"/>
          <w:bCs/>
          <w:sz w:val="22"/>
          <w:szCs w:val="22"/>
        </w:rPr>
        <w:t xml:space="preserve">.  </w:t>
      </w:r>
      <w:r w:rsidRPr="00D70563">
        <w:rPr>
          <w:rFonts w:ascii="Arial" w:hAnsi="Arial" w:cs="Arial"/>
          <w:b w:val="0"/>
          <w:bCs/>
          <w:sz w:val="22"/>
          <w:szCs w:val="22"/>
        </w:rPr>
        <w:t xml:space="preserve">Bidders who intend to use subcontractors if awarded a Contract, to be considered responsive, must submit the Diverse Business Inclusion Plan Form as part of their bid (Exhibit </w:t>
      </w:r>
      <w:r w:rsidR="00D70563" w:rsidRPr="00D70563">
        <w:rPr>
          <w:rFonts w:ascii="Arial" w:hAnsi="Arial" w:cs="Arial"/>
          <w:b w:val="0"/>
          <w:bCs/>
          <w:sz w:val="22"/>
          <w:szCs w:val="22"/>
        </w:rPr>
        <w:t>F</w:t>
      </w:r>
      <w:r w:rsidRPr="00D70563">
        <w:rPr>
          <w:rFonts w:ascii="Arial" w:hAnsi="Arial" w:cs="Arial"/>
          <w:b w:val="0"/>
          <w:bCs/>
          <w:sz w:val="22"/>
          <w:szCs w:val="22"/>
        </w:rPr>
        <w:t>).  If using subcontractors, and if awarded a Contract, Bidder’s Diverse Business Inclusion Plan will be incorporated into the terms and conditions of the Contract. The responses should reflect genuine efforts for diverse business inclusion.</w:t>
      </w:r>
    </w:p>
    <w:p w14:paraId="74D6C5B1" w14:textId="5054833B" w:rsidR="007D6281" w:rsidRPr="00C562EB" w:rsidRDefault="007D6281" w:rsidP="007D6281">
      <w:pPr>
        <w:pStyle w:val="ListParagraph"/>
        <w:ind w:left="1080"/>
        <w:rPr>
          <w:rFonts w:ascii="Arial" w:hAnsi="Arial" w:cs="Arial"/>
          <w:b w:val="0"/>
          <w:bCs/>
          <w:sz w:val="22"/>
          <w:szCs w:val="22"/>
        </w:rPr>
      </w:pPr>
      <w:r w:rsidRPr="00C562EB">
        <w:rPr>
          <w:rFonts w:ascii="Arial" w:hAnsi="Arial" w:cs="Arial"/>
          <w:b w:val="0"/>
          <w:bCs/>
          <w:sz w:val="22"/>
          <w:szCs w:val="22"/>
        </w:rPr>
        <w:t xml:space="preserve">This Diverse Business Inclusion Plan is NOT required if </w:t>
      </w:r>
      <w:r>
        <w:rPr>
          <w:rFonts w:ascii="Arial" w:hAnsi="Arial" w:cs="Arial"/>
          <w:b w:val="0"/>
          <w:bCs/>
          <w:sz w:val="22"/>
          <w:szCs w:val="22"/>
        </w:rPr>
        <w:t>B</w:t>
      </w:r>
      <w:r w:rsidRPr="00C562EB">
        <w:rPr>
          <w:rFonts w:ascii="Arial" w:hAnsi="Arial" w:cs="Arial"/>
          <w:b w:val="0"/>
          <w:bCs/>
          <w:sz w:val="22"/>
          <w:szCs w:val="22"/>
        </w:rPr>
        <w:t>idder does not intend to use subcontractors.</w:t>
      </w:r>
    </w:p>
    <w:p w14:paraId="6E6B19F9" w14:textId="77777777" w:rsidR="007D6281" w:rsidRPr="00C562EB" w:rsidRDefault="007D6281" w:rsidP="007D6281">
      <w:pPr>
        <w:pStyle w:val="ListParagraph"/>
        <w:ind w:left="1080"/>
        <w:rPr>
          <w:rFonts w:ascii="Arial" w:hAnsi="Arial" w:cs="Arial"/>
          <w:b w:val="0"/>
          <w:bCs/>
          <w:sz w:val="22"/>
          <w:szCs w:val="22"/>
        </w:rPr>
      </w:pPr>
    </w:p>
    <w:p w14:paraId="1DD05D45" w14:textId="23B2337D" w:rsidR="007D6281" w:rsidRPr="00C562EB" w:rsidRDefault="007D6281" w:rsidP="007D6281">
      <w:pPr>
        <w:pStyle w:val="ListParagraph"/>
        <w:ind w:left="1080"/>
        <w:rPr>
          <w:rFonts w:ascii="Arial" w:hAnsi="Arial" w:cs="Arial"/>
          <w:b w:val="0"/>
          <w:bCs/>
          <w:sz w:val="22"/>
          <w:szCs w:val="22"/>
        </w:rPr>
      </w:pPr>
      <w:r w:rsidRPr="00C562EB">
        <w:rPr>
          <w:rFonts w:ascii="Arial" w:hAnsi="Arial" w:cs="Arial"/>
          <w:b w:val="0"/>
          <w:bCs/>
          <w:sz w:val="22"/>
          <w:szCs w:val="22"/>
        </w:rPr>
        <w:t xml:space="preserve">In accordance with </w:t>
      </w:r>
      <w:hyperlink r:id="rId23" w:history="1">
        <w:r w:rsidRPr="00C562EB">
          <w:rPr>
            <w:rStyle w:val="Hyperlink"/>
            <w:rFonts w:ascii="Arial" w:hAnsi="Arial" w:cs="Arial"/>
            <w:b w:val="0"/>
            <w:bCs/>
            <w:sz w:val="22"/>
            <w:szCs w:val="22"/>
          </w:rPr>
          <w:t>RCW 3</w:t>
        </w:r>
        <w:r w:rsidRPr="00C562EB">
          <w:rPr>
            <w:rStyle w:val="Hyperlink"/>
            <w:rFonts w:ascii="Arial" w:hAnsi="Arial" w:cs="Arial"/>
            <w:b w:val="0"/>
            <w:bCs/>
            <w:sz w:val="22"/>
            <w:szCs w:val="22"/>
          </w:rPr>
          <w:t>9</w:t>
        </w:r>
        <w:r w:rsidRPr="00C562EB">
          <w:rPr>
            <w:rStyle w:val="Hyperlink"/>
            <w:rFonts w:ascii="Arial" w:hAnsi="Arial" w:cs="Arial"/>
            <w:b w:val="0"/>
            <w:bCs/>
            <w:sz w:val="22"/>
            <w:szCs w:val="22"/>
          </w:rPr>
          <w:t>.19</w:t>
        </w:r>
      </w:hyperlink>
      <w:r w:rsidRPr="00C562EB">
        <w:rPr>
          <w:rFonts w:ascii="Arial" w:hAnsi="Arial" w:cs="Arial"/>
          <w:b w:val="0"/>
          <w:bCs/>
          <w:sz w:val="22"/>
          <w:szCs w:val="22"/>
          <w:u w:val="single"/>
        </w:rPr>
        <w:t>,</w:t>
      </w:r>
      <w:r w:rsidRPr="00C562EB">
        <w:rPr>
          <w:rFonts w:ascii="Arial" w:hAnsi="Arial" w:cs="Arial"/>
          <w:b w:val="0"/>
          <w:bCs/>
          <w:sz w:val="22"/>
          <w:szCs w:val="22"/>
        </w:rPr>
        <w:t xml:space="preserve"> the </w:t>
      </w:r>
      <w:r>
        <w:rPr>
          <w:rFonts w:ascii="Arial" w:hAnsi="Arial" w:cs="Arial"/>
          <w:b w:val="0"/>
          <w:bCs/>
          <w:sz w:val="22"/>
          <w:szCs w:val="22"/>
        </w:rPr>
        <w:t>s</w:t>
      </w:r>
      <w:r w:rsidRPr="00C562EB">
        <w:rPr>
          <w:rFonts w:ascii="Arial" w:hAnsi="Arial" w:cs="Arial"/>
          <w:b w:val="0"/>
          <w:bCs/>
          <w:sz w:val="22"/>
          <w:szCs w:val="22"/>
        </w:rPr>
        <w:t xml:space="preserve">tate of Washington encourages participation in </w:t>
      </w:r>
      <w:proofErr w:type="gramStart"/>
      <w:r w:rsidRPr="00C562EB">
        <w:rPr>
          <w:rFonts w:ascii="Arial" w:hAnsi="Arial" w:cs="Arial"/>
          <w:b w:val="0"/>
          <w:bCs/>
          <w:sz w:val="22"/>
          <w:szCs w:val="22"/>
        </w:rPr>
        <w:t>all of</w:t>
      </w:r>
      <w:proofErr w:type="gramEnd"/>
      <w:r w:rsidRPr="00C562EB">
        <w:rPr>
          <w:rFonts w:ascii="Arial" w:hAnsi="Arial" w:cs="Arial"/>
          <w:b w:val="0"/>
          <w:bCs/>
          <w:sz w:val="22"/>
          <w:szCs w:val="22"/>
        </w:rPr>
        <w:t xml:space="preserve"> its contracts by OMWBE certified firms.  In accordance with </w:t>
      </w:r>
      <w:hyperlink r:id="rId24" w:history="1">
        <w:r w:rsidRPr="00C562EB">
          <w:rPr>
            <w:rStyle w:val="Hyperlink"/>
            <w:rFonts w:ascii="Arial" w:hAnsi="Arial" w:cs="Arial"/>
            <w:b w:val="0"/>
            <w:bCs/>
            <w:sz w:val="22"/>
            <w:szCs w:val="22"/>
          </w:rPr>
          <w:t>RCW 43</w:t>
        </w:r>
        <w:r w:rsidRPr="00C562EB">
          <w:rPr>
            <w:rStyle w:val="Hyperlink"/>
            <w:rFonts w:ascii="Arial" w:hAnsi="Arial" w:cs="Arial"/>
            <w:b w:val="0"/>
            <w:bCs/>
            <w:sz w:val="22"/>
            <w:szCs w:val="22"/>
          </w:rPr>
          <w:t>.</w:t>
        </w:r>
        <w:r w:rsidRPr="00C562EB">
          <w:rPr>
            <w:rStyle w:val="Hyperlink"/>
            <w:rFonts w:ascii="Arial" w:hAnsi="Arial" w:cs="Arial"/>
            <w:b w:val="0"/>
            <w:bCs/>
            <w:sz w:val="22"/>
            <w:szCs w:val="22"/>
          </w:rPr>
          <w:t>60A.200</w:t>
        </w:r>
      </w:hyperlink>
      <w:r w:rsidRPr="00C562EB">
        <w:rPr>
          <w:rFonts w:ascii="Arial" w:hAnsi="Arial" w:cs="Arial"/>
          <w:b w:val="0"/>
          <w:bCs/>
          <w:sz w:val="22"/>
          <w:szCs w:val="22"/>
        </w:rPr>
        <w:t xml:space="preserve">, the </w:t>
      </w:r>
      <w:r>
        <w:rPr>
          <w:rFonts w:ascii="Arial" w:hAnsi="Arial" w:cs="Arial"/>
          <w:b w:val="0"/>
          <w:bCs/>
          <w:sz w:val="22"/>
          <w:szCs w:val="22"/>
        </w:rPr>
        <w:t>s</w:t>
      </w:r>
      <w:r w:rsidRPr="00C562EB">
        <w:rPr>
          <w:rFonts w:ascii="Arial" w:hAnsi="Arial" w:cs="Arial"/>
          <w:b w:val="0"/>
          <w:bCs/>
          <w:sz w:val="22"/>
          <w:szCs w:val="22"/>
        </w:rPr>
        <w:t xml:space="preserve">tate of Washington encourages participation in all of its contracts from firms certified by WDVA.  </w:t>
      </w:r>
    </w:p>
    <w:bookmarkEnd w:id="12"/>
    <w:p w14:paraId="76374536" w14:textId="1C03FF68" w:rsidR="00601009" w:rsidRPr="00DE06D2" w:rsidRDefault="00DB23E4" w:rsidP="00106A31">
      <w:pPr>
        <w:pStyle w:val="BodyTextIndent"/>
        <w:keepNext/>
        <w:keepLines/>
        <w:tabs>
          <w:tab w:val="clear" w:pos="0"/>
          <w:tab w:val="clear" w:pos="360"/>
          <w:tab w:val="clear" w:pos="720"/>
          <w:tab w:val="clear" w:pos="1080"/>
          <w:tab w:val="clear" w:pos="1440"/>
          <w:tab w:val="clear" w:pos="3240"/>
          <w:tab w:val="clear" w:pos="3600"/>
          <w:tab w:val="clear" w:pos="4320"/>
          <w:tab w:val="clear" w:pos="5040"/>
          <w:tab w:val="clear" w:pos="5760"/>
          <w:tab w:val="clear" w:pos="6480"/>
          <w:tab w:val="clear" w:pos="7200"/>
        </w:tabs>
        <w:spacing w:before="120" w:after="120"/>
        <w:ind w:left="1080" w:hanging="720"/>
        <w:jc w:val="left"/>
        <w:rPr>
          <w:b/>
          <w:sz w:val="22"/>
          <w:szCs w:val="22"/>
        </w:rPr>
      </w:pPr>
      <w:r>
        <w:rPr>
          <w:rFonts w:cs="Arial"/>
          <w:b/>
          <w:bCs/>
          <w:sz w:val="22"/>
          <w:szCs w:val="22"/>
        </w:rPr>
        <w:t>3.2.</w:t>
      </w:r>
      <w:r>
        <w:rPr>
          <w:rFonts w:cs="Arial"/>
          <w:b/>
          <w:bCs/>
          <w:sz w:val="22"/>
          <w:szCs w:val="22"/>
        </w:rPr>
        <w:tab/>
      </w:r>
      <w:r w:rsidR="000F2677">
        <w:rPr>
          <w:b/>
          <w:sz w:val="22"/>
          <w:szCs w:val="22"/>
        </w:rPr>
        <w:t xml:space="preserve">Qualifications </w:t>
      </w:r>
      <w:r w:rsidR="00653E3C">
        <w:rPr>
          <w:b/>
          <w:sz w:val="22"/>
          <w:szCs w:val="22"/>
        </w:rPr>
        <w:t>(</w:t>
      </w:r>
      <w:r w:rsidR="00550D32" w:rsidRPr="00A80F45">
        <w:rPr>
          <w:b/>
          <w:sz w:val="22"/>
          <w:szCs w:val="22"/>
        </w:rPr>
        <w:t>7</w:t>
      </w:r>
      <w:r w:rsidR="00ED270B" w:rsidRPr="00A80F45">
        <w:rPr>
          <w:b/>
          <w:sz w:val="22"/>
          <w:szCs w:val="22"/>
        </w:rPr>
        <w:t xml:space="preserve">0 </w:t>
      </w:r>
      <w:r w:rsidR="00653E3C" w:rsidRPr="00A80F45">
        <w:rPr>
          <w:b/>
          <w:sz w:val="22"/>
          <w:szCs w:val="22"/>
        </w:rPr>
        <w:t>points</w:t>
      </w:r>
      <w:r w:rsidR="00653E3C">
        <w:rPr>
          <w:b/>
          <w:sz w:val="22"/>
          <w:szCs w:val="22"/>
        </w:rPr>
        <w:t>)</w:t>
      </w:r>
    </w:p>
    <w:p w14:paraId="1AFB6B2F" w14:textId="6F92C159" w:rsidR="001E2A01" w:rsidRDefault="001E2A01" w:rsidP="001C7F58">
      <w:pPr>
        <w:spacing w:before="120" w:after="120"/>
        <w:ind w:left="1080"/>
        <w:rPr>
          <w:rFonts w:ascii="Arial" w:hAnsi="Arial" w:cs="Arial"/>
          <w:b w:val="0"/>
          <w:bCs/>
          <w:sz w:val="22"/>
          <w:szCs w:val="22"/>
        </w:rPr>
      </w:pPr>
      <w:r w:rsidRPr="001C7F58">
        <w:rPr>
          <w:rFonts w:ascii="Arial" w:hAnsi="Arial" w:cs="Arial"/>
          <w:b w:val="0"/>
          <w:bCs/>
          <w:sz w:val="22"/>
          <w:szCs w:val="22"/>
          <w:u w:val="single"/>
        </w:rPr>
        <w:t>General Requirements</w:t>
      </w:r>
      <w:r w:rsidRPr="001C7F58">
        <w:rPr>
          <w:rFonts w:ascii="Arial" w:hAnsi="Arial" w:cs="Arial"/>
          <w:b w:val="0"/>
          <w:bCs/>
          <w:sz w:val="22"/>
          <w:szCs w:val="22"/>
        </w:rPr>
        <w:t>:  This section of the Proposal</w:t>
      </w:r>
      <w:r w:rsidRPr="001C7F58">
        <w:rPr>
          <w:sz w:val="20"/>
        </w:rPr>
        <w:t xml:space="preserve"> </w:t>
      </w:r>
      <w:r w:rsidRPr="001C7F58">
        <w:rPr>
          <w:rFonts w:ascii="Arial" w:hAnsi="Arial" w:cs="Arial"/>
          <w:b w:val="0"/>
          <w:bCs/>
          <w:sz w:val="22"/>
          <w:szCs w:val="22"/>
        </w:rPr>
        <w:t xml:space="preserve">must contain information that will demonstrate to the evaluation committee the Bidder’s ability to accomplish </w:t>
      </w:r>
      <w:r w:rsidR="003B4C9C">
        <w:rPr>
          <w:rFonts w:ascii="Arial" w:hAnsi="Arial" w:cs="Arial"/>
          <w:b w:val="0"/>
          <w:bCs/>
          <w:sz w:val="22"/>
          <w:szCs w:val="22"/>
        </w:rPr>
        <w:t>the services proposed</w:t>
      </w:r>
      <w:r w:rsidRPr="001C7F58">
        <w:rPr>
          <w:rFonts w:ascii="Arial" w:hAnsi="Arial" w:cs="Arial"/>
          <w:b w:val="0"/>
          <w:bCs/>
          <w:sz w:val="22"/>
          <w:szCs w:val="22"/>
        </w:rPr>
        <w:t>.</w:t>
      </w:r>
    </w:p>
    <w:p w14:paraId="3010F75F" w14:textId="71C0554C" w:rsidR="00ED270B" w:rsidRPr="001C7F58" w:rsidRDefault="00ED270B" w:rsidP="00ED270B">
      <w:pPr>
        <w:pStyle w:val="Section1Text"/>
        <w:spacing w:before="120" w:after="120"/>
        <w:ind w:left="1080"/>
        <w:rPr>
          <w:bCs/>
          <w:szCs w:val="22"/>
        </w:rPr>
      </w:pPr>
      <w:r w:rsidRPr="001C7F58">
        <w:rPr>
          <w:bCs/>
          <w:szCs w:val="22"/>
          <w:u w:val="single"/>
        </w:rPr>
        <w:t>Responses</w:t>
      </w:r>
      <w:r w:rsidRPr="001C7F58">
        <w:rPr>
          <w:bCs/>
          <w:szCs w:val="22"/>
        </w:rPr>
        <w:t xml:space="preserve">. </w:t>
      </w:r>
      <w:r>
        <w:rPr>
          <w:bCs/>
          <w:szCs w:val="22"/>
        </w:rPr>
        <w:t>Bidders must utiliz</w:t>
      </w:r>
      <w:r w:rsidR="00713769">
        <w:rPr>
          <w:bCs/>
          <w:szCs w:val="22"/>
        </w:rPr>
        <w:t>e</w:t>
      </w:r>
      <w:r>
        <w:rPr>
          <w:bCs/>
          <w:szCs w:val="22"/>
        </w:rPr>
        <w:t xml:space="preserve"> </w:t>
      </w:r>
      <w:r w:rsidRPr="00112E89">
        <w:rPr>
          <w:bCs/>
          <w:szCs w:val="22"/>
        </w:rPr>
        <w:t xml:space="preserve">Exhibit </w:t>
      </w:r>
      <w:r w:rsidR="00112E89">
        <w:rPr>
          <w:bCs/>
          <w:szCs w:val="22"/>
        </w:rPr>
        <w:t>H</w:t>
      </w:r>
      <w:r>
        <w:rPr>
          <w:bCs/>
          <w:szCs w:val="22"/>
        </w:rPr>
        <w:t xml:space="preserve"> to answer the questions below.  </w:t>
      </w:r>
    </w:p>
    <w:p w14:paraId="15EEC91D" w14:textId="77777777" w:rsidR="00ED270B" w:rsidRPr="001C7F58" w:rsidRDefault="00ED270B" w:rsidP="00ED270B">
      <w:pPr>
        <w:spacing w:before="120" w:after="120"/>
        <w:ind w:left="1080"/>
        <w:rPr>
          <w:rFonts w:ascii="Arial" w:hAnsi="Arial" w:cs="Arial"/>
          <w:b w:val="0"/>
          <w:bCs/>
          <w:sz w:val="22"/>
          <w:szCs w:val="22"/>
        </w:rPr>
      </w:pPr>
      <w:r w:rsidRPr="001C7F58">
        <w:rPr>
          <w:rFonts w:ascii="Arial" w:hAnsi="Arial" w:cs="Arial"/>
          <w:b w:val="0"/>
          <w:bCs/>
          <w:sz w:val="22"/>
          <w:szCs w:val="22"/>
          <w:u w:val="single"/>
        </w:rPr>
        <w:t>Attachments</w:t>
      </w:r>
      <w:r w:rsidRPr="001C7F58">
        <w:rPr>
          <w:rFonts w:ascii="Arial" w:hAnsi="Arial" w:cs="Arial"/>
          <w:b w:val="0"/>
          <w:bCs/>
          <w:sz w:val="22"/>
          <w:szCs w:val="22"/>
        </w:rPr>
        <w:t>: Attachments must be labeled and the question number to which it responds must be indicated.</w:t>
      </w:r>
      <w:r>
        <w:rPr>
          <w:rFonts w:ascii="Arial" w:hAnsi="Arial" w:cs="Arial"/>
          <w:b w:val="0"/>
          <w:bCs/>
          <w:sz w:val="22"/>
          <w:szCs w:val="22"/>
        </w:rPr>
        <w:t xml:space="preserve">  </w:t>
      </w:r>
    </w:p>
    <w:p w14:paraId="04A60999" w14:textId="77777777" w:rsidR="00ED270B" w:rsidRPr="001C7F58" w:rsidRDefault="00ED270B" w:rsidP="00ED270B">
      <w:pPr>
        <w:spacing w:before="120" w:after="120"/>
        <w:ind w:left="1080"/>
        <w:rPr>
          <w:rFonts w:ascii="Arial" w:hAnsi="Arial" w:cs="Arial"/>
          <w:b w:val="0"/>
          <w:bCs/>
          <w:sz w:val="22"/>
          <w:szCs w:val="22"/>
        </w:rPr>
      </w:pPr>
      <w:r w:rsidRPr="001C7F58">
        <w:rPr>
          <w:rFonts w:ascii="Arial" w:hAnsi="Arial" w:cs="Arial"/>
          <w:b w:val="0"/>
          <w:bCs/>
          <w:sz w:val="22"/>
          <w:szCs w:val="22"/>
          <w:u w:val="single"/>
        </w:rPr>
        <w:t>Points Awarded for Responses</w:t>
      </w:r>
      <w:r w:rsidRPr="001C7F58">
        <w:rPr>
          <w:rFonts w:ascii="Arial" w:hAnsi="Arial" w:cs="Arial"/>
          <w:b w:val="0"/>
          <w:bCs/>
          <w:sz w:val="22"/>
          <w:szCs w:val="22"/>
        </w:rPr>
        <w:t>.  The number in parentheses after each question or requirement represents the maximum number of points that may be awarded for the Bidder’s response to that question or requirement.</w:t>
      </w:r>
    </w:p>
    <w:p w14:paraId="28E5B8BB" w14:textId="78E7A7A6" w:rsidR="00A62D19" w:rsidRPr="00D574BB" w:rsidRDefault="00CF5B32" w:rsidP="00A62D19">
      <w:pPr>
        <w:pStyle w:val="BodyTextIndent"/>
        <w:keepNext/>
        <w:keepLines/>
        <w:numPr>
          <w:ilvl w:val="3"/>
          <w:numId w:val="7"/>
        </w:numPr>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120" w:after="120"/>
        <w:ind w:left="1440"/>
        <w:jc w:val="left"/>
        <w:rPr>
          <w:bCs/>
          <w:sz w:val="22"/>
          <w:szCs w:val="22"/>
        </w:rPr>
      </w:pPr>
      <w:bookmarkStart w:id="13" w:name="_Hlk165918239"/>
      <w:r w:rsidRPr="00D574BB">
        <w:rPr>
          <w:bCs/>
          <w:sz w:val="22"/>
          <w:szCs w:val="22"/>
        </w:rPr>
        <w:t xml:space="preserve">Provide examples of prior work experience where you’ve demonstrated the ability to execute a hybrid or multi-room conference or event. </w:t>
      </w:r>
      <w:r w:rsidR="00BE09E6" w:rsidRPr="00A828B2">
        <w:rPr>
          <w:b/>
          <w:sz w:val="22"/>
          <w:szCs w:val="22"/>
        </w:rPr>
        <w:t xml:space="preserve">(20 </w:t>
      </w:r>
      <w:r w:rsidR="00A828B2" w:rsidRPr="00A828B2">
        <w:rPr>
          <w:b/>
          <w:sz w:val="22"/>
          <w:szCs w:val="22"/>
        </w:rPr>
        <w:t>points</w:t>
      </w:r>
      <w:r w:rsidR="00BE09E6" w:rsidRPr="00A828B2">
        <w:rPr>
          <w:b/>
          <w:sz w:val="22"/>
          <w:szCs w:val="22"/>
        </w:rPr>
        <w:t>)</w:t>
      </w:r>
    </w:p>
    <w:p w14:paraId="4C5CEA4C" w14:textId="1219BEF1" w:rsidR="00A62D19" w:rsidRPr="00D574BB" w:rsidRDefault="00CF5B32" w:rsidP="00A62D19">
      <w:pPr>
        <w:pStyle w:val="BodyTextIndent"/>
        <w:keepNext/>
        <w:keepLines/>
        <w:numPr>
          <w:ilvl w:val="3"/>
          <w:numId w:val="7"/>
        </w:numPr>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120" w:after="120"/>
        <w:ind w:left="1440"/>
        <w:jc w:val="left"/>
        <w:rPr>
          <w:bCs/>
          <w:sz w:val="22"/>
          <w:szCs w:val="22"/>
        </w:rPr>
      </w:pPr>
      <w:r w:rsidRPr="00D574BB">
        <w:rPr>
          <w:bCs/>
          <w:sz w:val="22"/>
          <w:szCs w:val="22"/>
        </w:rPr>
        <w:t>Please describe your work history serving multicultural communities.</w:t>
      </w:r>
      <w:r w:rsidR="00BE09E6" w:rsidRPr="00D574BB">
        <w:rPr>
          <w:bCs/>
          <w:sz w:val="22"/>
          <w:szCs w:val="22"/>
        </w:rPr>
        <w:t xml:space="preserve"> </w:t>
      </w:r>
      <w:r w:rsidR="00BE09E6" w:rsidRPr="00A828B2">
        <w:rPr>
          <w:b/>
          <w:sz w:val="22"/>
          <w:szCs w:val="22"/>
        </w:rPr>
        <w:t xml:space="preserve">(30 </w:t>
      </w:r>
      <w:r w:rsidR="00A828B2" w:rsidRPr="00A828B2">
        <w:rPr>
          <w:b/>
          <w:sz w:val="22"/>
          <w:szCs w:val="22"/>
        </w:rPr>
        <w:t>points</w:t>
      </w:r>
      <w:r w:rsidR="00BE09E6" w:rsidRPr="00A828B2">
        <w:rPr>
          <w:b/>
          <w:sz w:val="22"/>
          <w:szCs w:val="22"/>
        </w:rPr>
        <w:t>)</w:t>
      </w:r>
    </w:p>
    <w:p w14:paraId="508B3AFF" w14:textId="5157869A" w:rsidR="00CF5B32" w:rsidRPr="00D574BB" w:rsidRDefault="00BE09E6" w:rsidP="00A62D19">
      <w:pPr>
        <w:pStyle w:val="BodyTextIndent"/>
        <w:keepNext/>
        <w:keepLines/>
        <w:numPr>
          <w:ilvl w:val="3"/>
          <w:numId w:val="7"/>
        </w:numPr>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120" w:after="120"/>
        <w:ind w:left="1440"/>
        <w:jc w:val="left"/>
        <w:rPr>
          <w:bCs/>
          <w:sz w:val="22"/>
          <w:szCs w:val="22"/>
        </w:rPr>
      </w:pPr>
      <w:r w:rsidRPr="00D574BB">
        <w:rPr>
          <w:bCs/>
          <w:sz w:val="22"/>
          <w:szCs w:val="22"/>
        </w:rPr>
        <w:t xml:space="preserve">Please provide </w:t>
      </w:r>
      <w:r w:rsidR="00A828B2">
        <w:rPr>
          <w:bCs/>
          <w:sz w:val="22"/>
          <w:szCs w:val="22"/>
        </w:rPr>
        <w:t xml:space="preserve">a </w:t>
      </w:r>
      <w:r w:rsidRPr="00D574BB">
        <w:rPr>
          <w:bCs/>
          <w:sz w:val="22"/>
          <w:szCs w:val="22"/>
        </w:rPr>
        <w:t xml:space="preserve">detailed list of equipment and labor in Exhibit H – Bid Template. </w:t>
      </w:r>
      <w:r w:rsidRPr="00A828B2">
        <w:rPr>
          <w:b/>
          <w:sz w:val="22"/>
          <w:szCs w:val="22"/>
        </w:rPr>
        <w:t xml:space="preserve">(20 </w:t>
      </w:r>
      <w:r w:rsidR="00A828B2" w:rsidRPr="00A828B2">
        <w:rPr>
          <w:b/>
          <w:sz w:val="22"/>
          <w:szCs w:val="22"/>
        </w:rPr>
        <w:t>points</w:t>
      </w:r>
      <w:r w:rsidRPr="00A828B2">
        <w:rPr>
          <w:b/>
          <w:sz w:val="22"/>
          <w:szCs w:val="22"/>
        </w:rPr>
        <w:t>)</w:t>
      </w:r>
    </w:p>
    <w:bookmarkEnd w:id="13"/>
    <w:p w14:paraId="6B6A039E" w14:textId="0F2A9A68" w:rsidR="00DE06D2" w:rsidRPr="00DE06D2" w:rsidRDefault="00DB23E4" w:rsidP="002A676C">
      <w:pPr>
        <w:pStyle w:val="BodyTextIndent"/>
        <w:keepNext/>
        <w:keepLines/>
        <w:tabs>
          <w:tab w:val="clear" w:pos="0"/>
          <w:tab w:val="clear" w:pos="360"/>
          <w:tab w:val="clear" w:pos="720"/>
          <w:tab w:val="clear" w:pos="1080"/>
          <w:tab w:val="clear" w:pos="1440"/>
          <w:tab w:val="clear" w:pos="3240"/>
          <w:tab w:val="clear" w:pos="3600"/>
          <w:tab w:val="clear" w:pos="4320"/>
          <w:tab w:val="clear" w:pos="5040"/>
          <w:tab w:val="clear" w:pos="5760"/>
          <w:tab w:val="clear" w:pos="6480"/>
          <w:tab w:val="clear" w:pos="7200"/>
        </w:tabs>
        <w:spacing w:before="120" w:after="120"/>
        <w:ind w:left="1080" w:hanging="720"/>
        <w:jc w:val="left"/>
        <w:rPr>
          <w:b/>
          <w:sz w:val="22"/>
          <w:szCs w:val="22"/>
        </w:rPr>
      </w:pPr>
      <w:r>
        <w:rPr>
          <w:b/>
          <w:sz w:val="22"/>
          <w:szCs w:val="22"/>
        </w:rPr>
        <w:t>3.3</w:t>
      </w:r>
      <w:r>
        <w:rPr>
          <w:b/>
          <w:sz w:val="22"/>
          <w:szCs w:val="22"/>
        </w:rPr>
        <w:tab/>
      </w:r>
      <w:r w:rsidR="00E00F09">
        <w:rPr>
          <w:b/>
          <w:sz w:val="22"/>
          <w:szCs w:val="22"/>
        </w:rPr>
        <w:t>Costs</w:t>
      </w:r>
      <w:r w:rsidR="00EF6142">
        <w:rPr>
          <w:b/>
          <w:sz w:val="22"/>
          <w:szCs w:val="22"/>
        </w:rPr>
        <w:t xml:space="preserve"> (</w:t>
      </w:r>
      <w:r w:rsidR="00664A0A">
        <w:rPr>
          <w:b/>
          <w:sz w:val="22"/>
          <w:szCs w:val="22"/>
        </w:rPr>
        <w:t>Not Scored</w:t>
      </w:r>
      <w:r w:rsidR="00EF6142">
        <w:rPr>
          <w:b/>
          <w:sz w:val="22"/>
          <w:szCs w:val="22"/>
        </w:rPr>
        <w:t>)</w:t>
      </w:r>
    </w:p>
    <w:p w14:paraId="3CB42861" w14:textId="4C58277B" w:rsidR="002D2EBC" w:rsidRPr="000F2677" w:rsidRDefault="002D2EBC" w:rsidP="00350E06">
      <w:pPr>
        <w:pStyle w:val="Section1Text"/>
        <w:spacing w:before="120" w:after="120"/>
        <w:ind w:left="1080"/>
        <w:rPr>
          <w:szCs w:val="22"/>
        </w:rPr>
      </w:pPr>
      <w:r w:rsidRPr="000F2677">
        <w:rPr>
          <w:szCs w:val="22"/>
        </w:rPr>
        <w:t xml:space="preserve">Bidder must use Exhibit </w:t>
      </w:r>
      <w:r w:rsidR="00112E89">
        <w:rPr>
          <w:szCs w:val="22"/>
        </w:rPr>
        <w:t>H</w:t>
      </w:r>
      <w:r w:rsidRPr="000F2677">
        <w:rPr>
          <w:szCs w:val="22"/>
        </w:rPr>
        <w:t xml:space="preserve"> to state the costs for th</w:t>
      </w:r>
      <w:r w:rsidR="00A828B2">
        <w:rPr>
          <w:szCs w:val="22"/>
        </w:rPr>
        <w:t>e</w:t>
      </w:r>
      <w:r w:rsidRPr="000F2677">
        <w:rPr>
          <w:szCs w:val="22"/>
        </w:rPr>
        <w:t xml:space="preserve"> equipment during the stated </w:t>
      </w:r>
      <w:proofErr w:type="gramStart"/>
      <w:r w:rsidRPr="000F2677">
        <w:rPr>
          <w:szCs w:val="22"/>
        </w:rPr>
        <w:t>time period</w:t>
      </w:r>
      <w:proofErr w:type="gramEnd"/>
      <w:r w:rsidRPr="000F2677">
        <w:rPr>
          <w:szCs w:val="22"/>
        </w:rPr>
        <w:t>, and the labor costs associated with set-up, installation</w:t>
      </w:r>
      <w:r w:rsidR="00550D32">
        <w:rPr>
          <w:szCs w:val="22"/>
        </w:rPr>
        <w:t xml:space="preserve"> of</w:t>
      </w:r>
      <w:r w:rsidRPr="000F2677">
        <w:rPr>
          <w:szCs w:val="22"/>
        </w:rPr>
        <w:t xml:space="preserve"> the equipment, supporting the Agency during the event, and teardown. </w:t>
      </w:r>
    </w:p>
    <w:p w14:paraId="56F7A40E" w14:textId="67099D43" w:rsidR="002D2EBC" w:rsidRPr="00420310" w:rsidRDefault="002D2EBC" w:rsidP="00350E06">
      <w:pPr>
        <w:pStyle w:val="Section1Text"/>
        <w:spacing w:before="120" w:after="120"/>
        <w:ind w:left="1080"/>
        <w:rPr>
          <w:szCs w:val="22"/>
        </w:rPr>
      </w:pPr>
      <w:r w:rsidRPr="00420310">
        <w:rPr>
          <w:szCs w:val="22"/>
        </w:rPr>
        <w:t xml:space="preserve">The costs provided on </w:t>
      </w:r>
      <w:r w:rsidRPr="00112E89">
        <w:rPr>
          <w:szCs w:val="22"/>
        </w:rPr>
        <w:t xml:space="preserve">Exhibit </w:t>
      </w:r>
      <w:r w:rsidR="00112E89" w:rsidRPr="00112E89">
        <w:rPr>
          <w:szCs w:val="22"/>
        </w:rPr>
        <w:t>H</w:t>
      </w:r>
      <w:r w:rsidRPr="00112E89">
        <w:rPr>
          <w:szCs w:val="22"/>
        </w:rPr>
        <w:t xml:space="preserve"> will be the costs in the resulting contract. </w:t>
      </w:r>
      <w:proofErr w:type="gramStart"/>
      <w:r w:rsidRPr="00112E89">
        <w:rPr>
          <w:szCs w:val="22"/>
        </w:rPr>
        <w:t>Bidder</w:t>
      </w:r>
      <w:proofErr w:type="gramEnd"/>
      <w:r w:rsidRPr="00112E89">
        <w:rPr>
          <w:szCs w:val="22"/>
        </w:rPr>
        <w:t xml:space="preserve"> may choose to charge Agency less, but may not charge more than what is stated in Exhibit </w:t>
      </w:r>
      <w:r w:rsidR="00112E89">
        <w:rPr>
          <w:szCs w:val="22"/>
        </w:rPr>
        <w:t>H.</w:t>
      </w:r>
      <w:r w:rsidRPr="00420310">
        <w:rPr>
          <w:szCs w:val="22"/>
        </w:rPr>
        <w:t xml:space="preserve">  </w:t>
      </w:r>
    </w:p>
    <w:p w14:paraId="6926C16C" w14:textId="6F34D30E" w:rsidR="00C562DB" w:rsidRDefault="00FB4604" w:rsidP="001E47B8">
      <w:pPr>
        <w:pStyle w:val="Heading1"/>
        <w:numPr>
          <w:ilvl w:val="0"/>
          <w:numId w:val="6"/>
        </w:numPr>
        <w:tabs>
          <w:tab w:val="clear" w:pos="720"/>
        </w:tabs>
        <w:spacing w:after="120"/>
        <w:ind w:left="360"/>
        <w:rPr>
          <w:rFonts w:cs="Arial"/>
          <w:sz w:val="24"/>
        </w:rPr>
      </w:pPr>
      <w:r w:rsidRPr="00FB4604">
        <w:rPr>
          <w:rFonts w:cs="Arial"/>
          <w:sz w:val="24"/>
        </w:rPr>
        <w:t>EVALUATION AND SELECTION</w:t>
      </w:r>
    </w:p>
    <w:p w14:paraId="18148633" w14:textId="44E36CC7" w:rsidR="00E4171B" w:rsidRPr="00C562DB" w:rsidRDefault="00FB4604" w:rsidP="00D01BF9">
      <w:pPr>
        <w:pStyle w:val="Heading1"/>
        <w:numPr>
          <w:ilvl w:val="1"/>
          <w:numId w:val="28"/>
        </w:numPr>
        <w:spacing w:after="120"/>
        <w:ind w:left="1080"/>
        <w:rPr>
          <w:rFonts w:cs="Arial"/>
          <w:sz w:val="24"/>
        </w:rPr>
      </w:pPr>
      <w:bookmarkStart w:id="14" w:name="_Hlk165028945"/>
      <w:r w:rsidRPr="00C562DB">
        <w:rPr>
          <w:sz w:val="22"/>
          <w:szCs w:val="22"/>
        </w:rPr>
        <w:t>EVALUATION PROCEDURE</w:t>
      </w:r>
    </w:p>
    <w:p w14:paraId="65912E8E" w14:textId="77777777" w:rsidR="00BF666F" w:rsidRDefault="00FB4604" w:rsidP="00D01BF9">
      <w:pPr>
        <w:pStyle w:val="BodyTextIndent"/>
        <w:numPr>
          <w:ilvl w:val="0"/>
          <w:numId w:val="27"/>
        </w:numPr>
        <w:tabs>
          <w:tab w:val="clear" w:pos="0"/>
          <w:tab w:val="clear" w:pos="360"/>
          <w:tab w:val="clear" w:pos="720"/>
          <w:tab w:val="clear" w:pos="1080"/>
          <w:tab w:val="clear" w:pos="1440"/>
          <w:tab w:val="clear" w:pos="1800"/>
          <w:tab w:val="clear" w:pos="2160"/>
          <w:tab w:val="clear" w:pos="3240"/>
          <w:tab w:val="clear" w:pos="3600"/>
          <w:tab w:val="clear" w:pos="4320"/>
          <w:tab w:val="clear" w:pos="5040"/>
          <w:tab w:val="clear" w:pos="5760"/>
          <w:tab w:val="clear" w:pos="6480"/>
          <w:tab w:val="clear" w:pos="7200"/>
        </w:tabs>
        <w:spacing w:before="120" w:after="120"/>
        <w:ind w:left="1440"/>
        <w:jc w:val="left"/>
        <w:rPr>
          <w:rFonts w:cs="Arial"/>
          <w:sz w:val="22"/>
          <w:szCs w:val="22"/>
        </w:rPr>
      </w:pPr>
      <w:r w:rsidRPr="008A6FA5">
        <w:rPr>
          <w:rFonts w:cs="Arial"/>
          <w:sz w:val="22"/>
          <w:szCs w:val="22"/>
        </w:rPr>
        <w:t xml:space="preserve">Responsive proposals will be evaluated strictly in accordance with the requirements stated in this solicitation and any </w:t>
      </w:r>
      <w:r w:rsidR="00E21B0B" w:rsidRPr="008A6FA5">
        <w:rPr>
          <w:rFonts w:cs="Arial"/>
          <w:sz w:val="22"/>
          <w:szCs w:val="22"/>
        </w:rPr>
        <w:t>Amendments issued</w:t>
      </w:r>
      <w:r w:rsidRPr="008A6FA5">
        <w:rPr>
          <w:rFonts w:cs="Arial"/>
          <w:sz w:val="22"/>
          <w:szCs w:val="22"/>
        </w:rPr>
        <w:t xml:space="preserve">. The evaluation of </w:t>
      </w:r>
      <w:r w:rsidR="00DF2483" w:rsidRPr="008A6FA5">
        <w:rPr>
          <w:rFonts w:cs="Arial"/>
          <w:sz w:val="22"/>
          <w:szCs w:val="22"/>
        </w:rPr>
        <w:t>p</w:t>
      </w:r>
      <w:r w:rsidRPr="008A6FA5">
        <w:rPr>
          <w:rFonts w:cs="Arial"/>
          <w:sz w:val="22"/>
          <w:szCs w:val="22"/>
        </w:rPr>
        <w:t xml:space="preserve">roposals shall be accomplished by an evaluation team to be designated by </w:t>
      </w:r>
      <w:proofErr w:type="gramStart"/>
      <w:r w:rsidR="00E00F09">
        <w:rPr>
          <w:rFonts w:cs="Arial"/>
          <w:sz w:val="22"/>
          <w:szCs w:val="22"/>
        </w:rPr>
        <w:t>Agency</w:t>
      </w:r>
      <w:proofErr w:type="gramEnd"/>
      <w:r w:rsidR="00BF666F">
        <w:rPr>
          <w:rFonts w:cs="Arial"/>
          <w:sz w:val="22"/>
          <w:szCs w:val="22"/>
        </w:rPr>
        <w:t>.</w:t>
      </w:r>
    </w:p>
    <w:p w14:paraId="304E6165" w14:textId="5342817A" w:rsidR="00C562DB" w:rsidRPr="00D56D38" w:rsidRDefault="00BF666F" w:rsidP="00D01BF9">
      <w:pPr>
        <w:pStyle w:val="BodyTextIndent"/>
        <w:numPr>
          <w:ilvl w:val="0"/>
          <w:numId w:val="27"/>
        </w:numPr>
        <w:tabs>
          <w:tab w:val="clear" w:pos="0"/>
          <w:tab w:val="clear" w:pos="360"/>
          <w:tab w:val="clear" w:pos="720"/>
          <w:tab w:val="clear" w:pos="1080"/>
          <w:tab w:val="clear" w:pos="1440"/>
          <w:tab w:val="clear" w:pos="1800"/>
          <w:tab w:val="clear" w:pos="2160"/>
          <w:tab w:val="clear" w:pos="3240"/>
          <w:tab w:val="clear" w:pos="3600"/>
          <w:tab w:val="clear" w:pos="4320"/>
          <w:tab w:val="clear" w:pos="5040"/>
          <w:tab w:val="clear" w:pos="5760"/>
          <w:tab w:val="clear" w:pos="6480"/>
          <w:tab w:val="clear" w:pos="7200"/>
        </w:tabs>
        <w:spacing w:before="120" w:after="120"/>
        <w:ind w:left="1440"/>
        <w:jc w:val="left"/>
        <w:rPr>
          <w:rFonts w:cs="Arial"/>
          <w:sz w:val="22"/>
          <w:szCs w:val="22"/>
        </w:rPr>
      </w:pPr>
      <w:r w:rsidRPr="00D56D38">
        <w:rPr>
          <w:rFonts w:cs="Arial"/>
          <w:sz w:val="22"/>
          <w:szCs w:val="22"/>
        </w:rPr>
        <w:t xml:space="preserve">The evaluation team will </w:t>
      </w:r>
      <w:r w:rsidR="00FB4604" w:rsidRPr="00D56D38">
        <w:rPr>
          <w:rFonts w:cs="Arial"/>
          <w:sz w:val="22"/>
          <w:szCs w:val="22"/>
        </w:rPr>
        <w:t xml:space="preserve">determine the </w:t>
      </w:r>
      <w:r w:rsidR="00C63ECC" w:rsidRPr="00D56D38">
        <w:rPr>
          <w:rFonts w:cs="Arial"/>
          <w:sz w:val="22"/>
          <w:szCs w:val="22"/>
        </w:rPr>
        <w:t>highest-scoring</w:t>
      </w:r>
      <w:r w:rsidR="00B60E53" w:rsidRPr="00D56D38">
        <w:rPr>
          <w:rFonts w:cs="Arial"/>
          <w:sz w:val="22"/>
          <w:szCs w:val="22"/>
        </w:rPr>
        <w:t xml:space="preserve"> </w:t>
      </w:r>
      <w:r w:rsidRPr="00D56D38">
        <w:rPr>
          <w:rFonts w:cs="Arial"/>
          <w:sz w:val="22"/>
          <w:szCs w:val="22"/>
        </w:rPr>
        <w:t xml:space="preserve">responsible </w:t>
      </w:r>
      <w:proofErr w:type="gramStart"/>
      <w:r w:rsidR="00B60E53" w:rsidRPr="00D56D38">
        <w:rPr>
          <w:rFonts w:cs="Arial"/>
          <w:sz w:val="22"/>
          <w:szCs w:val="22"/>
        </w:rPr>
        <w:t>Bidder</w:t>
      </w:r>
      <w:proofErr w:type="gramEnd"/>
      <w:r w:rsidRPr="00D56D38">
        <w:rPr>
          <w:rFonts w:cs="Arial"/>
          <w:sz w:val="22"/>
          <w:szCs w:val="22"/>
        </w:rPr>
        <w:t xml:space="preserve"> that is a small or veteran-owned business</w:t>
      </w:r>
      <w:r w:rsidR="00F15AED" w:rsidRPr="00D56D38">
        <w:rPr>
          <w:rFonts w:cs="Arial"/>
          <w:sz w:val="22"/>
          <w:szCs w:val="22"/>
        </w:rPr>
        <w:t xml:space="preserve"> for</w:t>
      </w:r>
      <w:r w:rsidR="00FB4604" w:rsidRPr="00D56D38">
        <w:rPr>
          <w:rFonts w:cs="Arial"/>
          <w:sz w:val="22"/>
          <w:szCs w:val="22"/>
        </w:rPr>
        <w:t xml:space="preserve"> selection as </w:t>
      </w:r>
      <w:r w:rsidR="008A6FA5" w:rsidRPr="00D56D38">
        <w:rPr>
          <w:rFonts w:cs="Arial"/>
          <w:sz w:val="22"/>
          <w:szCs w:val="22"/>
        </w:rPr>
        <w:t xml:space="preserve">the </w:t>
      </w:r>
      <w:r w:rsidR="00FB4604" w:rsidRPr="00D56D38">
        <w:rPr>
          <w:rFonts w:cs="Arial"/>
          <w:sz w:val="22"/>
          <w:szCs w:val="22"/>
        </w:rPr>
        <w:t>Apparent</w:t>
      </w:r>
      <w:r w:rsidR="00D0613E" w:rsidRPr="00D56D38">
        <w:rPr>
          <w:rFonts w:cs="Arial"/>
          <w:sz w:val="22"/>
          <w:szCs w:val="22"/>
        </w:rPr>
        <w:t xml:space="preserve"> </w:t>
      </w:r>
      <w:r w:rsidR="00FB4604" w:rsidRPr="00D56D38">
        <w:rPr>
          <w:rFonts w:cs="Arial"/>
          <w:sz w:val="22"/>
          <w:szCs w:val="22"/>
        </w:rPr>
        <w:t xml:space="preserve">Successful </w:t>
      </w:r>
      <w:r w:rsidR="00D0613E" w:rsidRPr="00D56D38">
        <w:rPr>
          <w:rFonts w:cs="Arial"/>
          <w:sz w:val="22"/>
          <w:szCs w:val="22"/>
        </w:rPr>
        <w:t>Bidder</w:t>
      </w:r>
      <w:r w:rsidRPr="00D56D38">
        <w:rPr>
          <w:rFonts w:cs="Arial"/>
          <w:sz w:val="22"/>
          <w:szCs w:val="22"/>
        </w:rPr>
        <w:t xml:space="preserve"> (ASB)</w:t>
      </w:r>
      <w:r w:rsidR="00FB4604" w:rsidRPr="00D56D38">
        <w:rPr>
          <w:rFonts w:cs="Arial"/>
          <w:sz w:val="22"/>
          <w:szCs w:val="22"/>
        </w:rPr>
        <w:t>.</w:t>
      </w:r>
    </w:p>
    <w:p w14:paraId="670F8931" w14:textId="78ABCF9E" w:rsidR="00BF666F" w:rsidRPr="00D56D38" w:rsidRDefault="00BF666F" w:rsidP="00D01BF9">
      <w:pPr>
        <w:pStyle w:val="BodyTextIndent"/>
        <w:numPr>
          <w:ilvl w:val="0"/>
          <w:numId w:val="27"/>
        </w:numPr>
        <w:tabs>
          <w:tab w:val="clear" w:pos="0"/>
          <w:tab w:val="clear" w:pos="360"/>
          <w:tab w:val="clear" w:pos="720"/>
          <w:tab w:val="clear" w:pos="1080"/>
          <w:tab w:val="clear" w:pos="1440"/>
          <w:tab w:val="clear" w:pos="1800"/>
          <w:tab w:val="clear" w:pos="2160"/>
          <w:tab w:val="clear" w:pos="3240"/>
          <w:tab w:val="clear" w:pos="3600"/>
          <w:tab w:val="clear" w:pos="4320"/>
          <w:tab w:val="clear" w:pos="5040"/>
          <w:tab w:val="clear" w:pos="5760"/>
          <w:tab w:val="clear" w:pos="6480"/>
          <w:tab w:val="clear" w:pos="7200"/>
        </w:tabs>
        <w:spacing w:before="120" w:after="120"/>
        <w:ind w:left="1440"/>
        <w:jc w:val="left"/>
        <w:rPr>
          <w:rFonts w:cs="Arial"/>
          <w:sz w:val="22"/>
          <w:szCs w:val="22"/>
        </w:rPr>
      </w:pPr>
      <w:r w:rsidRPr="00D56D38">
        <w:rPr>
          <w:rFonts w:cs="Arial"/>
          <w:sz w:val="22"/>
          <w:szCs w:val="22"/>
        </w:rPr>
        <w:t>If there are no responsive and responsible bid</w:t>
      </w:r>
      <w:r w:rsidR="00420310" w:rsidRPr="00D56D38">
        <w:rPr>
          <w:rFonts w:cs="Arial"/>
          <w:sz w:val="22"/>
          <w:szCs w:val="22"/>
        </w:rPr>
        <w:t>s</w:t>
      </w:r>
      <w:r w:rsidRPr="00D56D38">
        <w:rPr>
          <w:rFonts w:cs="Arial"/>
          <w:sz w:val="22"/>
          <w:szCs w:val="22"/>
        </w:rPr>
        <w:t xml:space="preserve"> from a small or veteran-owned business, the Agency will determine the ASB, based on the highest-scoring responsive and responsible </w:t>
      </w:r>
      <w:r w:rsidR="00F00AD5" w:rsidRPr="00D56D38">
        <w:rPr>
          <w:rFonts w:cs="Arial"/>
          <w:sz w:val="22"/>
          <w:szCs w:val="22"/>
        </w:rPr>
        <w:t xml:space="preserve">bidder from all the other bids submitted.  </w:t>
      </w:r>
    </w:p>
    <w:bookmarkEnd w:id="14"/>
    <w:p w14:paraId="657F9DAF" w14:textId="3D2A2CEF" w:rsidR="00C00D22" w:rsidRPr="00C562DB" w:rsidRDefault="00C00D22" w:rsidP="00D01BF9">
      <w:pPr>
        <w:pStyle w:val="BodyTextIndent"/>
        <w:numPr>
          <w:ilvl w:val="0"/>
          <w:numId w:val="27"/>
        </w:numPr>
        <w:tabs>
          <w:tab w:val="clear" w:pos="0"/>
          <w:tab w:val="clear" w:pos="360"/>
          <w:tab w:val="clear" w:pos="720"/>
          <w:tab w:val="clear" w:pos="1080"/>
          <w:tab w:val="clear" w:pos="1440"/>
          <w:tab w:val="clear" w:pos="1800"/>
          <w:tab w:val="clear" w:pos="2160"/>
          <w:tab w:val="clear" w:pos="3240"/>
          <w:tab w:val="clear" w:pos="3600"/>
          <w:tab w:val="clear" w:pos="4320"/>
          <w:tab w:val="clear" w:pos="5040"/>
          <w:tab w:val="clear" w:pos="5760"/>
          <w:tab w:val="clear" w:pos="6480"/>
          <w:tab w:val="clear" w:pos="7200"/>
        </w:tabs>
        <w:spacing w:before="120" w:after="120"/>
        <w:ind w:left="1440"/>
        <w:jc w:val="left"/>
        <w:rPr>
          <w:rFonts w:cs="Arial"/>
          <w:sz w:val="22"/>
          <w:szCs w:val="22"/>
        </w:rPr>
      </w:pPr>
      <w:r w:rsidRPr="00C562DB">
        <w:rPr>
          <w:rFonts w:cs="Arial"/>
          <w:sz w:val="22"/>
          <w:szCs w:val="22"/>
        </w:rPr>
        <w:t xml:space="preserve">The </w:t>
      </w:r>
      <w:r w:rsidR="00D34CFB" w:rsidRPr="00F537AB">
        <w:rPr>
          <w:rFonts w:cs="Arial"/>
          <w:sz w:val="22"/>
          <w:szCs w:val="22"/>
        </w:rPr>
        <w:t>S</w:t>
      </w:r>
      <w:r w:rsidR="0093259A" w:rsidRPr="00F537AB">
        <w:rPr>
          <w:rFonts w:cs="Arial"/>
          <w:sz w:val="22"/>
          <w:szCs w:val="22"/>
        </w:rPr>
        <w:t>olicitation</w:t>
      </w:r>
      <w:r w:rsidRPr="00F537AB">
        <w:rPr>
          <w:rFonts w:cs="Arial"/>
          <w:sz w:val="22"/>
          <w:szCs w:val="22"/>
        </w:rPr>
        <w:t xml:space="preserve"> </w:t>
      </w:r>
      <w:r w:rsidRPr="00C562DB">
        <w:rPr>
          <w:rFonts w:cs="Arial"/>
          <w:sz w:val="22"/>
          <w:szCs w:val="22"/>
        </w:rPr>
        <w:t xml:space="preserve">Coordinator reserves the right to contact </w:t>
      </w:r>
      <w:r w:rsidR="00D0613E" w:rsidRPr="00C562DB">
        <w:rPr>
          <w:rFonts w:cs="Arial"/>
          <w:sz w:val="22"/>
          <w:szCs w:val="22"/>
        </w:rPr>
        <w:t>Bidders</w:t>
      </w:r>
      <w:r w:rsidRPr="00C562DB">
        <w:rPr>
          <w:rFonts w:cs="Arial"/>
          <w:sz w:val="22"/>
          <w:szCs w:val="22"/>
        </w:rPr>
        <w:t xml:space="preserve"> for clarification of any portion of the </w:t>
      </w:r>
      <w:r w:rsidR="00D0613E" w:rsidRPr="00C562DB">
        <w:rPr>
          <w:rFonts w:cs="Arial"/>
          <w:sz w:val="22"/>
          <w:szCs w:val="22"/>
        </w:rPr>
        <w:t>Bidder’s</w:t>
      </w:r>
      <w:r w:rsidRPr="00C562DB">
        <w:rPr>
          <w:rFonts w:cs="Arial"/>
          <w:sz w:val="22"/>
          <w:szCs w:val="22"/>
        </w:rPr>
        <w:t xml:space="preserve"> </w:t>
      </w:r>
      <w:r w:rsidR="007D74A1">
        <w:rPr>
          <w:rFonts w:cs="Arial"/>
          <w:sz w:val="22"/>
          <w:szCs w:val="22"/>
        </w:rPr>
        <w:t>P</w:t>
      </w:r>
      <w:r w:rsidRPr="00C562DB">
        <w:rPr>
          <w:rFonts w:cs="Arial"/>
          <w:sz w:val="22"/>
          <w:szCs w:val="22"/>
        </w:rPr>
        <w:t>roposal.</w:t>
      </w:r>
    </w:p>
    <w:p w14:paraId="76E986FA" w14:textId="32B3FDE1" w:rsidR="00A26B07" w:rsidRPr="00676FD1" w:rsidRDefault="00C562DB" w:rsidP="00D01BF9">
      <w:pPr>
        <w:pStyle w:val="BodyTextIndent"/>
        <w:numPr>
          <w:ilvl w:val="1"/>
          <w:numId w:val="28"/>
        </w:numPr>
        <w:tabs>
          <w:tab w:val="clear" w:pos="0"/>
          <w:tab w:val="clear" w:pos="360"/>
          <w:tab w:val="clear" w:pos="72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240" w:after="120"/>
        <w:ind w:left="1080"/>
        <w:jc w:val="left"/>
        <w:rPr>
          <w:rFonts w:cs="Arial"/>
          <w:b/>
          <w:sz w:val="22"/>
          <w:szCs w:val="22"/>
        </w:rPr>
      </w:pPr>
      <w:r>
        <w:rPr>
          <w:rFonts w:cs="Arial"/>
          <w:b/>
          <w:sz w:val="22"/>
          <w:szCs w:val="22"/>
        </w:rPr>
        <w:lastRenderedPageBreak/>
        <w:t>P</w:t>
      </w:r>
      <w:r w:rsidR="00A26B07" w:rsidRPr="00676FD1">
        <w:rPr>
          <w:rFonts w:cs="Arial"/>
          <w:b/>
          <w:sz w:val="22"/>
          <w:szCs w:val="22"/>
        </w:rPr>
        <w:t>ROCUREMENT EVALUATION FOR EXECUTIVE ORDER 18-03 (FIRMS</w:t>
      </w:r>
      <w:r>
        <w:rPr>
          <w:rFonts w:cs="Arial"/>
          <w:b/>
          <w:sz w:val="22"/>
          <w:szCs w:val="22"/>
        </w:rPr>
        <w:t xml:space="preserve"> </w:t>
      </w:r>
      <w:r w:rsidR="00A26B07" w:rsidRPr="00676FD1">
        <w:rPr>
          <w:rFonts w:cs="Arial"/>
          <w:b/>
          <w:sz w:val="22"/>
          <w:szCs w:val="22"/>
        </w:rPr>
        <w:t>WITHOUT MANDATORY ARBITRATION FOR EMPLOYEE)</w:t>
      </w:r>
    </w:p>
    <w:p w14:paraId="07162460" w14:textId="2344DFB0" w:rsidR="00573E42" w:rsidRPr="00573E42" w:rsidRDefault="00A26B07" w:rsidP="00556ADF">
      <w:pPr>
        <w:spacing w:before="120"/>
        <w:ind w:left="1080"/>
        <w:rPr>
          <w:rFonts w:ascii="Arial" w:hAnsi="Arial" w:cs="Arial"/>
          <w:b w:val="0"/>
          <w:bCs/>
          <w:sz w:val="22"/>
          <w:szCs w:val="22"/>
        </w:rPr>
      </w:pPr>
      <w:r w:rsidRPr="00573E42">
        <w:rPr>
          <w:rFonts w:ascii="Arial" w:hAnsi="Arial" w:cs="Arial"/>
          <w:b w:val="0"/>
          <w:bCs/>
          <w:sz w:val="22"/>
          <w:szCs w:val="22"/>
        </w:rPr>
        <w:t xml:space="preserve">Pursuant to RCW 39.26.160(3) and consistent with Executive Order 18-03 – Supporting Workers’ Rights to Effectively Address Workplace Violations, dated June 12, 2018, </w:t>
      </w:r>
      <w:r w:rsidR="00556ADF">
        <w:rPr>
          <w:rFonts w:ascii="Arial" w:hAnsi="Arial" w:cs="Arial"/>
          <w:b w:val="0"/>
          <w:bCs/>
          <w:sz w:val="22"/>
          <w:szCs w:val="22"/>
        </w:rPr>
        <w:t>OFM</w:t>
      </w:r>
      <w:r w:rsidRPr="00573E42">
        <w:rPr>
          <w:rFonts w:ascii="Arial" w:hAnsi="Arial" w:cs="Arial"/>
          <w:b w:val="0"/>
          <w:bCs/>
          <w:sz w:val="22"/>
          <w:szCs w:val="22"/>
        </w:rPr>
        <w:t xml:space="preserve"> will evaluate bids for best value and provide a bid preference of </w:t>
      </w:r>
      <w:r w:rsidR="00DD6EAF" w:rsidRPr="002D2186">
        <w:rPr>
          <w:rFonts w:ascii="Arial" w:hAnsi="Arial" w:cs="Arial"/>
          <w:sz w:val="22"/>
          <w:szCs w:val="22"/>
        </w:rPr>
        <w:t>5</w:t>
      </w:r>
      <w:r w:rsidRPr="002D2186">
        <w:rPr>
          <w:rFonts w:ascii="Arial" w:hAnsi="Arial" w:cs="Arial"/>
          <w:sz w:val="22"/>
          <w:szCs w:val="22"/>
        </w:rPr>
        <w:t xml:space="preserve"> points</w:t>
      </w:r>
      <w:r w:rsidR="00573E42" w:rsidRPr="00573E42">
        <w:rPr>
          <w:rFonts w:ascii="Arial" w:hAnsi="Arial" w:cs="Arial"/>
          <w:b w:val="0"/>
          <w:bCs/>
          <w:sz w:val="22"/>
          <w:szCs w:val="22"/>
        </w:rPr>
        <w:t xml:space="preserve"> to any bidder who certifies, pursuant to the certification attached as </w:t>
      </w:r>
      <w:r w:rsidR="00573E42" w:rsidRPr="002D2186">
        <w:rPr>
          <w:rFonts w:ascii="Arial" w:hAnsi="Arial" w:cs="Arial"/>
          <w:b w:val="0"/>
          <w:bCs/>
          <w:i/>
          <w:sz w:val="22"/>
          <w:szCs w:val="22"/>
        </w:rPr>
        <w:t>Exhibit </w:t>
      </w:r>
      <w:r w:rsidR="00112E89">
        <w:rPr>
          <w:rFonts w:ascii="Arial" w:hAnsi="Arial" w:cs="Arial"/>
          <w:b w:val="0"/>
          <w:bCs/>
          <w:i/>
          <w:sz w:val="22"/>
          <w:szCs w:val="22"/>
        </w:rPr>
        <w:t>D</w:t>
      </w:r>
      <w:r w:rsidR="00573E42" w:rsidRPr="00D17D42">
        <w:rPr>
          <w:rFonts w:ascii="Arial" w:hAnsi="Arial" w:cs="Arial"/>
          <w:b w:val="0"/>
          <w:bCs/>
          <w:i/>
          <w:sz w:val="22"/>
          <w:szCs w:val="22"/>
        </w:rPr>
        <w:t xml:space="preserve"> </w:t>
      </w:r>
      <w:r w:rsidR="00573E42" w:rsidRPr="00573E42">
        <w:rPr>
          <w:rFonts w:ascii="Arial" w:hAnsi="Arial" w:cs="Arial"/>
          <w:b w:val="0"/>
          <w:bCs/>
          <w:i/>
          <w:sz w:val="22"/>
          <w:szCs w:val="22"/>
        </w:rPr>
        <w:t>– Contractor Certification for Executive Order 18-03 – Workers’ Rights</w:t>
      </w:r>
      <w:r w:rsidR="00573E42" w:rsidRPr="00573E42">
        <w:rPr>
          <w:rFonts w:ascii="Arial" w:hAnsi="Arial" w:cs="Arial"/>
          <w:b w:val="0"/>
          <w:bCs/>
          <w:sz w:val="22"/>
          <w:szCs w:val="22"/>
        </w:rPr>
        <w:t xml:space="preserve">, that their firm </w:t>
      </w:r>
      <w:r w:rsidR="00573E42" w:rsidRPr="00573E42">
        <w:rPr>
          <w:rFonts w:ascii="Arial" w:eastAsia="Arial" w:hAnsi="Arial" w:cs="Arial"/>
          <w:b w:val="0"/>
          <w:bCs/>
          <w:sz w:val="22"/>
          <w:szCs w:val="22"/>
        </w:rPr>
        <w:t xml:space="preserve">does </w:t>
      </w:r>
      <w:r w:rsidR="00573E42" w:rsidRPr="00573E42">
        <w:rPr>
          <w:rFonts w:ascii="Arial" w:eastAsia="Arial" w:hAnsi="Arial" w:cs="Arial"/>
          <w:b w:val="0"/>
          <w:bCs/>
          <w:sz w:val="22"/>
          <w:szCs w:val="22"/>
          <w:u w:val="single"/>
        </w:rPr>
        <w:t>NOT</w:t>
      </w:r>
      <w:r w:rsidR="00573E42" w:rsidRPr="00573E42">
        <w:rPr>
          <w:rFonts w:ascii="Arial" w:eastAsia="Arial" w:hAnsi="Arial" w:cs="Arial"/>
          <w:b w:val="0"/>
          <w:bCs/>
          <w:sz w:val="22"/>
          <w:szCs w:val="22"/>
        </w:rPr>
        <w:t xml:space="preserve"> require its employees, as a condition of employment, to sign or agree to mandatory individual arbitration clauses or class or collective action waiver</w:t>
      </w:r>
      <w:r w:rsidR="00573E42" w:rsidRPr="00573E42">
        <w:rPr>
          <w:rFonts w:ascii="Arial" w:hAnsi="Arial" w:cs="Arial"/>
          <w:b w:val="0"/>
          <w:bCs/>
          <w:sz w:val="22"/>
          <w:szCs w:val="22"/>
        </w:rPr>
        <w:t>.</w:t>
      </w:r>
    </w:p>
    <w:p w14:paraId="61096C66" w14:textId="0299C961" w:rsidR="009826E1" w:rsidRDefault="009826E1" w:rsidP="009826E1">
      <w:pPr>
        <w:pStyle w:val="Heading1"/>
        <w:numPr>
          <w:ilvl w:val="1"/>
          <w:numId w:val="28"/>
        </w:numPr>
        <w:spacing w:after="120"/>
        <w:ind w:left="1080"/>
        <w:rPr>
          <w:sz w:val="22"/>
          <w:szCs w:val="22"/>
        </w:rPr>
      </w:pPr>
      <w:r>
        <w:rPr>
          <w:sz w:val="22"/>
          <w:szCs w:val="22"/>
        </w:rPr>
        <w:t xml:space="preserve">ORAL INTERVIEWS MAY BE REQUIRED </w:t>
      </w:r>
      <w:r w:rsidR="00D3254D">
        <w:rPr>
          <w:sz w:val="22"/>
          <w:szCs w:val="22"/>
        </w:rPr>
        <w:t xml:space="preserve">(Optional) </w:t>
      </w:r>
      <w:r>
        <w:rPr>
          <w:sz w:val="22"/>
          <w:szCs w:val="22"/>
        </w:rPr>
        <w:t>(</w:t>
      </w:r>
      <w:r w:rsidRPr="00180BF4">
        <w:rPr>
          <w:sz w:val="22"/>
          <w:szCs w:val="22"/>
        </w:rPr>
        <w:t>50 points</w:t>
      </w:r>
      <w:r>
        <w:rPr>
          <w:sz w:val="22"/>
          <w:szCs w:val="22"/>
        </w:rPr>
        <w:t>)</w:t>
      </w:r>
    </w:p>
    <w:p w14:paraId="419072AD" w14:textId="2BA13A3B" w:rsidR="009826E1" w:rsidRPr="000006D0" w:rsidRDefault="009826E1" w:rsidP="009826E1">
      <w:pPr>
        <w:pStyle w:val="BodyTextIndent"/>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1080"/>
        <w:jc w:val="left"/>
        <w:rPr>
          <w:rFonts w:cs="Arial"/>
          <w:sz w:val="22"/>
          <w:szCs w:val="22"/>
        </w:rPr>
      </w:pPr>
      <w:r w:rsidRPr="000006D0">
        <w:rPr>
          <w:rFonts w:cs="Arial"/>
          <w:sz w:val="22"/>
          <w:szCs w:val="22"/>
        </w:rPr>
        <w:t xml:space="preserve">Oral </w:t>
      </w:r>
      <w:r w:rsidR="00D3254D">
        <w:rPr>
          <w:rFonts w:cs="Arial"/>
          <w:sz w:val="22"/>
          <w:szCs w:val="22"/>
        </w:rPr>
        <w:t>interviews</w:t>
      </w:r>
      <w:r w:rsidRPr="000006D0">
        <w:rPr>
          <w:rFonts w:cs="Arial"/>
          <w:sz w:val="22"/>
          <w:szCs w:val="22"/>
        </w:rPr>
        <w:t xml:space="preserve"> may be utilized in selecting the winning proposal. The </w:t>
      </w:r>
      <w:r>
        <w:rPr>
          <w:rFonts w:cs="Arial"/>
          <w:sz w:val="22"/>
          <w:szCs w:val="22"/>
        </w:rPr>
        <w:t>Agency</w:t>
      </w:r>
      <w:r w:rsidRPr="000006D0">
        <w:rPr>
          <w:rFonts w:cs="Arial"/>
          <w:sz w:val="22"/>
          <w:szCs w:val="22"/>
        </w:rPr>
        <w:t xml:space="preserve">, at its sole discretion, may elect to select the top-scoring firm(s) from the written evaluation for an oral </w:t>
      </w:r>
      <w:r w:rsidR="00D3254D">
        <w:rPr>
          <w:rFonts w:cs="Arial"/>
          <w:sz w:val="22"/>
          <w:szCs w:val="22"/>
        </w:rPr>
        <w:t>interview</w:t>
      </w:r>
      <w:r>
        <w:rPr>
          <w:rFonts w:cs="Arial"/>
          <w:sz w:val="22"/>
          <w:szCs w:val="22"/>
        </w:rPr>
        <w:t>. Agency</w:t>
      </w:r>
      <w:r w:rsidRPr="000006D0">
        <w:rPr>
          <w:rFonts w:cs="Arial"/>
          <w:sz w:val="22"/>
          <w:szCs w:val="22"/>
        </w:rPr>
        <w:t xml:space="preserve"> will contact the top-scoring firm(s) to schedule a date, </w:t>
      </w:r>
      <w:proofErr w:type="gramStart"/>
      <w:r w:rsidRPr="000006D0">
        <w:rPr>
          <w:rFonts w:cs="Arial"/>
          <w:sz w:val="22"/>
          <w:szCs w:val="22"/>
        </w:rPr>
        <w:t>time</w:t>
      </w:r>
      <w:proofErr w:type="gramEnd"/>
      <w:r w:rsidRPr="000006D0">
        <w:rPr>
          <w:rFonts w:cs="Arial"/>
          <w:sz w:val="22"/>
          <w:szCs w:val="22"/>
        </w:rPr>
        <w:t xml:space="preserve"> and location for an oral </w:t>
      </w:r>
      <w:r w:rsidR="00D3254D">
        <w:rPr>
          <w:rFonts w:cs="Arial"/>
          <w:sz w:val="22"/>
          <w:szCs w:val="22"/>
        </w:rPr>
        <w:t>interview</w:t>
      </w:r>
      <w:r w:rsidRPr="000006D0">
        <w:rPr>
          <w:rFonts w:cs="Arial"/>
          <w:sz w:val="22"/>
          <w:szCs w:val="22"/>
        </w:rPr>
        <w:t xml:space="preserve">. Commitments made by the </w:t>
      </w:r>
      <w:r>
        <w:rPr>
          <w:rFonts w:cs="Arial"/>
          <w:sz w:val="22"/>
          <w:szCs w:val="22"/>
        </w:rPr>
        <w:t>Bidder</w:t>
      </w:r>
      <w:r w:rsidRPr="000006D0">
        <w:rPr>
          <w:rFonts w:cs="Arial"/>
          <w:sz w:val="22"/>
          <w:szCs w:val="22"/>
        </w:rPr>
        <w:t xml:space="preserve"> at the oral interview, if any, will be considered binding.   </w:t>
      </w:r>
    </w:p>
    <w:p w14:paraId="51DFA44D" w14:textId="5561A7F3" w:rsidR="00936DD1" w:rsidRPr="00260721" w:rsidRDefault="00D73EC7" w:rsidP="00D01BF9">
      <w:pPr>
        <w:pStyle w:val="Heading2"/>
        <w:numPr>
          <w:ilvl w:val="1"/>
          <w:numId w:val="28"/>
        </w:numPr>
        <w:spacing w:after="120"/>
        <w:ind w:left="1080"/>
        <w:rPr>
          <w:rFonts w:cs="Arial"/>
          <w:i w:val="0"/>
          <w:sz w:val="22"/>
          <w:szCs w:val="22"/>
        </w:rPr>
      </w:pPr>
      <w:r>
        <w:rPr>
          <w:i w:val="0"/>
          <w:sz w:val="22"/>
          <w:szCs w:val="22"/>
        </w:rPr>
        <w:t>SCORING</w:t>
      </w:r>
    </w:p>
    <w:p w14:paraId="0BAEFA83" w14:textId="4C556F79" w:rsidR="00936DD1" w:rsidRPr="002D2186" w:rsidRDefault="00FB4604" w:rsidP="00D01BF9">
      <w:pPr>
        <w:pStyle w:val="ListParagraph"/>
        <w:numPr>
          <w:ilvl w:val="1"/>
          <w:numId w:val="29"/>
        </w:numPr>
        <w:rPr>
          <w:rFonts w:ascii="Arial" w:hAnsi="Arial" w:cs="Arial"/>
          <w:b w:val="0"/>
          <w:bCs/>
          <w:sz w:val="20"/>
        </w:rPr>
      </w:pPr>
      <w:r w:rsidRPr="00C562DB">
        <w:rPr>
          <w:rFonts w:ascii="Arial" w:hAnsi="Arial" w:cs="Arial"/>
          <w:b w:val="0"/>
          <w:bCs/>
          <w:sz w:val="22"/>
          <w:szCs w:val="22"/>
        </w:rPr>
        <w:t xml:space="preserve">The following </w:t>
      </w:r>
      <w:r w:rsidR="00D0613E" w:rsidRPr="00C562DB">
        <w:rPr>
          <w:rFonts w:ascii="Arial" w:hAnsi="Arial" w:cs="Arial"/>
          <w:b w:val="0"/>
          <w:bCs/>
          <w:sz w:val="22"/>
          <w:szCs w:val="22"/>
        </w:rPr>
        <w:t xml:space="preserve">are the maximum </w:t>
      </w:r>
      <w:r w:rsidRPr="00C562DB">
        <w:rPr>
          <w:rFonts w:ascii="Arial" w:hAnsi="Arial" w:cs="Arial"/>
          <w:b w:val="0"/>
          <w:bCs/>
          <w:sz w:val="22"/>
          <w:szCs w:val="22"/>
        </w:rPr>
        <w:t xml:space="preserve">points </w:t>
      </w:r>
      <w:r w:rsidR="00D0613E" w:rsidRPr="00C562DB">
        <w:rPr>
          <w:rFonts w:ascii="Arial" w:hAnsi="Arial" w:cs="Arial"/>
          <w:b w:val="0"/>
          <w:bCs/>
          <w:sz w:val="22"/>
          <w:szCs w:val="22"/>
        </w:rPr>
        <w:t xml:space="preserve">that </w:t>
      </w:r>
      <w:r w:rsidRPr="00C562DB">
        <w:rPr>
          <w:rFonts w:ascii="Arial" w:hAnsi="Arial" w:cs="Arial"/>
          <w:b w:val="0"/>
          <w:bCs/>
          <w:sz w:val="22"/>
          <w:szCs w:val="22"/>
        </w:rPr>
        <w:t xml:space="preserve">will be assigned to the </w:t>
      </w:r>
      <w:r w:rsidR="007D74A1">
        <w:rPr>
          <w:rFonts w:ascii="Arial" w:hAnsi="Arial" w:cs="Arial"/>
          <w:b w:val="0"/>
          <w:bCs/>
          <w:sz w:val="22"/>
          <w:szCs w:val="22"/>
        </w:rPr>
        <w:t>P</w:t>
      </w:r>
      <w:r w:rsidRPr="00C562DB">
        <w:rPr>
          <w:rFonts w:ascii="Arial" w:hAnsi="Arial" w:cs="Arial"/>
          <w:b w:val="0"/>
          <w:bCs/>
          <w:sz w:val="22"/>
          <w:szCs w:val="22"/>
        </w:rPr>
        <w:t>roposal</w:t>
      </w:r>
      <w:r w:rsidR="00D0613E" w:rsidRPr="00C562DB">
        <w:rPr>
          <w:rFonts w:ascii="Arial" w:hAnsi="Arial" w:cs="Arial"/>
          <w:b w:val="0"/>
          <w:bCs/>
          <w:sz w:val="22"/>
          <w:szCs w:val="22"/>
        </w:rPr>
        <w:t>s</w:t>
      </w:r>
      <w:r w:rsidRPr="00C562DB">
        <w:rPr>
          <w:rFonts w:ascii="Arial" w:hAnsi="Arial" w:cs="Arial"/>
          <w:b w:val="0"/>
          <w:bCs/>
          <w:sz w:val="22"/>
          <w:szCs w:val="22"/>
        </w:rPr>
        <w:t xml:space="preserve"> for bid evaluation purposes</w:t>
      </w:r>
      <w:r w:rsidRPr="00D34CFB">
        <w:rPr>
          <w:rFonts w:ascii="Arial" w:hAnsi="Arial" w:cs="Arial"/>
          <w:b w:val="0"/>
          <w:bCs/>
          <w:color w:val="0000FF"/>
          <w:sz w:val="20"/>
        </w:rPr>
        <w:t>:</w:t>
      </w:r>
    </w:p>
    <w:p w14:paraId="04A251A6" w14:textId="69C6249A" w:rsidR="002D2186" w:rsidRDefault="002D2186" w:rsidP="002D2186">
      <w:pPr>
        <w:pStyle w:val="ListParagraph"/>
        <w:ind w:left="1440"/>
        <w:rPr>
          <w:rFonts w:ascii="Arial" w:hAnsi="Arial" w:cs="Arial"/>
          <w:b w:val="0"/>
          <w:bCs/>
          <w:sz w:val="20"/>
        </w:rPr>
      </w:pPr>
    </w:p>
    <w:p w14:paraId="52CD3394" w14:textId="77777777" w:rsidR="001E2D3A" w:rsidRPr="00D73EC7" w:rsidRDefault="001E2D3A" w:rsidP="00D73EC7">
      <w:pPr>
        <w:ind w:left="1440"/>
        <w:jc w:val="both"/>
        <w:rPr>
          <w:rFonts w:ascii="Arial" w:hAnsi="Arial" w:cs="Arial"/>
          <w:b w:val="0"/>
          <w:bCs/>
          <w:sz w:val="20"/>
        </w:rPr>
      </w:pPr>
      <w:bookmarkStart w:id="15" w:name="_Hlk68765708"/>
    </w:p>
    <w:tbl>
      <w:tblPr>
        <w:tblStyle w:val="TableGrid"/>
        <w:tblW w:w="0" w:type="auto"/>
        <w:tblInd w:w="1548" w:type="dxa"/>
        <w:tblLook w:val="04A0" w:firstRow="1" w:lastRow="0" w:firstColumn="1" w:lastColumn="0" w:noHBand="0" w:noVBand="1"/>
      </w:tblPr>
      <w:tblGrid>
        <w:gridCol w:w="5130"/>
        <w:gridCol w:w="1620"/>
      </w:tblGrid>
      <w:tr w:rsidR="00460CD4" w:rsidRPr="00D34CFB" w14:paraId="5FF296A9" w14:textId="77777777" w:rsidTr="00CD002B">
        <w:tc>
          <w:tcPr>
            <w:tcW w:w="5130" w:type="dxa"/>
            <w:vAlign w:val="center"/>
          </w:tcPr>
          <w:p w14:paraId="6ABD1CE8" w14:textId="18D0D091" w:rsidR="00460CD4" w:rsidRPr="002D2186" w:rsidRDefault="00DF3573" w:rsidP="00CD002B">
            <w:pPr>
              <w:jc w:val="center"/>
              <w:rPr>
                <w:rFonts w:asciiTheme="minorHAnsi" w:hAnsiTheme="minorHAnsi" w:cstheme="minorHAnsi"/>
                <w:sz w:val="22"/>
                <w:szCs w:val="22"/>
              </w:rPr>
            </w:pPr>
            <w:r w:rsidRPr="002D2186">
              <w:rPr>
                <w:rFonts w:asciiTheme="minorHAnsi" w:hAnsiTheme="minorHAnsi" w:cstheme="minorHAnsi"/>
                <w:sz w:val="22"/>
                <w:szCs w:val="22"/>
              </w:rPr>
              <w:t>Scored Item</w:t>
            </w:r>
          </w:p>
        </w:tc>
        <w:tc>
          <w:tcPr>
            <w:tcW w:w="1620" w:type="dxa"/>
          </w:tcPr>
          <w:p w14:paraId="740ADDF9" w14:textId="77777777" w:rsidR="00460CD4" w:rsidRPr="002D2186" w:rsidRDefault="00460CD4" w:rsidP="00CD002B">
            <w:pPr>
              <w:jc w:val="center"/>
              <w:rPr>
                <w:rFonts w:asciiTheme="minorHAnsi" w:hAnsiTheme="minorHAnsi" w:cstheme="minorHAnsi"/>
                <w:b w:val="0"/>
                <w:bCs/>
                <w:sz w:val="22"/>
                <w:szCs w:val="22"/>
              </w:rPr>
            </w:pPr>
            <w:r w:rsidRPr="002D2186">
              <w:rPr>
                <w:rFonts w:asciiTheme="minorHAnsi" w:hAnsiTheme="minorHAnsi" w:cstheme="minorHAnsi"/>
                <w:b w:val="0"/>
                <w:bCs/>
                <w:sz w:val="22"/>
                <w:szCs w:val="22"/>
              </w:rPr>
              <w:t>Maximum Points</w:t>
            </w:r>
          </w:p>
        </w:tc>
      </w:tr>
      <w:tr w:rsidR="00460CD4" w:rsidRPr="00D34CFB" w14:paraId="3A9B25D5" w14:textId="77777777" w:rsidTr="00CD002B">
        <w:tc>
          <w:tcPr>
            <w:tcW w:w="5130" w:type="dxa"/>
          </w:tcPr>
          <w:p w14:paraId="788ABF50" w14:textId="54CF24A3" w:rsidR="00460CD4" w:rsidRPr="007D6281" w:rsidRDefault="000F2677" w:rsidP="00CD002B">
            <w:pPr>
              <w:rPr>
                <w:rFonts w:asciiTheme="minorHAnsi" w:hAnsiTheme="minorHAnsi" w:cstheme="minorHAnsi"/>
                <w:b w:val="0"/>
                <w:bCs/>
                <w:sz w:val="22"/>
                <w:szCs w:val="22"/>
              </w:rPr>
            </w:pPr>
            <w:r>
              <w:rPr>
                <w:rFonts w:asciiTheme="minorHAnsi" w:hAnsiTheme="minorHAnsi" w:cstheme="minorHAnsi"/>
                <w:b w:val="0"/>
                <w:bCs/>
                <w:sz w:val="22"/>
                <w:szCs w:val="22"/>
              </w:rPr>
              <w:t>Qualifications</w:t>
            </w:r>
          </w:p>
        </w:tc>
        <w:tc>
          <w:tcPr>
            <w:tcW w:w="1620" w:type="dxa"/>
            <w:vAlign w:val="center"/>
          </w:tcPr>
          <w:p w14:paraId="7DDA4BCE" w14:textId="464BCF4C" w:rsidR="00460CD4" w:rsidRPr="00A80F45" w:rsidRDefault="00A80F45" w:rsidP="00CD002B">
            <w:pPr>
              <w:jc w:val="center"/>
              <w:rPr>
                <w:rFonts w:asciiTheme="minorHAnsi" w:hAnsiTheme="minorHAnsi" w:cstheme="minorHAnsi"/>
                <w:b w:val="0"/>
                <w:bCs/>
                <w:sz w:val="22"/>
                <w:szCs w:val="22"/>
              </w:rPr>
            </w:pPr>
            <w:r>
              <w:rPr>
                <w:rFonts w:asciiTheme="minorHAnsi" w:hAnsiTheme="minorHAnsi" w:cstheme="minorHAnsi"/>
                <w:b w:val="0"/>
                <w:bCs/>
                <w:sz w:val="22"/>
                <w:szCs w:val="22"/>
              </w:rPr>
              <w:t>7</w:t>
            </w:r>
            <w:r w:rsidR="000F2677" w:rsidRPr="00A80F45">
              <w:rPr>
                <w:rFonts w:asciiTheme="minorHAnsi" w:hAnsiTheme="minorHAnsi" w:cstheme="minorHAnsi"/>
                <w:b w:val="0"/>
                <w:bCs/>
                <w:sz w:val="22"/>
                <w:szCs w:val="22"/>
              </w:rPr>
              <w:t>0</w:t>
            </w:r>
          </w:p>
        </w:tc>
      </w:tr>
      <w:tr w:rsidR="007D6281" w:rsidRPr="00D34CFB" w14:paraId="2A31A0ED" w14:textId="77777777" w:rsidTr="00CD002B">
        <w:tc>
          <w:tcPr>
            <w:tcW w:w="5130" w:type="dxa"/>
          </w:tcPr>
          <w:p w14:paraId="6D0729ED" w14:textId="7639B46D" w:rsidR="007D6281" w:rsidRPr="007E2365" w:rsidRDefault="007D6281" w:rsidP="00CD002B">
            <w:pPr>
              <w:rPr>
                <w:rFonts w:asciiTheme="minorHAnsi" w:hAnsiTheme="minorHAnsi" w:cstheme="minorHAnsi"/>
                <w:b w:val="0"/>
                <w:bCs/>
                <w:sz w:val="22"/>
                <w:szCs w:val="22"/>
              </w:rPr>
            </w:pPr>
            <w:r w:rsidRPr="007E2365">
              <w:rPr>
                <w:rFonts w:asciiTheme="minorHAnsi" w:hAnsiTheme="minorHAnsi" w:cstheme="minorHAnsi"/>
                <w:b w:val="0"/>
                <w:bCs/>
                <w:sz w:val="22"/>
                <w:szCs w:val="22"/>
              </w:rPr>
              <w:t>Executive Order 18-03</w:t>
            </w:r>
          </w:p>
        </w:tc>
        <w:tc>
          <w:tcPr>
            <w:tcW w:w="1620" w:type="dxa"/>
            <w:vAlign w:val="center"/>
          </w:tcPr>
          <w:p w14:paraId="46E0693A" w14:textId="2C9F2767" w:rsidR="007D6281" w:rsidRPr="00A80F45" w:rsidRDefault="007E2365" w:rsidP="00CD002B">
            <w:pPr>
              <w:jc w:val="center"/>
              <w:rPr>
                <w:rFonts w:asciiTheme="minorHAnsi" w:hAnsiTheme="minorHAnsi" w:cstheme="minorHAnsi"/>
                <w:b w:val="0"/>
                <w:bCs/>
                <w:sz w:val="22"/>
                <w:szCs w:val="22"/>
              </w:rPr>
            </w:pPr>
            <w:r w:rsidRPr="00A80F45">
              <w:rPr>
                <w:rFonts w:asciiTheme="minorHAnsi" w:hAnsiTheme="minorHAnsi" w:cstheme="minorHAnsi"/>
                <w:b w:val="0"/>
                <w:bCs/>
                <w:sz w:val="22"/>
                <w:szCs w:val="22"/>
              </w:rPr>
              <w:t>5</w:t>
            </w:r>
          </w:p>
        </w:tc>
      </w:tr>
      <w:tr w:rsidR="007D6281" w:rsidRPr="00D34CFB" w14:paraId="50000A99" w14:textId="77777777" w:rsidTr="00CD002B">
        <w:tc>
          <w:tcPr>
            <w:tcW w:w="5130" w:type="dxa"/>
          </w:tcPr>
          <w:p w14:paraId="4CF7692E" w14:textId="146BF3FB" w:rsidR="007D6281" w:rsidRPr="007E2365" w:rsidRDefault="007E2365" w:rsidP="007E2365">
            <w:pPr>
              <w:jc w:val="right"/>
              <w:rPr>
                <w:rFonts w:asciiTheme="minorHAnsi" w:hAnsiTheme="minorHAnsi" w:cstheme="minorHAnsi"/>
                <w:sz w:val="22"/>
                <w:szCs w:val="22"/>
              </w:rPr>
            </w:pPr>
            <w:r w:rsidRPr="007E2365">
              <w:rPr>
                <w:rFonts w:asciiTheme="minorHAnsi" w:hAnsiTheme="minorHAnsi" w:cstheme="minorHAnsi"/>
                <w:sz w:val="22"/>
                <w:szCs w:val="22"/>
              </w:rPr>
              <w:t>Subtotal</w:t>
            </w:r>
          </w:p>
        </w:tc>
        <w:tc>
          <w:tcPr>
            <w:tcW w:w="1620" w:type="dxa"/>
            <w:vAlign w:val="center"/>
          </w:tcPr>
          <w:p w14:paraId="4A8AF5AF" w14:textId="6E4490B9" w:rsidR="007D6281" w:rsidRPr="00A80F45" w:rsidRDefault="00A80F45" w:rsidP="00D17D42">
            <w:pPr>
              <w:jc w:val="center"/>
              <w:rPr>
                <w:rFonts w:asciiTheme="minorHAnsi" w:hAnsiTheme="minorHAnsi" w:cstheme="minorHAnsi"/>
                <w:b w:val="0"/>
                <w:bCs/>
                <w:sz w:val="22"/>
                <w:szCs w:val="22"/>
              </w:rPr>
            </w:pPr>
            <w:r>
              <w:rPr>
                <w:rFonts w:asciiTheme="minorHAnsi" w:hAnsiTheme="minorHAnsi" w:cstheme="minorHAnsi"/>
                <w:b w:val="0"/>
                <w:bCs/>
                <w:sz w:val="22"/>
                <w:szCs w:val="22"/>
              </w:rPr>
              <w:t>7</w:t>
            </w:r>
            <w:r w:rsidR="000F2677" w:rsidRPr="00A80F45">
              <w:rPr>
                <w:rFonts w:asciiTheme="minorHAnsi" w:hAnsiTheme="minorHAnsi" w:cstheme="minorHAnsi"/>
                <w:b w:val="0"/>
                <w:bCs/>
                <w:sz w:val="22"/>
                <w:szCs w:val="22"/>
              </w:rPr>
              <w:t>5</w:t>
            </w:r>
          </w:p>
        </w:tc>
      </w:tr>
      <w:tr w:rsidR="007D6281" w:rsidRPr="00D34CFB" w14:paraId="1171671C" w14:textId="77777777" w:rsidTr="00CD002B">
        <w:tc>
          <w:tcPr>
            <w:tcW w:w="5130" w:type="dxa"/>
          </w:tcPr>
          <w:p w14:paraId="2CA3691F" w14:textId="5D540800" w:rsidR="007D6281" w:rsidRPr="007E2365" w:rsidRDefault="007E2365" w:rsidP="007E2365">
            <w:pPr>
              <w:rPr>
                <w:rFonts w:asciiTheme="minorHAnsi" w:hAnsiTheme="minorHAnsi" w:cstheme="minorHAnsi"/>
                <w:b w:val="0"/>
                <w:bCs/>
                <w:sz w:val="22"/>
                <w:szCs w:val="22"/>
              </w:rPr>
            </w:pPr>
            <w:r w:rsidRPr="007E2365">
              <w:rPr>
                <w:rFonts w:asciiTheme="minorHAnsi" w:hAnsiTheme="minorHAnsi" w:cstheme="minorHAnsi"/>
                <w:b w:val="0"/>
                <w:bCs/>
                <w:sz w:val="22"/>
                <w:szCs w:val="22"/>
              </w:rPr>
              <w:t>Oral Interview</w:t>
            </w:r>
            <w:r w:rsidR="00E92316">
              <w:rPr>
                <w:rFonts w:asciiTheme="minorHAnsi" w:hAnsiTheme="minorHAnsi" w:cstheme="minorHAnsi"/>
                <w:b w:val="0"/>
                <w:bCs/>
                <w:sz w:val="22"/>
                <w:szCs w:val="22"/>
              </w:rPr>
              <w:t xml:space="preserve"> (optional)</w:t>
            </w:r>
          </w:p>
        </w:tc>
        <w:tc>
          <w:tcPr>
            <w:tcW w:w="1620" w:type="dxa"/>
            <w:vAlign w:val="center"/>
          </w:tcPr>
          <w:p w14:paraId="1404A66D" w14:textId="7568599F" w:rsidR="007D6281" w:rsidRPr="00A80F45" w:rsidRDefault="00180BF4" w:rsidP="00CD002B">
            <w:pPr>
              <w:jc w:val="center"/>
              <w:rPr>
                <w:rFonts w:asciiTheme="minorHAnsi" w:hAnsiTheme="minorHAnsi" w:cstheme="minorHAnsi"/>
                <w:b w:val="0"/>
                <w:bCs/>
                <w:sz w:val="22"/>
                <w:szCs w:val="22"/>
              </w:rPr>
            </w:pPr>
            <w:r w:rsidRPr="00A80F45">
              <w:rPr>
                <w:rFonts w:asciiTheme="minorHAnsi" w:hAnsiTheme="minorHAnsi" w:cstheme="minorHAnsi"/>
                <w:b w:val="0"/>
                <w:bCs/>
                <w:sz w:val="22"/>
                <w:szCs w:val="22"/>
              </w:rPr>
              <w:t>50</w:t>
            </w:r>
          </w:p>
        </w:tc>
      </w:tr>
      <w:tr w:rsidR="007D6281" w:rsidRPr="00D34CFB" w14:paraId="23DED25E" w14:textId="77777777" w:rsidTr="00CD002B">
        <w:tc>
          <w:tcPr>
            <w:tcW w:w="5130" w:type="dxa"/>
          </w:tcPr>
          <w:p w14:paraId="468D69E6" w14:textId="1DF49E76" w:rsidR="007D6281" w:rsidRPr="007E2365" w:rsidRDefault="007D6281" w:rsidP="007E2365">
            <w:pPr>
              <w:jc w:val="right"/>
              <w:rPr>
                <w:rFonts w:asciiTheme="minorHAnsi" w:hAnsiTheme="minorHAnsi" w:cstheme="minorHAnsi"/>
                <w:sz w:val="22"/>
                <w:szCs w:val="22"/>
              </w:rPr>
            </w:pPr>
            <w:r w:rsidRPr="007E2365" w:rsidDel="00FA587E">
              <w:rPr>
                <w:rFonts w:asciiTheme="minorHAnsi" w:hAnsiTheme="minorHAnsi" w:cstheme="minorHAnsi"/>
                <w:sz w:val="22"/>
                <w:szCs w:val="22"/>
              </w:rPr>
              <w:t>Total Maximum Points</w:t>
            </w:r>
          </w:p>
        </w:tc>
        <w:tc>
          <w:tcPr>
            <w:tcW w:w="1620" w:type="dxa"/>
            <w:vAlign w:val="center"/>
          </w:tcPr>
          <w:p w14:paraId="3A247665" w14:textId="219D8B48" w:rsidR="007D6281" w:rsidRPr="00A80F45" w:rsidRDefault="00180BF4" w:rsidP="00CD002B">
            <w:pPr>
              <w:jc w:val="center"/>
              <w:rPr>
                <w:rFonts w:asciiTheme="minorHAnsi" w:hAnsiTheme="minorHAnsi" w:cstheme="minorHAnsi"/>
                <w:b w:val="0"/>
                <w:bCs/>
                <w:sz w:val="22"/>
                <w:szCs w:val="22"/>
              </w:rPr>
            </w:pPr>
            <w:r w:rsidRPr="00A80F45">
              <w:rPr>
                <w:rFonts w:asciiTheme="minorHAnsi" w:hAnsiTheme="minorHAnsi" w:cstheme="minorHAnsi"/>
                <w:b w:val="0"/>
                <w:bCs/>
                <w:sz w:val="22"/>
                <w:szCs w:val="22"/>
              </w:rPr>
              <w:t>1</w:t>
            </w:r>
            <w:r w:rsidR="00A80F45">
              <w:rPr>
                <w:rFonts w:asciiTheme="minorHAnsi" w:hAnsiTheme="minorHAnsi" w:cstheme="minorHAnsi"/>
                <w:b w:val="0"/>
                <w:bCs/>
                <w:sz w:val="22"/>
                <w:szCs w:val="22"/>
              </w:rPr>
              <w:t>2</w:t>
            </w:r>
            <w:r w:rsidR="000F2677" w:rsidRPr="00A80F45">
              <w:rPr>
                <w:rFonts w:asciiTheme="minorHAnsi" w:hAnsiTheme="minorHAnsi" w:cstheme="minorHAnsi"/>
                <w:b w:val="0"/>
                <w:bCs/>
                <w:sz w:val="22"/>
                <w:szCs w:val="22"/>
              </w:rPr>
              <w:t>5</w:t>
            </w:r>
          </w:p>
        </w:tc>
      </w:tr>
    </w:tbl>
    <w:p w14:paraId="41CCD967" w14:textId="77777777" w:rsidR="00460CD4" w:rsidRPr="00A128BB" w:rsidRDefault="00460CD4" w:rsidP="00936DD1">
      <w:pPr>
        <w:jc w:val="both"/>
        <w:rPr>
          <w:rFonts w:ascii="Arial" w:hAnsi="Arial" w:cs="Arial"/>
          <w:b w:val="0"/>
          <w:bCs/>
          <w:sz w:val="22"/>
          <w:szCs w:val="22"/>
        </w:rPr>
      </w:pPr>
    </w:p>
    <w:bookmarkEnd w:id="15"/>
    <w:p w14:paraId="551ABF0F" w14:textId="0B12EFE8" w:rsidR="009826E1" w:rsidRPr="004C2429" w:rsidRDefault="00E00F09" w:rsidP="000704F5">
      <w:pPr>
        <w:pStyle w:val="BodyTextIndent"/>
        <w:numPr>
          <w:ilvl w:val="0"/>
          <w:numId w:val="29"/>
        </w:numPr>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spacing w:before="120" w:after="120"/>
        <w:ind w:left="1440"/>
        <w:jc w:val="left"/>
        <w:rPr>
          <w:rFonts w:cs="Arial"/>
          <w:sz w:val="22"/>
          <w:szCs w:val="22"/>
        </w:rPr>
      </w:pPr>
      <w:r w:rsidRPr="004C2429">
        <w:rPr>
          <w:rFonts w:cs="Arial"/>
          <w:sz w:val="22"/>
          <w:szCs w:val="22"/>
        </w:rPr>
        <w:t xml:space="preserve">Each evaluator will score </w:t>
      </w:r>
      <w:r w:rsidR="009826E1" w:rsidRPr="004C2429">
        <w:rPr>
          <w:rFonts w:cs="Arial"/>
          <w:sz w:val="22"/>
          <w:szCs w:val="22"/>
        </w:rPr>
        <w:t>the Qualification</w:t>
      </w:r>
      <w:r w:rsidR="00D3254D">
        <w:rPr>
          <w:rFonts w:cs="Arial"/>
          <w:sz w:val="22"/>
          <w:szCs w:val="22"/>
        </w:rPr>
        <w:t>s</w:t>
      </w:r>
      <w:r w:rsidRPr="004C2429">
        <w:rPr>
          <w:rFonts w:cs="Arial"/>
          <w:sz w:val="22"/>
          <w:szCs w:val="22"/>
        </w:rPr>
        <w:t xml:space="preserve"> answer</w:t>
      </w:r>
      <w:r w:rsidR="009826E1" w:rsidRPr="004C2429">
        <w:rPr>
          <w:rFonts w:cs="Arial"/>
          <w:sz w:val="22"/>
          <w:szCs w:val="22"/>
        </w:rPr>
        <w:t>s</w:t>
      </w:r>
      <w:r w:rsidRPr="004C2429">
        <w:rPr>
          <w:rFonts w:cs="Arial"/>
          <w:sz w:val="22"/>
          <w:szCs w:val="22"/>
        </w:rPr>
        <w:t xml:space="preserve"> separately. The scores of all the evaluators will be averaged to determine the Bidder’s score for that item. </w:t>
      </w:r>
      <w:r w:rsidR="000704F5" w:rsidRPr="004C2429">
        <w:rPr>
          <w:rFonts w:cs="Arial"/>
          <w:sz w:val="22"/>
          <w:szCs w:val="22"/>
        </w:rPr>
        <w:t>T</w:t>
      </w:r>
      <w:r w:rsidR="009826E1" w:rsidRPr="004C2429">
        <w:rPr>
          <w:rFonts w:cs="Arial"/>
          <w:sz w:val="22"/>
          <w:szCs w:val="22"/>
        </w:rPr>
        <w:t xml:space="preserve">he scores for all the items will be added together to determine the Bidder’s total score.  </w:t>
      </w:r>
      <w:r w:rsidR="009826E1" w:rsidRPr="004C2429">
        <w:rPr>
          <w:sz w:val="22"/>
          <w:szCs w:val="22"/>
        </w:rPr>
        <w:t>OFM reserves the right to award the contract to the Bidder whose Proposal is deemed to be in the best interest of the Agency and the state of Washington</w:t>
      </w:r>
      <w:r w:rsidR="009826E1" w:rsidRPr="004C2429">
        <w:t>.</w:t>
      </w:r>
    </w:p>
    <w:p w14:paraId="2E530B80" w14:textId="6DD30E62" w:rsidR="003B206F" w:rsidRPr="00750468" w:rsidRDefault="003B206F" w:rsidP="00D01BF9">
      <w:pPr>
        <w:pStyle w:val="Heading1"/>
        <w:numPr>
          <w:ilvl w:val="1"/>
          <w:numId w:val="28"/>
        </w:numPr>
        <w:spacing w:after="120"/>
        <w:ind w:left="1080"/>
        <w:rPr>
          <w:sz w:val="22"/>
          <w:szCs w:val="22"/>
        </w:rPr>
      </w:pPr>
      <w:r w:rsidRPr="00750468">
        <w:rPr>
          <w:sz w:val="22"/>
          <w:szCs w:val="22"/>
        </w:rPr>
        <w:t xml:space="preserve">FINAL DETERMINATION OF APPARENT SUCCESSFUL </w:t>
      </w:r>
      <w:r w:rsidR="009F2AB5" w:rsidRPr="00750468">
        <w:rPr>
          <w:sz w:val="22"/>
          <w:szCs w:val="22"/>
        </w:rPr>
        <w:t>BIDDERS</w:t>
      </w:r>
    </w:p>
    <w:p w14:paraId="15B837EA" w14:textId="4D721FA7" w:rsidR="009F2AB5" w:rsidRPr="00750468" w:rsidRDefault="00A87A5D" w:rsidP="00D01BF9">
      <w:pPr>
        <w:pStyle w:val="Section1Text"/>
        <w:numPr>
          <w:ilvl w:val="1"/>
          <w:numId w:val="30"/>
        </w:numPr>
        <w:rPr>
          <w:szCs w:val="22"/>
        </w:rPr>
      </w:pPr>
      <w:r>
        <w:rPr>
          <w:szCs w:val="22"/>
        </w:rPr>
        <w:t xml:space="preserve">Agency </w:t>
      </w:r>
      <w:r w:rsidR="003B206F" w:rsidRPr="00750468">
        <w:rPr>
          <w:szCs w:val="22"/>
        </w:rPr>
        <w:t xml:space="preserve">program staff and/or management may conduct a final review of the evaluation and scoring of </w:t>
      </w:r>
      <w:proofErr w:type="gramStart"/>
      <w:r w:rsidR="003B206F" w:rsidRPr="00750468">
        <w:rPr>
          <w:szCs w:val="22"/>
        </w:rPr>
        <w:t>finalist</w:t>
      </w:r>
      <w:proofErr w:type="gramEnd"/>
      <w:r w:rsidR="003B206F" w:rsidRPr="00750468">
        <w:rPr>
          <w:szCs w:val="22"/>
        </w:rPr>
        <w:t xml:space="preserve">(s). </w:t>
      </w:r>
    </w:p>
    <w:p w14:paraId="5FAA081B" w14:textId="3B49082C" w:rsidR="009F2AB5" w:rsidRPr="00750468" w:rsidRDefault="003B206F" w:rsidP="00D01BF9">
      <w:pPr>
        <w:pStyle w:val="Section1Text"/>
        <w:numPr>
          <w:ilvl w:val="1"/>
          <w:numId w:val="30"/>
        </w:numPr>
        <w:rPr>
          <w:szCs w:val="22"/>
        </w:rPr>
      </w:pPr>
      <w:r w:rsidRPr="00750468">
        <w:rPr>
          <w:szCs w:val="22"/>
        </w:rPr>
        <w:t xml:space="preserve">In this final review, </w:t>
      </w:r>
      <w:proofErr w:type="gramStart"/>
      <w:r w:rsidR="00A87A5D">
        <w:rPr>
          <w:szCs w:val="22"/>
        </w:rPr>
        <w:t>Agency</w:t>
      </w:r>
      <w:proofErr w:type="gramEnd"/>
      <w:r w:rsidRPr="00750468">
        <w:rPr>
          <w:szCs w:val="22"/>
        </w:rPr>
        <w:t xml:space="preserve"> may consider past or current performance of any </w:t>
      </w:r>
      <w:r w:rsidR="00A87A5D">
        <w:rPr>
          <w:szCs w:val="22"/>
        </w:rPr>
        <w:t>Agency</w:t>
      </w:r>
      <w:r w:rsidRPr="00750468">
        <w:rPr>
          <w:szCs w:val="22"/>
        </w:rPr>
        <w:t xml:space="preserve"> contracts by a finalist(s), and any experience of the program or </w:t>
      </w:r>
      <w:r w:rsidR="00A87A5D">
        <w:rPr>
          <w:szCs w:val="22"/>
        </w:rPr>
        <w:t>Agency</w:t>
      </w:r>
      <w:r w:rsidRPr="00750468">
        <w:rPr>
          <w:szCs w:val="22"/>
        </w:rPr>
        <w:t xml:space="preserve"> in working with a finalist(s) under any past or current contract with </w:t>
      </w:r>
      <w:r w:rsidR="00A87A5D">
        <w:rPr>
          <w:szCs w:val="22"/>
        </w:rPr>
        <w:t>Agency</w:t>
      </w:r>
      <w:r w:rsidRPr="00750468">
        <w:rPr>
          <w:szCs w:val="22"/>
        </w:rPr>
        <w:t xml:space="preserve">. </w:t>
      </w:r>
    </w:p>
    <w:p w14:paraId="3CA2756B" w14:textId="3FB0269E" w:rsidR="009F2AB5" w:rsidRPr="00750468" w:rsidRDefault="003B206F" w:rsidP="00D01BF9">
      <w:pPr>
        <w:pStyle w:val="Section1Text"/>
        <w:numPr>
          <w:ilvl w:val="1"/>
          <w:numId w:val="30"/>
        </w:numPr>
        <w:rPr>
          <w:szCs w:val="22"/>
        </w:rPr>
      </w:pPr>
      <w:r w:rsidRPr="00750468">
        <w:rPr>
          <w:szCs w:val="22"/>
        </w:rPr>
        <w:t xml:space="preserve">In doing so, </w:t>
      </w:r>
      <w:r w:rsidR="00A87A5D">
        <w:rPr>
          <w:szCs w:val="22"/>
        </w:rPr>
        <w:t>Agency</w:t>
      </w:r>
      <w:r w:rsidR="00A87A5D" w:rsidRPr="00750468">
        <w:rPr>
          <w:szCs w:val="22"/>
        </w:rPr>
        <w:t xml:space="preserve"> </w:t>
      </w:r>
      <w:r w:rsidRPr="00750468">
        <w:rPr>
          <w:szCs w:val="22"/>
        </w:rPr>
        <w:t xml:space="preserve">management shall be guided, but not bound, by the scores awarded by the evaluators. Program staff and </w:t>
      </w:r>
      <w:r w:rsidR="00A87A5D">
        <w:rPr>
          <w:szCs w:val="22"/>
        </w:rPr>
        <w:t>Agency</w:t>
      </w:r>
      <w:r w:rsidR="00A87A5D" w:rsidRPr="00750468">
        <w:rPr>
          <w:szCs w:val="22"/>
        </w:rPr>
        <w:t xml:space="preserve"> </w:t>
      </w:r>
      <w:r w:rsidRPr="00750468">
        <w:rPr>
          <w:szCs w:val="22"/>
        </w:rPr>
        <w:t xml:space="preserve">management shall determine which Proposals reviewed during this final selection process will best meet the needs of </w:t>
      </w:r>
      <w:r w:rsidR="00A87A5D">
        <w:rPr>
          <w:szCs w:val="22"/>
        </w:rPr>
        <w:t>Agency</w:t>
      </w:r>
      <w:r w:rsidR="00A87A5D" w:rsidRPr="00750468">
        <w:rPr>
          <w:szCs w:val="22"/>
        </w:rPr>
        <w:t xml:space="preserve"> </w:t>
      </w:r>
      <w:r w:rsidRPr="00750468">
        <w:rPr>
          <w:szCs w:val="22"/>
        </w:rPr>
        <w:t xml:space="preserve">and, specifically, the needs of </w:t>
      </w:r>
      <w:r w:rsidR="00A87A5D">
        <w:rPr>
          <w:szCs w:val="22"/>
        </w:rPr>
        <w:t xml:space="preserve">the </w:t>
      </w:r>
      <w:r w:rsidR="00562744">
        <w:rPr>
          <w:szCs w:val="22"/>
        </w:rPr>
        <w:t>Office of Equity</w:t>
      </w:r>
    </w:p>
    <w:p w14:paraId="6FC9D6D5" w14:textId="69180386" w:rsidR="003B206F" w:rsidRPr="00750468" w:rsidRDefault="003B206F" w:rsidP="00D01BF9">
      <w:pPr>
        <w:pStyle w:val="Section1Text"/>
        <w:numPr>
          <w:ilvl w:val="1"/>
          <w:numId w:val="30"/>
        </w:numPr>
        <w:rPr>
          <w:szCs w:val="22"/>
        </w:rPr>
      </w:pPr>
      <w:r w:rsidRPr="00750468">
        <w:rPr>
          <w:szCs w:val="22"/>
        </w:rPr>
        <w:lastRenderedPageBreak/>
        <w:t xml:space="preserve">Any </w:t>
      </w:r>
      <w:r w:rsidR="009F2AB5" w:rsidRPr="00750468">
        <w:rPr>
          <w:szCs w:val="22"/>
        </w:rPr>
        <w:t>Bidder</w:t>
      </w:r>
      <w:r w:rsidRPr="00750468">
        <w:rPr>
          <w:szCs w:val="22"/>
        </w:rPr>
        <w:t xml:space="preserve"> who would be an </w:t>
      </w:r>
      <w:r w:rsidR="007D74A1">
        <w:rPr>
          <w:szCs w:val="22"/>
        </w:rPr>
        <w:t>ASB</w:t>
      </w:r>
      <w:r w:rsidRPr="00750468">
        <w:rPr>
          <w:szCs w:val="22"/>
        </w:rPr>
        <w:t xml:space="preserve"> based on the scores awarded by the evaluators, and who is not selected, shall be provided, upon request, the reasons why </w:t>
      </w:r>
      <w:r w:rsidR="00A87A5D">
        <w:rPr>
          <w:szCs w:val="22"/>
        </w:rPr>
        <w:t>Agency</w:t>
      </w:r>
      <w:r w:rsidRPr="00750468">
        <w:rPr>
          <w:szCs w:val="22"/>
        </w:rPr>
        <w:t xml:space="preserve"> selected a</w:t>
      </w:r>
      <w:r w:rsidR="009F2AB5" w:rsidRPr="00750468">
        <w:rPr>
          <w:szCs w:val="22"/>
        </w:rPr>
        <w:t xml:space="preserve"> Bidder </w:t>
      </w:r>
      <w:r w:rsidRPr="00750468">
        <w:rPr>
          <w:szCs w:val="22"/>
        </w:rPr>
        <w:t xml:space="preserve">with a lower final score. </w:t>
      </w:r>
    </w:p>
    <w:p w14:paraId="2468AEFF" w14:textId="5F8D0A85" w:rsidR="00E4171B" w:rsidRPr="00260721" w:rsidRDefault="00FB4604" w:rsidP="00D01BF9">
      <w:pPr>
        <w:pStyle w:val="Heading2"/>
        <w:numPr>
          <w:ilvl w:val="1"/>
          <w:numId w:val="28"/>
        </w:numPr>
        <w:spacing w:after="120"/>
        <w:ind w:left="1080"/>
        <w:rPr>
          <w:rFonts w:cs="Arial"/>
          <w:i w:val="0"/>
          <w:sz w:val="22"/>
        </w:rPr>
      </w:pPr>
      <w:r w:rsidRPr="00260721">
        <w:rPr>
          <w:rFonts w:cs="Arial"/>
          <w:i w:val="0"/>
          <w:sz w:val="22"/>
        </w:rPr>
        <w:t xml:space="preserve">NOTIFICATION TO </w:t>
      </w:r>
      <w:r w:rsidR="003B206F">
        <w:rPr>
          <w:rFonts w:cs="Arial"/>
          <w:i w:val="0"/>
          <w:sz w:val="22"/>
        </w:rPr>
        <w:t>BIDDERS</w:t>
      </w:r>
    </w:p>
    <w:p w14:paraId="1F892821" w14:textId="77777777" w:rsidR="00476A1B" w:rsidRDefault="00476A1B" w:rsidP="00556ADF">
      <w:pPr>
        <w:pStyle w:val="BodyTextIndent"/>
        <w:tabs>
          <w:tab w:val="clear" w:pos="0"/>
          <w:tab w:val="clear" w:pos="720"/>
          <w:tab w:val="clear" w:pos="1440"/>
          <w:tab w:val="clear" w:pos="3240"/>
          <w:tab w:val="clear" w:pos="3600"/>
          <w:tab w:val="clear" w:pos="4320"/>
          <w:tab w:val="clear" w:pos="5040"/>
          <w:tab w:val="clear" w:pos="5760"/>
          <w:tab w:val="clear" w:pos="6480"/>
          <w:tab w:val="clear" w:pos="7200"/>
        </w:tabs>
        <w:ind w:left="1080"/>
        <w:jc w:val="left"/>
        <w:rPr>
          <w:rFonts w:cs="Arial"/>
          <w:sz w:val="22"/>
          <w:szCs w:val="22"/>
        </w:rPr>
      </w:pPr>
      <w:bookmarkStart w:id="16" w:name="_Hlk72933687"/>
      <w:r>
        <w:rPr>
          <w:rFonts w:cs="Arial"/>
          <w:sz w:val="22"/>
          <w:szCs w:val="22"/>
        </w:rPr>
        <w:t>Announcement of the</w:t>
      </w:r>
      <w:r w:rsidR="00FB4604" w:rsidRPr="000006D0">
        <w:rPr>
          <w:rFonts w:cs="Arial"/>
          <w:sz w:val="22"/>
          <w:szCs w:val="22"/>
        </w:rPr>
        <w:t xml:space="preserve"> </w:t>
      </w:r>
      <w:r w:rsidR="007D74A1">
        <w:rPr>
          <w:rFonts w:cs="Arial"/>
          <w:sz w:val="22"/>
          <w:szCs w:val="22"/>
        </w:rPr>
        <w:t>ASB</w:t>
      </w:r>
      <w:r>
        <w:rPr>
          <w:rFonts w:cs="Arial"/>
          <w:sz w:val="22"/>
          <w:szCs w:val="22"/>
        </w:rPr>
        <w:t xml:space="preserve"> will be made via WEBS </w:t>
      </w:r>
      <w:r w:rsidRPr="000006D0">
        <w:rPr>
          <w:rFonts w:cs="Arial"/>
          <w:sz w:val="22"/>
          <w:szCs w:val="22"/>
        </w:rPr>
        <w:t>upon completion of the evaluation process</w:t>
      </w:r>
      <w:r>
        <w:rPr>
          <w:rFonts w:cs="Arial"/>
          <w:sz w:val="22"/>
          <w:szCs w:val="22"/>
        </w:rPr>
        <w:t xml:space="preserve">.  All Bidders who responded to this solicitation will receive an </w:t>
      </w:r>
      <w:r w:rsidR="00FB4604" w:rsidRPr="000006D0">
        <w:rPr>
          <w:rFonts w:cs="Arial"/>
          <w:sz w:val="22"/>
          <w:szCs w:val="22"/>
        </w:rPr>
        <w:t xml:space="preserve">e-mail </w:t>
      </w:r>
      <w:r>
        <w:rPr>
          <w:rFonts w:cs="Arial"/>
          <w:sz w:val="22"/>
          <w:szCs w:val="22"/>
        </w:rPr>
        <w:t>from WEBS notifying them of the ASB.</w:t>
      </w:r>
    </w:p>
    <w:bookmarkEnd w:id="16"/>
    <w:p w14:paraId="3E069248" w14:textId="26DA4AD0" w:rsidR="00E4171B" w:rsidRPr="00BB1FEB" w:rsidRDefault="00FB4604" w:rsidP="00D01BF9">
      <w:pPr>
        <w:pStyle w:val="Heading2"/>
        <w:numPr>
          <w:ilvl w:val="1"/>
          <w:numId w:val="28"/>
        </w:numPr>
        <w:spacing w:after="120"/>
        <w:ind w:left="1080"/>
        <w:rPr>
          <w:rFonts w:cs="Arial"/>
          <w:i w:val="0"/>
          <w:sz w:val="22"/>
        </w:rPr>
      </w:pPr>
      <w:r w:rsidRPr="00BB1FEB">
        <w:rPr>
          <w:rFonts w:cs="Arial"/>
          <w:i w:val="0"/>
          <w:sz w:val="22"/>
          <w:szCs w:val="22"/>
        </w:rPr>
        <w:t xml:space="preserve">DEBRIEFING OF UNSUCCESSFUL </w:t>
      </w:r>
      <w:r w:rsidR="00C63ECC" w:rsidRPr="00BB1FEB">
        <w:rPr>
          <w:rFonts w:cs="Arial"/>
          <w:i w:val="0"/>
          <w:sz w:val="22"/>
          <w:szCs w:val="22"/>
        </w:rPr>
        <w:t>BIDDERS</w:t>
      </w:r>
    </w:p>
    <w:p w14:paraId="52303F98" w14:textId="3A369E7A" w:rsidR="009F2AB5" w:rsidRDefault="009F2AB5" w:rsidP="00F75FCF">
      <w:pPr>
        <w:pStyle w:val="BodyTextIndent"/>
        <w:tabs>
          <w:tab w:val="clear" w:pos="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1440" w:hanging="360"/>
        <w:jc w:val="left"/>
        <w:rPr>
          <w:rFonts w:cs="Arial"/>
          <w:sz w:val="22"/>
          <w:szCs w:val="22"/>
        </w:rPr>
      </w:pPr>
      <w:r>
        <w:rPr>
          <w:rFonts w:cs="Arial"/>
          <w:sz w:val="22"/>
          <w:szCs w:val="22"/>
        </w:rPr>
        <w:t>a.</w:t>
      </w:r>
      <w:r>
        <w:rPr>
          <w:rFonts w:cs="Arial"/>
          <w:sz w:val="22"/>
          <w:szCs w:val="22"/>
        </w:rPr>
        <w:tab/>
      </w:r>
      <w:r w:rsidR="00FB4604" w:rsidRPr="00A8665B">
        <w:rPr>
          <w:rFonts w:cs="Arial"/>
          <w:sz w:val="22"/>
          <w:szCs w:val="22"/>
        </w:rPr>
        <w:t xml:space="preserve">Any </w:t>
      </w:r>
      <w:r w:rsidR="002B74D0" w:rsidRPr="00A8665B">
        <w:rPr>
          <w:rFonts w:cs="Arial"/>
          <w:sz w:val="22"/>
          <w:szCs w:val="22"/>
        </w:rPr>
        <w:t>Bidder</w:t>
      </w:r>
      <w:r w:rsidR="00FB4604" w:rsidRPr="00A8665B">
        <w:rPr>
          <w:rFonts w:cs="Arial"/>
          <w:sz w:val="22"/>
          <w:szCs w:val="22"/>
        </w:rPr>
        <w:t xml:space="preserve"> who has submitted a </w:t>
      </w:r>
      <w:r w:rsidR="00DF2483">
        <w:rPr>
          <w:rFonts w:cs="Arial"/>
          <w:sz w:val="22"/>
          <w:szCs w:val="22"/>
        </w:rPr>
        <w:t>p</w:t>
      </w:r>
      <w:r w:rsidR="00FB4604" w:rsidRPr="00A8665B">
        <w:rPr>
          <w:rFonts w:cs="Arial"/>
          <w:sz w:val="22"/>
          <w:szCs w:val="22"/>
        </w:rPr>
        <w:t xml:space="preserve">roposal and been notified that they were not selected as an </w:t>
      </w:r>
      <w:r w:rsidR="00D047E2">
        <w:rPr>
          <w:rFonts w:cs="Arial"/>
          <w:sz w:val="22"/>
          <w:szCs w:val="22"/>
        </w:rPr>
        <w:t>ASB</w:t>
      </w:r>
      <w:r w:rsidR="00FB4604" w:rsidRPr="00A8665B">
        <w:rPr>
          <w:rFonts w:cs="Arial"/>
          <w:sz w:val="22"/>
          <w:szCs w:val="22"/>
        </w:rPr>
        <w:t xml:space="preserve"> may request a debriefing. The request for a debriefing conference must be </w:t>
      </w:r>
      <w:r w:rsidR="00FB4604" w:rsidRPr="00A8665B">
        <w:rPr>
          <w:rFonts w:cs="Arial"/>
          <w:b/>
          <w:sz w:val="22"/>
          <w:szCs w:val="22"/>
        </w:rPr>
        <w:t>received</w:t>
      </w:r>
      <w:r w:rsidR="00FB4604" w:rsidRPr="00A8665B">
        <w:rPr>
          <w:rFonts w:cs="Arial"/>
          <w:sz w:val="22"/>
          <w:szCs w:val="22"/>
        </w:rPr>
        <w:t xml:space="preserve"> by the </w:t>
      </w:r>
      <w:r w:rsidR="00D34CFB">
        <w:rPr>
          <w:rFonts w:cs="Arial"/>
          <w:sz w:val="22"/>
          <w:szCs w:val="22"/>
        </w:rPr>
        <w:t>S</w:t>
      </w:r>
      <w:r w:rsidR="0093259A">
        <w:rPr>
          <w:rFonts w:cs="Arial"/>
          <w:sz w:val="22"/>
          <w:szCs w:val="22"/>
        </w:rPr>
        <w:t>olicitation</w:t>
      </w:r>
      <w:r w:rsidR="00FB4604" w:rsidRPr="00A8665B">
        <w:rPr>
          <w:rFonts w:cs="Arial"/>
          <w:sz w:val="22"/>
          <w:szCs w:val="22"/>
        </w:rPr>
        <w:t xml:space="preserve"> Coordinator no later than </w:t>
      </w:r>
      <w:r w:rsidR="00074EFF">
        <w:rPr>
          <w:rFonts w:cs="Arial"/>
          <w:sz w:val="22"/>
          <w:szCs w:val="22"/>
        </w:rPr>
        <w:t>3</w:t>
      </w:r>
      <w:r w:rsidR="00FB4604" w:rsidRPr="00A8665B">
        <w:rPr>
          <w:rFonts w:cs="Arial"/>
          <w:sz w:val="22"/>
          <w:szCs w:val="22"/>
        </w:rPr>
        <w:t>:</w:t>
      </w:r>
      <w:r w:rsidR="00074EFF">
        <w:rPr>
          <w:rFonts w:cs="Arial"/>
          <w:sz w:val="22"/>
          <w:szCs w:val="22"/>
        </w:rPr>
        <w:t>30</w:t>
      </w:r>
      <w:r w:rsidR="00FB4604" w:rsidRPr="00A8665B">
        <w:rPr>
          <w:rFonts w:cs="Arial"/>
          <w:sz w:val="22"/>
          <w:szCs w:val="22"/>
        </w:rPr>
        <w:t xml:space="preserve"> </w:t>
      </w:r>
      <w:proofErr w:type="gramStart"/>
      <w:r w:rsidR="00FB4604" w:rsidRPr="00A8665B">
        <w:rPr>
          <w:rFonts w:cs="Arial"/>
          <w:sz w:val="22"/>
          <w:szCs w:val="22"/>
        </w:rPr>
        <w:t>PM,</w:t>
      </w:r>
      <w:proofErr w:type="gramEnd"/>
      <w:r w:rsidR="00FB4604" w:rsidRPr="00A8665B">
        <w:rPr>
          <w:rFonts w:cs="Arial"/>
          <w:sz w:val="22"/>
          <w:szCs w:val="22"/>
        </w:rPr>
        <w:t xml:space="preserve"> </w:t>
      </w:r>
      <w:r w:rsidR="00074EFF">
        <w:rPr>
          <w:rFonts w:cs="Arial"/>
          <w:sz w:val="22"/>
          <w:szCs w:val="22"/>
        </w:rPr>
        <w:t xml:space="preserve">local time, </w:t>
      </w:r>
      <w:r w:rsidR="00FB4604" w:rsidRPr="00A8665B">
        <w:rPr>
          <w:rFonts w:cs="Arial"/>
          <w:sz w:val="22"/>
          <w:szCs w:val="22"/>
        </w:rPr>
        <w:t xml:space="preserve">Olympia, Washington, on </w:t>
      </w:r>
      <w:r w:rsidR="00397ECC">
        <w:rPr>
          <w:rFonts w:cs="Arial"/>
          <w:sz w:val="22"/>
          <w:szCs w:val="22"/>
        </w:rPr>
        <w:t xml:space="preserve">the date set forth in the </w:t>
      </w:r>
      <w:r w:rsidR="00397ECC" w:rsidRPr="00DF3573">
        <w:rPr>
          <w:rFonts w:cs="Arial"/>
          <w:sz w:val="22"/>
          <w:szCs w:val="22"/>
        </w:rPr>
        <w:t xml:space="preserve">Procurement </w:t>
      </w:r>
      <w:r w:rsidR="00397ECC">
        <w:rPr>
          <w:rFonts w:cs="Arial"/>
          <w:sz w:val="22"/>
          <w:szCs w:val="22"/>
        </w:rPr>
        <w:t xml:space="preserve">Schedule. </w:t>
      </w:r>
    </w:p>
    <w:p w14:paraId="670633BC" w14:textId="77777777" w:rsidR="009F2AB5" w:rsidRDefault="009F2AB5" w:rsidP="009F2AB5">
      <w:pPr>
        <w:pStyle w:val="BodyTextIndent"/>
        <w:tabs>
          <w:tab w:val="clear" w:pos="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1440" w:hanging="360"/>
        <w:rPr>
          <w:rFonts w:cs="Arial"/>
          <w:sz w:val="22"/>
          <w:szCs w:val="22"/>
        </w:rPr>
      </w:pPr>
    </w:p>
    <w:p w14:paraId="7E23D4A2" w14:textId="19871753" w:rsidR="00044DEE" w:rsidRPr="008110A0" w:rsidRDefault="009F2AB5" w:rsidP="009F2AB5">
      <w:pPr>
        <w:pStyle w:val="BodyTextIndent"/>
        <w:tabs>
          <w:tab w:val="clear" w:pos="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1440" w:hanging="360"/>
        <w:rPr>
          <w:rFonts w:cs="Arial"/>
          <w:sz w:val="22"/>
          <w:szCs w:val="22"/>
        </w:rPr>
      </w:pPr>
      <w:r>
        <w:rPr>
          <w:rFonts w:cs="Arial"/>
          <w:sz w:val="22"/>
          <w:szCs w:val="22"/>
        </w:rPr>
        <w:t>b.</w:t>
      </w:r>
      <w:r>
        <w:rPr>
          <w:rFonts w:cs="Arial"/>
          <w:sz w:val="22"/>
          <w:szCs w:val="22"/>
        </w:rPr>
        <w:tab/>
      </w:r>
      <w:r w:rsidR="00FB4604" w:rsidRPr="008110A0">
        <w:rPr>
          <w:rFonts w:cs="Arial"/>
          <w:sz w:val="22"/>
          <w:szCs w:val="22"/>
        </w:rPr>
        <w:t>Discussion at the debriefing conference will be limited to the following:</w:t>
      </w:r>
    </w:p>
    <w:p w14:paraId="3FA1558B" w14:textId="77777777" w:rsidR="00044DEE" w:rsidRPr="008110A0" w:rsidRDefault="00044DEE" w:rsidP="00260721">
      <w:pPr>
        <w:pStyle w:val="BodyTextIndent"/>
        <w:tabs>
          <w:tab w:val="clear" w:pos="0"/>
          <w:tab w:val="clear" w:pos="3240"/>
          <w:tab w:val="clear" w:pos="3600"/>
          <w:tab w:val="clear" w:pos="4320"/>
          <w:tab w:val="clear" w:pos="5040"/>
          <w:tab w:val="clear" w:pos="5760"/>
          <w:tab w:val="clear" w:pos="6480"/>
          <w:tab w:val="clear" w:pos="7200"/>
        </w:tabs>
        <w:ind w:left="720"/>
        <w:rPr>
          <w:rFonts w:cs="Arial"/>
          <w:sz w:val="22"/>
          <w:szCs w:val="22"/>
        </w:rPr>
      </w:pPr>
    </w:p>
    <w:p w14:paraId="2B5B97BB" w14:textId="67893E79" w:rsidR="00587B5C" w:rsidRPr="008110A0" w:rsidRDefault="00FB4604" w:rsidP="001E47B8">
      <w:pPr>
        <w:pStyle w:val="BodyTextIndent"/>
        <w:numPr>
          <w:ilvl w:val="0"/>
          <w:numId w:val="5"/>
        </w:numPr>
        <w:tabs>
          <w:tab w:val="clear" w:pos="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1800"/>
        <w:rPr>
          <w:rFonts w:cs="Arial"/>
          <w:sz w:val="22"/>
          <w:szCs w:val="22"/>
        </w:rPr>
      </w:pPr>
      <w:r w:rsidRPr="008110A0">
        <w:rPr>
          <w:rFonts w:cs="Arial"/>
          <w:sz w:val="22"/>
          <w:szCs w:val="22"/>
        </w:rPr>
        <w:t xml:space="preserve">Evaluation and scoring of the </w:t>
      </w:r>
      <w:r w:rsidR="003B206F">
        <w:rPr>
          <w:rFonts w:cs="Arial"/>
          <w:sz w:val="22"/>
          <w:szCs w:val="22"/>
        </w:rPr>
        <w:t>Bidder’s</w:t>
      </w:r>
      <w:r w:rsidRPr="008110A0">
        <w:rPr>
          <w:rFonts w:cs="Arial"/>
          <w:sz w:val="22"/>
          <w:szCs w:val="22"/>
        </w:rPr>
        <w:t xml:space="preserve"> </w:t>
      </w:r>
      <w:proofErr w:type="gramStart"/>
      <w:r w:rsidR="00D047E2">
        <w:rPr>
          <w:rFonts w:cs="Arial"/>
          <w:sz w:val="22"/>
          <w:szCs w:val="22"/>
        </w:rPr>
        <w:t>P</w:t>
      </w:r>
      <w:r w:rsidRPr="008110A0">
        <w:rPr>
          <w:rFonts w:cs="Arial"/>
          <w:sz w:val="22"/>
          <w:szCs w:val="22"/>
        </w:rPr>
        <w:t>roposal;</w:t>
      </w:r>
      <w:proofErr w:type="gramEnd"/>
    </w:p>
    <w:p w14:paraId="73D8996D" w14:textId="0E341C3A" w:rsidR="00587B5C" w:rsidRPr="008110A0" w:rsidRDefault="00FB4604" w:rsidP="001E47B8">
      <w:pPr>
        <w:pStyle w:val="BodyTextIndent"/>
        <w:numPr>
          <w:ilvl w:val="0"/>
          <w:numId w:val="5"/>
        </w:numPr>
        <w:tabs>
          <w:tab w:val="clear" w:pos="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1800"/>
        <w:rPr>
          <w:rFonts w:cs="Arial"/>
          <w:sz w:val="22"/>
          <w:szCs w:val="22"/>
        </w:rPr>
      </w:pPr>
      <w:r w:rsidRPr="008A6584">
        <w:rPr>
          <w:rFonts w:cs="Arial"/>
          <w:sz w:val="22"/>
          <w:szCs w:val="22"/>
        </w:rPr>
        <w:t xml:space="preserve">Critique of the requesting </w:t>
      </w:r>
      <w:r w:rsidR="008A6584">
        <w:rPr>
          <w:rFonts w:cs="Arial"/>
          <w:sz w:val="22"/>
          <w:szCs w:val="22"/>
        </w:rPr>
        <w:t>Bidder’s</w:t>
      </w:r>
      <w:r w:rsidRPr="008A6584">
        <w:rPr>
          <w:rFonts w:cs="Arial"/>
          <w:sz w:val="22"/>
          <w:szCs w:val="22"/>
        </w:rPr>
        <w:t xml:space="preserve"> </w:t>
      </w:r>
      <w:r w:rsidR="00FB794B">
        <w:rPr>
          <w:rFonts w:cs="Arial"/>
          <w:sz w:val="22"/>
          <w:szCs w:val="22"/>
        </w:rPr>
        <w:t>P</w:t>
      </w:r>
      <w:r w:rsidRPr="008A6584">
        <w:rPr>
          <w:rFonts w:cs="Arial"/>
          <w:sz w:val="22"/>
          <w:szCs w:val="22"/>
        </w:rPr>
        <w:t>roposal based on the evaluation;</w:t>
      </w:r>
      <w:r w:rsidRPr="008110A0">
        <w:rPr>
          <w:rFonts w:cs="Arial"/>
          <w:sz w:val="22"/>
          <w:szCs w:val="22"/>
        </w:rPr>
        <w:t xml:space="preserve"> and</w:t>
      </w:r>
    </w:p>
    <w:p w14:paraId="5782E927" w14:textId="713484D0" w:rsidR="00587B5C" w:rsidRPr="008110A0" w:rsidRDefault="00FB4604" w:rsidP="00FB794B">
      <w:pPr>
        <w:pStyle w:val="BodyTextIndent"/>
        <w:numPr>
          <w:ilvl w:val="0"/>
          <w:numId w:val="5"/>
        </w:numPr>
        <w:tabs>
          <w:tab w:val="clear" w:pos="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1800"/>
        <w:jc w:val="left"/>
        <w:rPr>
          <w:rFonts w:cs="Arial"/>
          <w:sz w:val="22"/>
          <w:szCs w:val="22"/>
        </w:rPr>
      </w:pPr>
      <w:r w:rsidRPr="008110A0">
        <w:rPr>
          <w:rFonts w:cs="Arial"/>
          <w:sz w:val="22"/>
          <w:szCs w:val="22"/>
        </w:rPr>
        <w:t xml:space="preserve">Review of </w:t>
      </w:r>
      <w:r w:rsidR="00FB794B">
        <w:rPr>
          <w:rFonts w:cs="Arial"/>
          <w:sz w:val="22"/>
          <w:szCs w:val="22"/>
        </w:rPr>
        <w:t>Bidder’s</w:t>
      </w:r>
      <w:r w:rsidRPr="008110A0">
        <w:rPr>
          <w:rFonts w:cs="Arial"/>
          <w:sz w:val="22"/>
          <w:szCs w:val="22"/>
        </w:rPr>
        <w:t xml:space="preserve"> final score in comparison with other final scores without identifying the other firms.</w:t>
      </w:r>
    </w:p>
    <w:p w14:paraId="54374F10" w14:textId="77777777" w:rsidR="00044DEE" w:rsidRPr="008110A0" w:rsidRDefault="00044DEE" w:rsidP="00260721">
      <w:pPr>
        <w:pStyle w:val="BodyTextIndent"/>
        <w:tabs>
          <w:tab w:val="clear" w:pos="0"/>
          <w:tab w:val="clear" w:pos="3240"/>
          <w:tab w:val="clear" w:pos="3600"/>
          <w:tab w:val="clear" w:pos="4320"/>
          <w:tab w:val="clear" w:pos="5040"/>
          <w:tab w:val="clear" w:pos="5760"/>
          <w:tab w:val="clear" w:pos="6480"/>
          <w:tab w:val="clear" w:pos="7200"/>
        </w:tabs>
        <w:ind w:left="720"/>
        <w:rPr>
          <w:rFonts w:cs="Arial"/>
          <w:sz w:val="22"/>
          <w:szCs w:val="22"/>
        </w:rPr>
      </w:pPr>
    </w:p>
    <w:p w14:paraId="68E1071B" w14:textId="5C0B6DC7" w:rsidR="00E4171B" w:rsidRPr="008110A0" w:rsidRDefault="009F2AB5" w:rsidP="009F2AB5">
      <w:pPr>
        <w:pStyle w:val="BodyTextIndent"/>
        <w:tabs>
          <w:tab w:val="clear" w:pos="0"/>
          <w:tab w:val="clear" w:pos="720"/>
          <w:tab w:val="clear" w:pos="1080"/>
          <w:tab w:val="clear" w:pos="1440"/>
          <w:tab w:val="clear" w:pos="1800"/>
          <w:tab w:val="clear" w:pos="2160"/>
          <w:tab w:val="clear" w:pos="2880"/>
          <w:tab w:val="clear" w:pos="3240"/>
          <w:tab w:val="clear" w:pos="3600"/>
          <w:tab w:val="clear" w:pos="4320"/>
          <w:tab w:val="clear" w:pos="5040"/>
          <w:tab w:val="clear" w:pos="5760"/>
          <w:tab w:val="clear" w:pos="6480"/>
          <w:tab w:val="clear" w:pos="7200"/>
        </w:tabs>
        <w:ind w:left="1440" w:hanging="360"/>
        <w:jc w:val="left"/>
        <w:rPr>
          <w:rFonts w:cs="Arial"/>
          <w:sz w:val="22"/>
          <w:szCs w:val="22"/>
        </w:rPr>
      </w:pPr>
      <w:r>
        <w:rPr>
          <w:rFonts w:cs="Arial"/>
          <w:sz w:val="22"/>
          <w:szCs w:val="22"/>
        </w:rPr>
        <w:t>c.</w:t>
      </w:r>
      <w:r>
        <w:rPr>
          <w:rFonts w:cs="Arial"/>
          <w:sz w:val="22"/>
          <w:szCs w:val="22"/>
        </w:rPr>
        <w:tab/>
      </w:r>
      <w:r w:rsidR="00FB4604" w:rsidRPr="008110A0">
        <w:rPr>
          <w:rFonts w:cs="Arial"/>
          <w:sz w:val="22"/>
          <w:szCs w:val="22"/>
        </w:rPr>
        <w:t>Comparisons between proposals or evaluations of the other proposals will not be allowed. Debriefing conferences may be conducted in person or on the telephone and will be scheduled for a maximum of one</w:t>
      </w:r>
      <w:r>
        <w:rPr>
          <w:rFonts w:cs="Arial"/>
          <w:sz w:val="22"/>
          <w:szCs w:val="22"/>
        </w:rPr>
        <w:t xml:space="preserve"> (1)</w:t>
      </w:r>
      <w:r w:rsidR="00FB4604" w:rsidRPr="008110A0">
        <w:rPr>
          <w:rFonts w:cs="Arial"/>
          <w:sz w:val="22"/>
          <w:szCs w:val="22"/>
        </w:rPr>
        <w:t xml:space="preserve"> hour.</w:t>
      </w:r>
    </w:p>
    <w:p w14:paraId="1BDA7F09" w14:textId="79AC131F" w:rsidR="00E4171B" w:rsidRPr="00BB1FEB" w:rsidRDefault="00FB4604" w:rsidP="00D01BF9">
      <w:pPr>
        <w:pStyle w:val="Heading2"/>
        <w:numPr>
          <w:ilvl w:val="1"/>
          <w:numId w:val="28"/>
        </w:numPr>
        <w:spacing w:after="120"/>
        <w:ind w:left="1080"/>
        <w:rPr>
          <w:rFonts w:cs="Arial"/>
          <w:i w:val="0"/>
          <w:sz w:val="22"/>
        </w:rPr>
      </w:pPr>
      <w:r w:rsidRPr="00BB1FEB">
        <w:rPr>
          <w:rFonts w:cs="Arial"/>
          <w:i w:val="0"/>
          <w:sz w:val="22"/>
        </w:rPr>
        <w:t>PROTEST PROCEDURE</w:t>
      </w:r>
    </w:p>
    <w:p w14:paraId="05CD64DC" w14:textId="571CA5B6" w:rsidR="009F2AB5" w:rsidRDefault="00F24297" w:rsidP="00397ECC">
      <w:pPr>
        <w:pStyle w:val="BodyTextIndent"/>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1080"/>
        <w:jc w:val="left"/>
        <w:rPr>
          <w:sz w:val="22"/>
          <w:szCs w:val="22"/>
        </w:rPr>
      </w:pPr>
      <w:r w:rsidRPr="008A6584">
        <w:rPr>
          <w:sz w:val="22"/>
          <w:szCs w:val="22"/>
        </w:rPr>
        <w:t xml:space="preserve">Protests may be made only by </w:t>
      </w:r>
      <w:r w:rsidR="00F75FCF">
        <w:rPr>
          <w:sz w:val="22"/>
          <w:szCs w:val="22"/>
        </w:rPr>
        <w:t>Bidders</w:t>
      </w:r>
      <w:r w:rsidRPr="008A6584">
        <w:rPr>
          <w:sz w:val="22"/>
          <w:szCs w:val="22"/>
        </w:rPr>
        <w:t xml:space="preserve"> who submitted a response to this </w:t>
      </w:r>
      <w:r w:rsidR="0093259A">
        <w:rPr>
          <w:sz w:val="22"/>
          <w:szCs w:val="22"/>
        </w:rPr>
        <w:t>solicitation</w:t>
      </w:r>
      <w:r w:rsidRPr="008A6584">
        <w:rPr>
          <w:sz w:val="22"/>
          <w:szCs w:val="22"/>
        </w:rPr>
        <w:t xml:space="preserve"> and participated in a debriefing conference. Upon completing the debriefing conference, the </w:t>
      </w:r>
      <w:r w:rsidR="00F75FCF">
        <w:rPr>
          <w:sz w:val="22"/>
          <w:szCs w:val="22"/>
        </w:rPr>
        <w:t>Bidder</w:t>
      </w:r>
      <w:r w:rsidRPr="008A6584">
        <w:rPr>
          <w:sz w:val="22"/>
          <w:szCs w:val="22"/>
        </w:rPr>
        <w:t xml:space="preserve"> is allowed five (5) business days to file a protest of the </w:t>
      </w:r>
      <w:r w:rsidR="0062222A">
        <w:rPr>
          <w:sz w:val="22"/>
          <w:szCs w:val="22"/>
        </w:rPr>
        <w:t>results</w:t>
      </w:r>
      <w:r w:rsidRPr="008A6584">
        <w:rPr>
          <w:sz w:val="22"/>
          <w:szCs w:val="22"/>
        </w:rPr>
        <w:t xml:space="preserve"> with the </w:t>
      </w:r>
      <w:r w:rsidR="00F537AB">
        <w:rPr>
          <w:sz w:val="22"/>
          <w:szCs w:val="22"/>
        </w:rPr>
        <w:t>S</w:t>
      </w:r>
      <w:r w:rsidR="0093259A">
        <w:rPr>
          <w:sz w:val="22"/>
          <w:szCs w:val="22"/>
        </w:rPr>
        <w:t>olicitation</w:t>
      </w:r>
      <w:r w:rsidR="00FB794B">
        <w:rPr>
          <w:sz w:val="22"/>
          <w:szCs w:val="22"/>
        </w:rPr>
        <w:t xml:space="preserve"> </w:t>
      </w:r>
      <w:r w:rsidRPr="008A6584">
        <w:rPr>
          <w:sz w:val="22"/>
          <w:szCs w:val="22"/>
        </w:rPr>
        <w:t xml:space="preserve">Coordinator. Protests must be received by the </w:t>
      </w:r>
      <w:r w:rsidR="00F537AB">
        <w:rPr>
          <w:sz w:val="22"/>
          <w:szCs w:val="22"/>
        </w:rPr>
        <w:t>S</w:t>
      </w:r>
      <w:r w:rsidR="0093259A">
        <w:rPr>
          <w:sz w:val="22"/>
          <w:szCs w:val="22"/>
        </w:rPr>
        <w:t>olicitation</w:t>
      </w:r>
      <w:r w:rsidRPr="008A6584">
        <w:rPr>
          <w:sz w:val="22"/>
          <w:szCs w:val="22"/>
        </w:rPr>
        <w:t xml:space="preserve"> Coordinator no later than 5:00</w:t>
      </w:r>
      <w:r w:rsidR="00FB794B">
        <w:rPr>
          <w:sz w:val="22"/>
          <w:szCs w:val="22"/>
        </w:rPr>
        <w:t xml:space="preserve"> </w:t>
      </w:r>
      <w:r w:rsidRPr="008A6584">
        <w:rPr>
          <w:sz w:val="22"/>
          <w:szCs w:val="22"/>
        </w:rPr>
        <w:t>pm, local time in Olympia, Washington on the fifth business day following the debriefing. Protests may be submitted by e-mail</w:t>
      </w:r>
      <w:r w:rsidR="0062222A">
        <w:rPr>
          <w:sz w:val="22"/>
          <w:szCs w:val="22"/>
        </w:rPr>
        <w:t xml:space="preserve"> but must then be followed by the document with an original signature</w:t>
      </w:r>
      <w:r w:rsidRPr="008A6584">
        <w:rPr>
          <w:sz w:val="22"/>
          <w:szCs w:val="22"/>
        </w:rPr>
        <w:t>.</w:t>
      </w:r>
    </w:p>
    <w:p w14:paraId="575B108E" w14:textId="77777777" w:rsidR="00397ECC" w:rsidRPr="008A6584" w:rsidRDefault="00397ECC" w:rsidP="00397ECC">
      <w:pPr>
        <w:pStyle w:val="BodyTextIndent"/>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1080"/>
        <w:jc w:val="left"/>
        <w:rPr>
          <w:sz w:val="22"/>
          <w:szCs w:val="22"/>
        </w:rPr>
      </w:pPr>
    </w:p>
    <w:p w14:paraId="0492B8EF" w14:textId="74D33968" w:rsidR="009F2AB5" w:rsidRPr="008A6584" w:rsidRDefault="00F75FCF" w:rsidP="00397ECC">
      <w:pPr>
        <w:pStyle w:val="BodyTextIndent"/>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1080"/>
        <w:jc w:val="left"/>
        <w:rPr>
          <w:sz w:val="22"/>
          <w:szCs w:val="22"/>
        </w:rPr>
      </w:pPr>
      <w:r>
        <w:rPr>
          <w:sz w:val="22"/>
          <w:szCs w:val="22"/>
        </w:rPr>
        <w:t>Bidders</w:t>
      </w:r>
      <w:r w:rsidR="00F24297" w:rsidRPr="008A6584">
        <w:rPr>
          <w:sz w:val="22"/>
          <w:szCs w:val="22"/>
        </w:rPr>
        <w:t xml:space="preserve"> protesting this </w:t>
      </w:r>
      <w:r w:rsidR="0062222A">
        <w:rPr>
          <w:sz w:val="22"/>
          <w:szCs w:val="22"/>
        </w:rPr>
        <w:t>solicitation</w:t>
      </w:r>
      <w:r w:rsidR="00F24297" w:rsidRPr="008A6584">
        <w:rPr>
          <w:sz w:val="22"/>
          <w:szCs w:val="22"/>
        </w:rPr>
        <w:t xml:space="preserve"> shall follow the procedures described below. Protests that do not follow these procedures shall not be considered. This protest procedure constitutes the sole administrative remedy available to </w:t>
      </w:r>
      <w:r>
        <w:rPr>
          <w:sz w:val="22"/>
          <w:szCs w:val="22"/>
        </w:rPr>
        <w:t>Bidders</w:t>
      </w:r>
      <w:r w:rsidR="00F24297" w:rsidRPr="008A6584">
        <w:rPr>
          <w:sz w:val="22"/>
          <w:szCs w:val="22"/>
        </w:rPr>
        <w:t xml:space="preserve"> under this </w:t>
      </w:r>
      <w:r w:rsidR="0062222A">
        <w:rPr>
          <w:sz w:val="22"/>
          <w:szCs w:val="22"/>
        </w:rPr>
        <w:t>solicitation</w:t>
      </w:r>
      <w:r w:rsidR="00F24297" w:rsidRPr="008A6584">
        <w:rPr>
          <w:sz w:val="22"/>
          <w:szCs w:val="22"/>
        </w:rPr>
        <w:t>.</w:t>
      </w:r>
    </w:p>
    <w:p w14:paraId="36E84242" w14:textId="77777777" w:rsidR="00397ECC" w:rsidRDefault="00397ECC" w:rsidP="00397ECC">
      <w:pPr>
        <w:pStyle w:val="BodyTextIndent"/>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1440"/>
        <w:jc w:val="left"/>
        <w:rPr>
          <w:sz w:val="22"/>
          <w:szCs w:val="22"/>
        </w:rPr>
      </w:pPr>
    </w:p>
    <w:p w14:paraId="373544C5" w14:textId="737A4A0F" w:rsidR="009F2AB5" w:rsidRDefault="00F24297" w:rsidP="00397ECC">
      <w:pPr>
        <w:pStyle w:val="BodyTextIndent"/>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1080"/>
        <w:jc w:val="left"/>
        <w:rPr>
          <w:sz w:val="22"/>
          <w:szCs w:val="22"/>
        </w:rPr>
      </w:pPr>
      <w:r w:rsidRPr="008A6584">
        <w:rPr>
          <w:sz w:val="22"/>
          <w:szCs w:val="22"/>
        </w:rPr>
        <w:t xml:space="preserve">All protests must be in writing, addressed to the </w:t>
      </w:r>
      <w:r w:rsidR="00F537AB">
        <w:rPr>
          <w:sz w:val="22"/>
          <w:szCs w:val="22"/>
        </w:rPr>
        <w:t>S</w:t>
      </w:r>
      <w:r w:rsidR="0093259A">
        <w:rPr>
          <w:sz w:val="22"/>
          <w:szCs w:val="22"/>
        </w:rPr>
        <w:t>olicitation</w:t>
      </w:r>
      <w:r w:rsidRPr="008A6584">
        <w:rPr>
          <w:sz w:val="22"/>
          <w:szCs w:val="22"/>
        </w:rPr>
        <w:t xml:space="preserve"> Coordinator, and signed by the protesting party or an authorized Agent. The protest must state the </w:t>
      </w:r>
      <w:r w:rsidR="0093259A">
        <w:rPr>
          <w:sz w:val="22"/>
          <w:szCs w:val="22"/>
        </w:rPr>
        <w:t>solicitation</w:t>
      </w:r>
      <w:r w:rsidRPr="008A6584">
        <w:rPr>
          <w:sz w:val="22"/>
          <w:szCs w:val="22"/>
        </w:rPr>
        <w:t xml:space="preserve"> number, the grounds for the protest with specific facts and complete statements of the action(s) being protested. A description of the relief or corrective action being requested should also be included. </w:t>
      </w:r>
    </w:p>
    <w:p w14:paraId="58B6B76E" w14:textId="77777777" w:rsidR="00397ECC" w:rsidRPr="008A6584" w:rsidRDefault="00397ECC" w:rsidP="00397ECC">
      <w:pPr>
        <w:pStyle w:val="BodyTextIndent"/>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1440"/>
        <w:jc w:val="left"/>
        <w:rPr>
          <w:sz w:val="22"/>
          <w:szCs w:val="22"/>
        </w:rPr>
      </w:pPr>
    </w:p>
    <w:p w14:paraId="209DD2B6" w14:textId="220BBBED" w:rsidR="00F24297" w:rsidRPr="008A6584" w:rsidRDefault="00F24297" w:rsidP="00397ECC">
      <w:pPr>
        <w:pStyle w:val="BodyTextIndent"/>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s>
        <w:ind w:left="1080"/>
        <w:jc w:val="left"/>
        <w:rPr>
          <w:sz w:val="22"/>
          <w:szCs w:val="22"/>
        </w:rPr>
      </w:pPr>
      <w:r w:rsidRPr="008A6584">
        <w:rPr>
          <w:sz w:val="22"/>
          <w:szCs w:val="22"/>
        </w:rPr>
        <w:t>Only protests stipulating an issue of fact concerning the following subjects shall be considered:</w:t>
      </w:r>
    </w:p>
    <w:p w14:paraId="61A94C95" w14:textId="77777777" w:rsidR="00F24297" w:rsidRPr="008A6584" w:rsidRDefault="00F24297" w:rsidP="00D01BF9">
      <w:pPr>
        <w:numPr>
          <w:ilvl w:val="0"/>
          <w:numId w:val="10"/>
        </w:numPr>
        <w:tabs>
          <w:tab w:val="clear" w:pos="1440"/>
          <w:tab w:val="left" w:pos="-720"/>
          <w:tab w:val="left" w:pos="360"/>
          <w:tab w:val="left" w:pos="720"/>
          <w:tab w:val="left" w:pos="1080"/>
          <w:tab w:val="left" w:pos="1800"/>
          <w:tab w:val="left" w:pos="2520"/>
          <w:tab w:val="left" w:pos="2880"/>
        </w:tabs>
        <w:spacing w:before="120"/>
        <w:ind w:left="1800" w:hanging="360"/>
        <w:rPr>
          <w:rFonts w:ascii="Arial" w:hAnsi="Arial"/>
          <w:b w:val="0"/>
          <w:sz w:val="22"/>
          <w:szCs w:val="22"/>
        </w:rPr>
      </w:pPr>
      <w:r w:rsidRPr="008A6584">
        <w:rPr>
          <w:rFonts w:ascii="Arial" w:hAnsi="Arial"/>
          <w:b w:val="0"/>
          <w:sz w:val="22"/>
          <w:szCs w:val="22"/>
        </w:rPr>
        <w:t xml:space="preserve">A matter of bias, discrimination or conflict of interest on the part of an </w:t>
      </w:r>
      <w:proofErr w:type="gramStart"/>
      <w:r w:rsidRPr="008A6584">
        <w:rPr>
          <w:rFonts w:ascii="Arial" w:hAnsi="Arial"/>
          <w:b w:val="0"/>
          <w:sz w:val="22"/>
          <w:szCs w:val="22"/>
        </w:rPr>
        <w:t>evaluator;</w:t>
      </w:r>
      <w:proofErr w:type="gramEnd"/>
    </w:p>
    <w:p w14:paraId="36EBE05F" w14:textId="77777777" w:rsidR="00F24297" w:rsidRPr="008A6584" w:rsidRDefault="00F24297" w:rsidP="00D01BF9">
      <w:pPr>
        <w:numPr>
          <w:ilvl w:val="0"/>
          <w:numId w:val="10"/>
        </w:numPr>
        <w:tabs>
          <w:tab w:val="clear" w:pos="1440"/>
          <w:tab w:val="left" w:pos="-720"/>
          <w:tab w:val="left" w:pos="360"/>
          <w:tab w:val="left" w:pos="720"/>
          <w:tab w:val="left" w:pos="1080"/>
          <w:tab w:val="left" w:pos="1800"/>
          <w:tab w:val="left" w:pos="2520"/>
          <w:tab w:val="left" w:pos="2880"/>
        </w:tabs>
        <w:spacing w:before="120"/>
        <w:ind w:left="1800" w:hanging="360"/>
        <w:rPr>
          <w:rFonts w:ascii="Arial" w:hAnsi="Arial"/>
          <w:b w:val="0"/>
          <w:sz w:val="22"/>
          <w:szCs w:val="22"/>
        </w:rPr>
      </w:pPr>
      <w:r w:rsidRPr="008A6584">
        <w:rPr>
          <w:rFonts w:ascii="Arial" w:hAnsi="Arial"/>
          <w:b w:val="0"/>
          <w:sz w:val="22"/>
          <w:szCs w:val="22"/>
        </w:rPr>
        <w:t xml:space="preserve">Errors in computing the </w:t>
      </w:r>
      <w:proofErr w:type="gramStart"/>
      <w:r w:rsidRPr="008A6584">
        <w:rPr>
          <w:rFonts w:ascii="Arial" w:hAnsi="Arial"/>
          <w:b w:val="0"/>
          <w:sz w:val="22"/>
          <w:szCs w:val="22"/>
        </w:rPr>
        <w:t>score;</w:t>
      </w:r>
      <w:proofErr w:type="gramEnd"/>
    </w:p>
    <w:p w14:paraId="120B7A1A" w14:textId="3BF79358" w:rsidR="00F24297" w:rsidRPr="008A6584" w:rsidRDefault="00F24297" w:rsidP="00D01BF9">
      <w:pPr>
        <w:numPr>
          <w:ilvl w:val="0"/>
          <w:numId w:val="10"/>
        </w:numPr>
        <w:tabs>
          <w:tab w:val="clear" w:pos="1440"/>
          <w:tab w:val="left" w:pos="-720"/>
          <w:tab w:val="left" w:pos="360"/>
          <w:tab w:val="left" w:pos="720"/>
          <w:tab w:val="num" w:pos="1080"/>
          <w:tab w:val="left" w:pos="1800"/>
          <w:tab w:val="left" w:pos="2520"/>
          <w:tab w:val="left" w:pos="2880"/>
        </w:tabs>
        <w:spacing w:before="120"/>
        <w:ind w:left="1800" w:hanging="360"/>
        <w:jc w:val="both"/>
        <w:rPr>
          <w:rFonts w:ascii="Arial" w:hAnsi="Arial"/>
          <w:b w:val="0"/>
          <w:sz w:val="22"/>
          <w:szCs w:val="22"/>
        </w:rPr>
      </w:pPr>
      <w:r w:rsidRPr="008A6584">
        <w:rPr>
          <w:rFonts w:ascii="Arial" w:hAnsi="Arial"/>
          <w:b w:val="0"/>
          <w:sz w:val="22"/>
          <w:szCs w:val="22"/>
        </w:rPr>
        <w:lastRenderedPageBreak/>
        <w:t xml:space="preserve">Non-compliance with procedures described in the </w:t>
      </w:r>
      <w:r w:rsidR="0093259A">
        <w:rPr>
          <w:rFonts w:ascii="Arial" w:hAnsi="Arial"/>
          <w:b w:val="0"/>
          <w:sz w:val="22"/>
          <w:szCs w:val="22"/>
        </w:rPr>
        <w:t>solicitation</w:t>
      </w:r>
      <w:r w:rsidRPr="008A6584">
        <w:rPr>
          <w:rFonts w:ascii="Arial" w:hAnsi="Arial"/>
          <w:b w:val="0"/>
          <w:sz w:val="22"/>
          <w:szCs w:val="22"/>
        </w:rPr>
        <w:t xml:space="preserve"> or OFM policy.</w:t>
      </w:r>
    </w:p>
    <w:p w14:paraId="5D57E5E6" w14:textId="77777777" w:rsidR="00F24297" w:rsidRPr="00E96154" w:rsidRDefault="00F24297" w:rsidP="00F24297">
      <w:pPr>
        <w:tabs>
          <w:tab w:val="left" w:pos="-720"/>
          <w:tab w:val="left" w:pos="360"/>
          <w:tab w:val="left" w:pos="720"/>
          <w:tab w:val="left" w:pos="1080"/>
          <w:tab w:val="left" w:pos="1440"/>
          <w:tab w:val="left" w:pos="1800"/>
          <w:tab w:val="left" w:pos="2160"/>
          <w:tab w:val="left" w:pos="2520"/>
          <w:tab w:val="left" w:pos="2880"/>
        </w:tabs>
        <w:ind w:left="1440" w:hanging="1440"/>
        <w:jc w:val="both"/>
        <w:rPr>
          <w:rFonts w:ascii="Arial" w:hAnsi="Arial"/>
          <w:b w:val="0"/>
          <w:sz w:val="12"/>
          <w:szCs w:val="12"/>
        </w:rPr>
      </w:pPr>
    </w:p>
    <w:p w14:paraId="2E3A9974" w14:textId="714CD075" w:rsidR="00397ECC" w:rsidRDefault="00F24297" w:rsidP="00397ECC">
      <w:pPr>
        <w:pStyle w:val="BodyTextIndent"/>
        <w:tabs>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 w:val="right" w:leader="underscore" w:pos="9216"/>
        </w:tabs>
        <w:ind w:left="1080"/>
        <w:jc w:val="left"/>
        <w:rPr>
          <w:sz w:val="22"/>
          <w:szCs w:val="22"/>
        </w:rPr>
      </w:pPr>
      <w:r w:rsidRPr="008A6584">
        <w:rPr>
          <w:sz w:val="22"/>
          <w:szCs w:val="22"/>
        </w:rPr>
        <w:t xml:space="preserve">Protests not based on procedural matters will not be considered. Protests will be rejected as without merit if they address issues such as: 1) an evaluator’s professional judgment on the quality of a proposal, or 2) OFM’s assessment of its own and/or other </w:t>
      </w:r>
      <w:proofErr w:type="gramStart"/>
      <w:r w:rsidRPr="008A6584">
        <w:rPr>
          <w:sz w:val="22"/>
          <w:szCs w:val="22"/>
        </w:rPr>
        <w:t>agencies</w:t>
      </w:r>
      <w:proofErr w:type="gramEnd"/>
      <w:r w:rsidRPr="008A6584">
        <w:rPr>
          <w:sz w:val="22"/>
          <w:szCs w:val="22"/>
        </w:rPr>
        <w:t xml:space="preserve"> needs or requirements.</w:t>
      </w:r>
    </w:p>
    <w:p w14:paraId="2AE6020B" w14:textId="77777777" w:rsidR="00397ECC" w:rsidRPr="00E96154" w:rsidRDefault="00397ECC" w:rsidP="00397ECC">
      <w:pPr>
        <w:pStyle w:val="BodyTextIndent"/>
        <w:tabs>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 w:val="right" w:leader="underscore" w:pos="9216"/>
        </w:tabs>
        <w:ind w:left="1080"/>
        <w:jc w:val="left"/>
        <w:rPr>
          <w:sz w:val="12"/>
          <w:szCs w:val="12"/>
        </w:rPr>
      </w:pPr>
    </w:p>
    <w:p w14:paraId="6CBD8E95" w14:textId="48E22F41" w:rsidR="009F2AB5" w:rsidRPr="0062222A" w:rsidRDefault="0062222A" w:rsidP="00397ECC">
      <w:pPr>
        <w:pStyle w:val="BodyTextIndent"/>
        <w:tabs>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 w:val="right" w:leader="underscore" w:pos="9216"/>
        </w:tabs>
        <w:ind w:left="1080"/>
        <w:jc w:val="left"/>
        <w:rPr>
          <w:sz w:val="22"/>
          <w:szCs w:val="22"/>
        </w:rPr>
      </w:pPr>
      <w:r w:rsidRPr="0062222A">
        <w:rPr>
          <w:rFonts w:cs="Arial"/>
          <w:bCs/>
          <w:sz w:val="22"/>
          <w:szCs w:val="22"/>
        </w:rPr>
        <w:t xml:space="preserve">Upon receipt of a protest the </w:t>
      </w:r>
      <w:r w:rsidR="007A44F5">
        <w:rPr>
          <w:rFonts w:cs="Arial"/>
          <w:bCs/>
          <w:sz w:val="22"/>
          <w:szCs w:val="22"/>
        </w:rPr>
        <w:t>Solicitation</w:t>
      </w:r>
      <w:r w:rsidRPr="0062222A">
        <w:rPr>
          <w:rFonts w:cs="Arial"/>
          <w:bCs/>
          <w:sz w:val="22"/>
          <w:szCs w:val="22"/>
        </w:rPr>
        <w:t xml:space="preserve"> Coordinator will immediately forward it to an OFM Protest Officer, who will be an employee delegated by the Director who was not involved in the </w:t>
      </w:r>
      <w:r w:rsidR="007A44F5">
        <w:rPr>
          <w:rFonts w:cs="Arial"/>
          <w:bCs/>
          <w:sz w:val="22"/>
          <w:szCs w:val="22"/>
        </w:rPr>
        <w:t>solicitation</w:t>
      </w:r>
      <w:r w:rsidRPr="0062222A">
        <w:rPr>
          <w:rFonts w:cs="Arial"/>
          <w:bCs/>
          <w:sz w:val="22"/>
          <w:szCs w:val="22"/>
        </w:rPr>
        <w:t>. The Protest Officer will consider the record and all available facts and issue a decision within five (5) business days of receipt of the protest. If additional time is required, the protesting party will be notified of the delay.</w:t>
      </w:r>
      <w:r w:rsidR="00F24297" w:rsidRPr="0062222A">
        <w:rPr>
          <w:sz w:val="22"/>
          <w:szCs w:val="22"/>
        </w:rPr>
        <w:t xml:space="preserve"> </w:t>
      </w:r>
    </w:p>
    <w:p w14:paraId="1064623B" w14:textId="77777777" w:rsidR="00397ECC" w:rsidRPr="00E96154" w:rsidRDefault="00397ECC" w:rsidP="00397ECC">
      <w:pPr>
        <w:pStyle w:val="BodyTextIndent"/>
        <w:tabs>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 w:val="right" w:leader="underscore" w:pos="9216"/>
        </w:tabs>
        <w:ind w:left="1080"/>
        <w:jc w:val="left"/>
        <w:rPr>
          <w:sz w:val="12"/>
          <w:szCs w:val="12"/>
        </w:rPr>
      </w:pPr>
    </w:p>
    <w:p w14:paraId="450F4AD5" w14:textId="3444A679" w:rsidR="009F2AB5" w:rsidRDefault="00F24297" w:rsidP="00397ECC">
      <w:pPr>
        <w:pStyle w:val="BodyTextIndent"/>
        <w:tabs>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 w:val="right" w:leader="underscore" w:pos="9216"/>
        </w:tabs>
        <w:ind w:left="1080"/>
        <w:jc w:val="left"/>
        <w:rPr>
          <w:sz w:val="22"/>
          <w:szCs w:val="22"/>
        </w:rPr>
      </w:pPr>
      <w:r w:rsidRPr="008A6584">
        <w:rPr>
          <w:sz w:val="22"/>
          <w:szCs w:val="22"/>
        </w:rPr>
        <w:t xml:space="preserve">In the event a protest may affect the interest of another </w:t>
      </w:r>
      <w:r w:rsidR="00F75FCF">
        <w:rPr>
          <w:sz w:val="22"/>
          <w:szCs w:val="22"/>
        </w:rPr>
        <w:t>Bidder</w:t>
      </w:r>
      <w:r w:rsidRPr="008A6584">
        <w:rPr>
          <w:sz w:val="22"/>
          <w:szCs w:val="22"/>
        </w:rPr>
        <w:t xml:space="preserve"> that also submitted a proposal, such </w:t>
      </w:r>
      <w:r w:rsidR="00F75FCF">
        <w:rPr>
          <w:sz w:val="22"/>
          <w:szCs w:val="22"/>
        </w:rPr>
        <w:t>Bidder</w:t>
      </w:r>
      <w:r w:rsidRPr="008A6584">
        <w:rPr>
          <w:sz w:val="22"/>
          <w:szCs w:val="22"/>
        </w:rPr>
        <w:t xml:space="preserve"> will be given an opportunity to submit its views and any relevant information on the protest to the </w:t>
      </w:r>
      <w:r w:rsidR="00F537AB">
        <w:rPr>
          <w:sz w:val="22"/>
          <w:szCs w:val="22"/>
        </w:rPr>
        <w:t>S</w:t>
      </w:r>
      <w:r w:rsidR="0093259A">
        <w:rPr>
          <w:sz w:val="22"/>
          <w:szCs w:val="22"/>
        </w:rPr>
        <w:t>olicitation</w:t>
      </w:r>
      <w:r w:rsidRPr="008A6584">
        <w:rPr>
          <w:sz w:val="22"/>
          <w:szCs w:val="22"/>
        </w:rPr>
        <w:t xml:space="preserve"> Coordinator.</w:t>
      </w:r>
    </w:p>
    <w:p w14:paraId="1C29D48E" w14:textId="77777777" w:rsidR="00397ECC" w:rsidRPr="00E96154" w:rsidRDefault="00397ECC" w:rsidP="00397ECC">
      <w:pPr>
        <w:pStyle w:val="BodyTextIndent"/>
        <w:tabs>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 w:val="right" w:leader="underscore" w:pos="9216"/>
        </w:tabs>
        <w:ind w:left="1440"/>
        <w:rPr>
          <w:sz w:val="12"/>
          <w:szCs w:val="12"/>
        </w:rPr>
      </w:pPr>
    </w:p>
    <w:p w14:paraId="408DE4DD" w14:textId="6576DDDA" w:rsidR="00F24297" w:rsidRPr="008A6584" w:rsidRDefault="00F24297" w:rsidP="00397ECC">
      <w:pPr>
        <w:pStyle w:val="BodyTextIndent"/>
        <w:tabs>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4320"/>
          <w:tab w:val="clear" w:pos="5040"/>
          <w:tab w:val="clear" w:pos="5760"/>
          <w:tab w:val="clear" w:pos="6480"/>
          <w:tab w:val="clear" w:pos="7200"/>
          <w:tab w:val="right" w:leader="underscore" w:pos="9216"/>
        </w:tabs>
        <w:ind w:left="1080"/>
        <w:rPr>
          <w:sz w:val="22"/>
          <w:szCs w:val="22"/>
        </w:rPr>
      </w:pPr>
      <w:r w:rsidRPr="008A6584">
        <w:rPr>
          <w:sz w:val="22"/>
          <w:szCs w:val="22"/>
        </w:rPr>
        <w:t>The final determination of the protest shall:</w:t>
      </w:r>
    </w:p>
    <w:p w14:paraId="1E91C828" w14:textId="1D925333" w:rsidR="00F24297" w:rsidRPr="008A6584" w:rsidRDefault="00F24297" w:rsidP="00D01BF9">
      <w:pPr>
        <w:numPr>
          <w:ilvl w:val="0"/>
          <w:numId w:val="9"/>
        </w:numPr>
        <w:tabs>
          <w:tab w:val="clear" w:pos="1080"/>
          <w:tab w:val="left" w:pos="-720"/>
          <w:tab w:val="left" w:pos="360"/>
          <w:tab w:val="left" w:pos="720"/>
        </w:tabs>
        <w:spacing w:before="120"/>
        <w:ind w:left="1800"/>
        <w:rPr>
          <w:rFonts w:ascii="Arial" w:hAnsi="Arial"/>
          <w:b w:val="0"/>
          <w:sz w:val="22"/>
          <w:szCs w:val="22"/>
        </w:rPr>
      </w:pPr>
      <w:r w:rsidRPr="008A6584">
        <w:rPr>
          <w:rFonts w:ascii="Arial" w:hAnsi="Arial"/>
          <w:b w:val="0"/>
          <w:sz w:val="22"/>
          <w:szCs w:val="22"/>
        </w:rPr>
        <w:t xml:space="preserve">Find the protest lacking in merit and uphold </w:t>
      </w:r>
      <w:r w:rsidR="00A87A5D">
        <w:rPr>
          <w:rFonts w:ascii="Arial" w:hAnsi="Arial"/>
          <w:b w:val="0"/>
          <w:sz w:val="22"/>
          <w:szCs w:val="22"/>
        </w:rPr>
        <w:t>Agency’s</w:t>
      </w:r>
      <w:r w:rsidRPr="008A6584">
        <w:rPr>
          <w:rFonts w:ascii="Arial" w:hAnsi="Arial"/>
          <w:b w:val="0"/>
          <w:sz w:val="22"/>
          <w:szCs w:val="22"/>
        </w:rPr>
        <w:t xml:space="preserve"> action; or</w:t>
      </w:r>
    </w:p>
    <w:p w14:paraId="59B86026" w14:textId="4EDD9BD8" w:rsidR="00F24297" w:rsidRPr="008A6584" w:rsidRDefault="00F24297" w:rsidP="00D01BF9">
      <w:pPr>
        <w:numPr>
          <w:ilvl w:val="0"/>
          <w:numId w:val="9"/>
        </w:numPr>
        <w:tabs>
          <w:tab w:val="clear" w:pos="1080"/>
          <w:tab w:val="left" w:pos="-720"/>
          <w:tab w:val="left" w:pos="360"/>
          <w:tab w:val="left" w:pos="720"/>
        </w:tabs>
        <w:spacing w:before="120"/>
        <w:ind w:left="1800"/>
        <w:rPr>
          <w:rFonts w:ascii="Arial" w:hAnsi="Arial"/>
          <w:b w:val="0"/>
          <w:sz w:val="22"/>
          <w:szCs w:val="22"/>
        </w:rPr>
      </w:pPr>
      <w:r w:rsidRPr="008A6584">
        <w:rPr>
          <w:rFonts w:ascii="Arial" w:hAnsi="Arial"/>
          <w:b w:val="0"/>
          <w:sz w:val="22"/>
          <w:szCs w:val="22"/>
        </w:rPr>
        <w:t xml:space="preserve">Find only technical or harmless errors in </w:t>
      </w:r>
      <w:r w:rsidR="00A87A5D">
        <w:rPr>
          <w:rFonts w:ascii="Arial" w:hAnsi="Arial"/>
          <w:b w:val="0"/>
          <w:sz w:val="22"/>
          <w:szCs w:val="22"/>
        </w:rPr>
        <w:t>Agency’s</w:t>
      </w:r>
      <w:r w:rsidRPr="008A6584">
        <w:rPr>
          <w:rFonts w:ascii="Arial" w:hAnsi="Arial"/>
          <w:b w:val="0"/>
          <w:sz w:val="22"/>
          <w:szCs w:val="22"/>
        </w:rPr>
        <w:t xml:space="preserve"> </w:t>
      </w:r>
      <w:r w:rsidR="00DE5372">
        <w:rPr>
          <w:rFonts w:ascii="Arial" w:hAnsi="Arial"/>
          <w:b w:val="0"/>
          <w:sz w:val="22"/>
          <w:szCs w:val="22"/>
        </w:rPr>
        <w:t>procurement</w:t>
      </w:r>
      <w:r w:rsidRPr="008A6584">
        <w:rPr>
          <w:rFonts w:ascii="Arial" w:hAnsi="Arial"/>
          <w:b w:val="0"/>
          <w:sz w:val="22"/>
          <w:szCs w:val="22"/>
        </w:rPr>
        <w:t xml:space="preserve"> process and determine </w:t>
      </w:r>
      <w:r w:rsidR="00A87A5D">
        <w:rPr>
          <w:rFonts w:ascii="Arial" w:hAnsi="Arial"/>
          <w:b w:val="0"/>
          <w:sz w:val="22"/>
          <w:szCs w:val="22"/>
        </w:rPr>
        <w:t xml:space="preserve">Agency </w:t>
      </w:r>
      <w:r w:rsidRPr="008A6584">
        <w:rPr>
          <w:rFonts w:ascii="Arial" w:hAnsi="Arial"/>
          <w:b w:val="0"/>
          <w:sz w:val="22"/>
          <w:szCs w:val="22"/>
        </w:rPr>
        <w:t>to be in substantial compliance and reject the protest; or</w:t>
      </w:r>
    </w:p>
    <w:p w14:paraId="114D85CC" w14:textId="2A73DE97" w:rsidR="00F24297" w:rsidRPr="008A6584" w:rsidRDefault="00F24297" w:rsidP="00D01BF9">
      <w:pPr>
        <w:numPr>
          <w:ilvl w:val="0"/>
          <w:numId w:val="9"/>
        </w:numPr>
        <w:tabs>
          <w:tab w:val="clear" w:pos="1080"/>
          <w:tab w:val="left" w:pos="-720"/>
          <w:tab w:val="left" w:pos="360"/>
          <w:tab w:val="left" w:pos="720"/>
        </w:tabs>
        <w:spacing w:before="120"/>
        <w:ind w:left="1800"/>
        <w:rPr>
          <w:rFonts w:ascii="Arial" w:hAnsi="Arial"/>
          <w:b w:val="0"/>
          <w:sz w:val="22"/>
          <w:szCs w:val="22"/>
        </w:rPr>
      </w:pPr>
      <w:r w:rsidRPr="008A6584">
        <w:rPr>
          <w:rFonts w:ascii="Arial" w:hAnsi="Arial"/>
          <w:b w:val="0"/>
          <w:sz w:val="22"/>
          <w:szCs w:val="22"/>
        </w:rPr>
        <w:t xml:space="preserve">Find merit in the protest and provide </w:t>
      </w:r>
      <w:r w:rsidR="00A87A5D">
        <w:rPr>
          <w:rFonts w:ascii="Arial" w:hAnsi="Arial"/>
          <w:b w:val="0"/>
          <w:sz w:val="22"/>
          <w:szCs w:val="22"/>
        </w:rPr>
        <w:t>Agency</w:t>
      </w:r>
      <w:r w:rsidRPr="008A6584">
        <w:rPr>
          <w:rFonts w:ascii="Arial" w:hAnsi="Arial"/>
          <w:b w:val="0"/>
          <w:sz w:val="22"/>
          <w:szCs w:val="22"/>
        </w:rPr>
        <w:t xml:space="preserve"> options, which may include:</w:t>
      </w:r>
    </w:p>
    <w:p w14:paraId="66129D7A" w14:textId="77777777" w:rsidR="00F24297" w:rsidRPr="008A6584" w:rsidRDefault="00F24297" w:rsidP="00DE5372">
      <w:pPr>
        <w:tabs>
          <w:tab w:val="left" w:pos="-720"/>
          <w:tab w:val="left" w:pos="360"/>
          <w:tab w:val="left" w:pos="720"/>
          <w:tab w:val="left" w:pos="1440"/>
          <w:tab w:val="left" w:pos="1800"/>
          <w:tab w:val="left" w:pos="2160"/>
          <w:tab w:val="left" w:pos="2520"/>
          <w:tab w:val="left" w:pos="2880"/>
        </w:tabs>
        <w:spacing w:before="120"/>
        <w:ind w:left="1800"/>
        <w:rPr>
          <w:rFonts w:ascii="Arial" w:hAnsi="Arial"/>
          <w:b w:val="0"/>
          <w:sz w:val="22"/>
          <w:szCs w:val="22"/>
        </w:rPr>
      </w:pPr>
      <w:r w:rsidRPr="008A6584">
        <w:rPr>
          <w:rFonts w:ascii="Arial" w:hAnsi="Arial"/>
          <w:b w:val="0"/>
          <w:sz w:val="22"/>
          <w:szCs w:val="22"/>
        </w:rPr>
        <w:t>-- Correct the errors and re-evaluate all proposals, and/or</w:t>
      </w:r>
    </w:p>
    <w:p w14:paraId="73303E43" w14:textId="77777777" w:rsidR="00F24297" w:rsidRPr="008A6584" w:rsidRDefault="00F24297" w:rsidP="00DE5372">
      <w:pPr>
        <w:tabs>
          <w:tab w:val="left" w:pos="-720"/>
          <w:tab w:val="left" w:pos="360"/>
          <w:tab w:val="left" w:pos="720"/>
          <w:tab w:val="left" w:pos="1080"/>
          <w:tab w:val="left" w:pos="1440"/>
          <w:tab w:val="left" w:pos="1800"/>
          <w:tab w:val="left" w:pos="2160"/>
          <w:tab w:val="left" w:pos="2520"/>
          <w:tab w:val="left" w:pos="2880"/>
        </w:tabs>
        <w:spacing w:before="120"/>
        <w:ind w:left="1800"/>
        <w:rPr>
          <w:rFonts w:ascii="Arial" w:hAnsi="Arial"/>
          <w:b w:val="0"/>
          <w:sz w:val="22"/>
          <w:szCs w:val="22"/>
        </w:rPr>
      </w:pPr>
      <w:r w:rsidRPr="008A6584">
        <w:rPr>
          <w:rFonts w:ascii="Arial" w:hAnsi="Arial"/>
          <w:b w:val="0"/>
          <w:sz w:val="22"/>
          <w:szCs w:val="22"/>
        </w:rPr>
        <w:t>-- Reissue the solicitation document and begin a new process, or</w:t>
      </w:r>
    </w:p>
    <w:p w14:paraId="1CD19497" w14:textId="77777777" w:rsidR="00F24297" w:rsidRPr="008A6584" w:rsidRDefault="00F24297" w:rsidP="00DE5372">
      <w:pPr>
        <w:tabs>
          <w:tab w:val="left" w:pos="-720"/>
          <w:tab w:val="left" w:pos="360"/>
          <w:tab w:val="left" w:pos="720"/>
          <w:tab w:val="left" w:pos="1080"/>
          <w:tab w:val="left" w:pos="1440"/>
          <w:tab w:val="left" w:pos="1800"/>
          <w:tab w:val="left" w:pos="2160"/>
          <w:tab w:val="left" w:pos="2520"/>
          <w:tab w:val="left" w:pos="2880"/>
        </w:tabs>
        <w:spacing w:before="120"/>
        <w:ind w:left="1800"/>
        <w:rPr>
          <w:rFonts w:ascii="Arial" w:hAnsi="Arial"/>
          <w:b w:val="0"/>
          <w:sz w:val="22"/>
          <w:szCs w:val="22"/>
        </w:rPr>
      </w:pPr>
      <w:r w:rsidRPr="008A6584">
        <w:rPr>
          <w:rFonts w:ascii="Arial" w:hAnsi="Arial"/>
          <w:b w:val="0"/>
          <w:sz w:val="22"/>
          <w:szCs w:val="22"/>
        </w:rPr>
        <w:t>-- Make other findings and determine other courses of action as appropriate.</w:t>
      </w:r>
    </w:p>
    <w:p w14:paraId="2F3E2F43" w14:textId="77777777" w:rsidR="00F24297" w:rsidRPr="008A6584" w:rsidRDefault="00F24297" w:rsidP="00F24297">
      <w:pPr>
        <w:tabs>
          <w:tab w:val="left" w:pos="-720"/>
          <w:tab w:val="left" w:pos="360"/>
          <w:tab w:val="left" w:pos="720"/>
          <w:tab w:val="left" w:pos="1080"/>
          <w:tab w:val="left" w:pos="1440"/>
          <w:tab w:val="left" w:pos="1800"/>
          <w:tab w:val="left" w:pos="2160"/>
          <w:tab w:val="left" w:pos="2520"/>
          <w:tab w:val="left" w:pos="2880"/>
        </w:tabs>
        <w:ind w:left="360"/>
        <w:jc w:val="both"/>
        <w:rPr>
          <w:rFonts w:ascii="Arial" w:hAnsi="Arial"/>
          <w:b w:val="0"/>
          <w:sz w:val="22"/>
          <w:szCs w:val="22"/>
        </w:rPr>
      </w:pPr>
    </w:p>
    <w:p w14:paraId="7FA7DEF9" w14:textId="1A9426B9" w:rsidR="00F24297" w:rsidRPr="008A6584" w:rsidRDefault="00F24297" w:rsidP="00397ECC">
      <w:pPr>
        <w:pStyle w:val="ListParagraph"/>
        <w:tabs>
          <w:tab w:val="left" w:pos="-720"/>
          <w:tab w:val="left" w:pos="1800"/>
          <w:tab w:val="left" w:pos="2160"/>
          <w:tab w:val="left" w:pos="2520"/>
          <w:tab w:val="left" w:pos="2880"/>
        </w:tabs>
        <w:ind w:left="1080"/>
        <w:rPr>
          <w:rFonts w:ascii="Arial" w:hAnsi="Arial"/>
          <w:b w:val="0"/>
          <w:sz w:val="22"/>
          <w:szCs w:val="22"/>
        </w:rPr>
      </w:pPr>
      <w:r w:rsidRPr="008A6584">
        <w:rPr>
          <w:rFonts w:ascii="Arial" w:hAnsi="Arial"/>
          <w:b w:val="0"/>
          <w:sz w:val="22"/>
          <w:szCs w:val="22"/>
        </w:rPr>
        <w:t xml:space="preserve">If </w:t>
      </w:r>
      <w:proofErr w:type="gramStart"/>
      <w:r w:rsidR="00A87A5D">
        <w:rPr>
          <w:rFonts w:ascii="Arial" w:hAnsi="Arial"/>
          <w:b w:val="0"/>
          <w:sz w:val="22"/>
          <w:szCs w:val="22"/>
        </w:rPr>
        <w:t>Agency</w:t>
      </w:r>
      <w:proofErr w:type="gramEnd"/>
      <w:r w:rsidR="00A87A5D">
        <w:rPr>
          <w:rFonts w:ascii="Arial" w:hAnsi="Arial"/>
          <w:b w:val="0"/>
          <w:sz w:val="22"/>
          <w:szCs w:val="22"/>
        </w:rPr>
        <w:t xml:space="preserve"> </w:t>
      </w:r>
      <w:r w:rsidRPr="008A6584">
        <w:rPr>
          <w:rFonts w:ascii="Arial" w:hAnsi="Arial"/>
          <w:b w:val="0"/>
          <w:sz w:val="22"/>
          <w:szCs w:val="22"/>
        </w:rPr>
        <w:t xml:space="preserve">determines that the protest is without merit, </w:t>
      </w:r>
      <w:r w:rsidR="00A87A5D">
        <w:rPr>
          <w:rFonts w:ascii="Arial" w:hAnsi="Arial"/>
          <w:b w:val="0"/>
          <w:sz w:val="22"/>
          <w:szCs w:val="22"/>
        </w:rPr>
        <w:t>Agency</w:t>
      </w:r>
      <w:r w:rsidRPr="008A6584">
        <w:rPr>
          <w:rFonts w:ascii="Arial" w:hAnsi="Arial"/>
          <w:b w:val="0"/>
          <w:sz w:val="22"/>
          <w:szCs w:val="22"/>
        </w:rPr>
        <w:t xml:space="preserve"> will </w:t>
      </w:r>
      <w:proofErr w:type="gramStart"/>
      <w:r w:rsidRPr="008A6584">
        <w:rPr>
          <w:rFonts w:ascii="Arial" w:hAnsi="Arial"/>
          <w:b w:val="0"/>
          <w:sz w:val="22"/>
          <w:szCs w:val="22"/>
        </w:rPr>
        <w:t>enter into</w:t>
      </w:r>
      <w:proofErr w:type="gramEnd"/>
      <w:r w:rsidRPr="008A6584">
        <w:rPr>
          <w:rFonts w:ascii="Arial" w:hAnsi="Arial"/>
          <w:b w:val="0"/>
          <w:sz w:val="22"/>
          <w:szCs w:val="22"/>
        </w:rPr>
        <w:t xml:space="preserve"> contracts with the Apparent Successful </w:t>
      </w:r>
      <w:r w:rsidR="00F75FCF">
        <w:rPr>
          <w:rFonts w:ascii="Arial" w:hAnsi="Arial"/>
          <w:b w:val="0"/>
          <w:sz w:val="22"/>
          <w:szCs w:val="22"/>
        </w:rPr>
        <w:t>Bidder</w:t>
      </w:r>
      <w:r w:rsidR="007A44F5">
        <w:rPr>
          <w:rFonts w:ascii="Arial" w:hAnsi="Arial"/>
          <w:b w:val="0"/>
          <w:sz w:val="22"/>
          <w:szCs w:val="22"/>
        </w:rPr>
        <w:t>(</w:t>
      </w:r>
      <w:r w:rsidR="00F75FCF">
        <w:rPr>
          <w:rFonts w:ascii="Arial" w:hAnsi="Arial"/>
          <w:b w:val="0"/>
          <w:sz w:val="22"/>
          <w:szCs w:val="22"/>
        </w:rPr>
        <w:t>s</w:t>
      </w:r>
      <w:r w:rsidR="007A44F5">
        <w:rPr>
          <w:rFonts w:ascii="Arial" w:hAnsi="Arial"/>
          <w:b w:val="0"/>
          <w:sz w:val="22"/>
          <w:szCs w:val="22"/>
        </w:rPr>
        <w:t>)</w:t>
      </w:r>
      <w:r w:rsidRPr="008A6584">
        <w:rPr>
          <w:rFonts w:ascii="Arial" w:hAnsi="Arial"/>
          <w:b w:val="0"/>
          <w:sz w:val="22"/>
          <w:szCs w:val="22"/>
        </w:rPr>
        <w:t xml:space="preserve">. If the protest is determined to have merit, one of the alternatives noted in the preceding paragraph will be taken.   </w:t>
      </w:r>
    </w:p>
    <w:p w14:paraId="4CA60EB0" w14:textId="35782480" w:rsidR="00587B5C" w:rsidRPr="0021672F" w:rsidRDefault="00FB4604" w:rsidP="001E47B8">
      <w:pPr>
        <w:pStyle w:val="Heading1"/>
        <w:numPr>
          <w:ilvl w:val="0"/>
          <w:numId w:val="6"/>
        </w:numPr>
        <w:tabs>
          <w:tab w:val="clear" w:pos="720"/>
        </w:tabs>
        <w:spacing w:after="120"/>
        <w:ind w:left="360"/>
        <w:rPr>
          <w:rFonts w:cs="Arial"/>
          <w:sz w:val="24"/>
        </w:rPr>
      </w:pPr>
      <w:r w:rsidRPr="0021672F">
        <w:rPr>
          <w:rFonts w:cs="Arial"/>
          <w:sz w:val="24"/>
        </w:rPr>
        <w:t>EXHIBITS</w:t>
      </w:r>
    </w:p>
    <w:p w14:paraId="262DFF4E" w14:textId="77777777" w:rsidR="00372239" w:rsidRDefault="00372239" w:rsidP="00372239">
      <w:pPr>
        <w:numPr>
          <w:ilvl w:val="0"/>
          <w:numId w:val="49"/>
        </w:numPr>
        <w:tabs>
          <w:tab w:val="left" w:pos="-720"/>
          <w:tab w:val="left" w:pos="1800"/>
        </w:tabs>
        <w:spacing w:before="120"/>
        <w:rPr>
          <w:rFonts w:ascii="Arial" w:hAnsi="Arial" w:cs="Arial"/>
          <w:b w:val="0"/>
          <w:sz w:val="22"/>
        </w:rPr>
      </w:pPr>
      <w:bookmarkStart w:id="17" w:name="_Hlk165918010"/>
      <w:r w:rsidRPr="007A44F5">
        <w:rPr>
          <w:rFonts w:ascii="Arial" w:hAnsi="Arial" w:cs="Arial"/>
          <w:b w:val="0"/>
          <w:sz w:val="22"/>
        </w:rPr>
        <w:t>Exhibit A</w:t>
      </w:r>
      <w:r w:rsidRPr="007A44F5">
        <w:rPr>
          <w:rFonts w:ascii="Arial" w:hAnsi="Arial" w:cs="Arial"/>
          <w:b w:val="0"/>
          <w:sz w:val="22"/>
        </w:rPr>
        <w:tab/>
      </w:r>
      <w:r>
        <w:rPr>
          <w:rFonts w:ascii="Arial" w:hAnsi="Arial" w:cs="Arial"/>
          <w:b w:val="0"/>
          <w:sz w:val="22"/>
        </w:rPr>
        <w:t>Letter of Submittal</w:t>
      </w:r>
    </w:p>
    <w:p w14:paraId="4DA81A4B" w14:textId="77777777" w:rsidR="00372239" w:rsidRPr="007A44F5" w:rsidRDefault="00372239" w:rsidP="00372239">
      <w:pPr>
        <w:numPr>
          <w:ilvl w:val="0"/>
          <w:numId w:val="49"/>
        </w:numPr>
        <w:tabs>
          <w:tab w:val="left" w:pos="-720"/>
          <w:tab w:val="left" w:pos="1800"/>
        </w:tabs>
        <w:spacing w:before="120"/>
        <w:rPr>
          <w:rFonts w:ascii="Arial" w:hAnsi="Arial" w:cs="Arial"/>
          <w:b w:val="0"/>
          <w:sz w:val="22"/>
        </w:rPr>
      </w:pPr>
      <w:r>
        <w:rPr>
          <w:rFonts w:ascii="Arial" w:hAnsi="Arial" w:cs="Arial"/>
          <w:b w:val="0"/>
          <w:sz w:val="22"/>
        </w:rPr>
        <w:t>Exhibit B</w:t>
      </w:r>
      <w:r>
        <w:rPr>
          <w:rFonts w:ascii="Arial" w:hAnsi="Arial" w:cs="Arial"/>
          <w:b w:val="0"/>
          <w:sz w:val="22"/>
        </w:rPr>
        <w:tab/>
      </w:r>
      <w:r w:rsidRPr="007A44F5">
        <w:rPr>
          <w:rFonts w:ascii="Arial" w:hAnsi="Arial" w:cs="Arial"/>
          <w:b w:val="0"/>
          <w:sz w:val="22"/>
        </w:rPr>
        <w:t>Certifications and Assurances</w:t>
      </w:r>
    </w:p>
    <w:p w14:paraId="4505899C" w14:textId="77777777" w:rsidR="00372239" w:rsidRPr="007A44F5" w:rsidRDefault="00372239" w:rsidP="00372239">
      <w:pPr>
        <w:numPr>
          <w:ilvl w:val="0"/>
          <w:numId w:val="49"/>
        </w:numPr>
        <w:tabs>
          <w:tab w:val="left" w:pos="-720"/>
          <w:tab w:val="left" w:pos="1800"/>
        </w:tabs>
        <w:spacing w:before="120"/>
        <w:rPr>
          <w:rFonts w:ascii="Arial" w:hAnsi="Arial" w:cs="Arial"/>
          <w:b w:val="0"/>
          <w:sz w:val="22"/>
        </w:rPr>
      </w:pPr>
      <w:r w:rsidRPr="007A44F5">
        <w:rPr>
          <w:rFonts w:ascii="Arial" w:hAnsi="Arial" w:cs="Arial"/>
          <w:b w:val="0"/>
          <w:sz w:val="22"/>
        </w:rPr>
        <w:t xml:space="preserve">Exhibit </w:t>
      </w:r>
      <w:r>
        <w:rPr>
          <w:rFonts w:ascii="Arial" w:hAnsi="Arial" w:cs="Arial"/>
          <w:b w:val="0"/>
          <w:sz w:val="22"/>
        </w:rPr>
        <w:t>C</w:t>
      </w:r>
      <w:r w:rsidRPr="007A44F5">
        <w:rPr>
          <w:rFonts w:ascii="Arial" w:hAnsi="Arial" w:cs="Arial"/>
          <w:b w:val="0"/>
          <w:sz w:val="22"/>
        </w:rPr>
        <w:t xml:space="preserve">   Wage &amp; Theft Certification</w:t>
      </w:r>
    </w:p>
    <w:p w14:paraId="007D01C3" w14:textId="77777777" w:rsidR="00372239" w:rsidRDefault="00372239" w:rsidP="00372239">
      <w:pPr>
        <w:numPr>
          <w:ilvl w:val="0"/>
          <w:numId w:val="49"/>
        </w:numPr>
        <w:tabs>
          <w:tab w:val="left" w:pos="-720"/>
          <w:tab w:val="left" w:pos="1800"/>
        </w:tabs>
        <w:spacing w:before="120"/>
        <w:rPr>
          <w:rFonts w:ascii="Arial" w:hAnsi="Arial" w:cs="Arial"/>
          <w:b w:val="0"/>
          <w:sz w:val="22"/>
        </w:rPr>
      </w:pPr>
      <w:r w:rsidRPr="007A44F5">
        <w:rPr>
          <w:rFonts w:ascii="Arial" w:hAnsi="Arial" w:cs="Arial"/>
          <w:b w:val="0"/>
          <w:sz w:val="22"/>
        </w:rPr>
        <w:t xml:space="preserve">Exhibit </w:t>
      </w:r>
      <w:r>
        <w:rPr>
          <w:rFonts w:ascii="Arial" w:hAnsi="Arial" w:cs="Arial"/>
          <w:b w:val="0"/>
          <w:sz w:val="22"/>
        </w:rPr>
        <w:t>D</w:t>
      </w:r>
      <w:r w:rsidRPr="007A44F5">
        <w:rPr>
          <w:rFonts w:ascii="Arial" w:hAnsi="Arial" w:cs="Arial"/>
          <w:b w:val="0"/>
          <w:sz w:val="22"/>
        </w:rPr>
        <w:tab/>
        <w:t>Executive Order 18-03 Certification</w:t>
      </w:r>
    </w:p>
    <w:p w14:paraId="56B95261" w14:textId="77777777" w:rsidR="00372239" w:rsidRPr="007A44F5" w:rsidRDefault="00372239" w:rsidP="00372239">
      <w:pPr>
        <w:numPr>
          <w:ilvl w:val="0"/>
          <w:numId w:val="49"/>
        </w:numPr>
        <w:tabs>
          <w:tab w:val="left" w:pos="-720"/>
          <w:tab w:val="left" w:pos="1800"/>
        </w:tabs>
        <w:spacing w:before="120"/>
        <w:rPr>
          <w:rFonts w:ascii="Arial" w:hAnsi="Arial" w:cs="Arial"/>
          <w:b w:val="0"/>
          <w:sz w:val="22"/>
        </w:rPr>
      </w:pPr>
      <w:r>
        <w:rPr>
          <w:rFonts w:ascii="Arial" w:hAnsi="Arial" w:cs="Arial"/>
          <w:b w:val="0"/>
          <w:sz w:val="22"/>
        </w:rPr>
        <w:t>Exhibit E</w:t>
      </w:r>
      <w:r>
        <w:rPr>
          <w:rFonts w:ascii="Arial" w:hAnsi="Arial" w:cs="Arial"/>
          <w:b w:val="0"/>
          <w:sz w:val="22"/>
        </w:rPr>
        <w:tab/>
        <w:t>References</w:t>
      </w:r>
    </w:p>
    <w:p w14:paraId="1E9A4A74" w14:textId="77777777" w:rsidR="00372239" w:rsidRDefault="00372239" w:rsidP="00372239">
      <w:pPr>
        <w:numPr>
          <w:ilvl w:val="0"/>
          <w:numId w:val="49"/>
        </w:numPr>
        <w:tabs>
          <w:tab w:val="left" w:pos="-720"/>
          <w:tab w:val="left" w:pos="1800"/>
        </w:tabs>
        <w:spacing w:before="120"/>
        <w:ind w:right="-810"/>
        <w:rPr>
          <w:rFonts w:ascii="Arial" w:hAnsi="Arial" w:cs="Arial"/>
          <w:b w:val="0"/>
          <w:sz w:val="22"/>
        </w:rPr>
      </w:pPr>
      <w:r w:rsidRPr="007A44F5">
        <w:rPr>
          <w:rFonts w:ascii="Arial" w:hAnsi="Arial" w:cs="Arial"/>
          <w:b w:val="0"/>
          <w:sz w:val="22"/>
        </w:rPr>
        <w:t xml:space="preserve">Exhibit </w:t>
      </w:r>
      <w:bookmarkStart w:id="18" w:name="_Hlk68689896"/>
      <w:r>
        <w:rPr>
          <w:rFonts w:ascii="Arial" w:hAnsi="Arial" w:cs="Arial"/>
          <w:b w:val="0"/>
          <w:sz w:val="22"/>
        </w:rPr>
        <w:t>F</w:t>
      </w:r>
      <w:r>
        <w:rPr>
          <w:rFonts w:ascii="Arial" w:hAnsi="Arial" w:cs="Arial"/>
          <w:b w:val="0"/>
          <w:sz w:val="22"/>
        </w:rPr>
        <w:tab/>
        <w:t>Diverse Business Inclusion Plan</w:t>
      </w:r>
    </w:p>
    <w:p w14:paraId="139FA6EF" w14:textId="1EF247CB" w:rsidR="00372239" w:rsidRPr="0073510F" w:rsidRDefault="00372239" w:rsidP="00372239">
      <w:pPr>
        <w:numPr>
          <w:ilvl w:val="0"/>
          <w:numId w:val="49"/>
        </w:numPr>
        <w:tabs>
          <w:tab w:val="left" w:pos="-720"/>
          <w:tab w:val="left" w:pos="1800"/>
        </w:tabs>
        <w:spacing w:before="120"/>
        <w:ind w:right="-810"/>
        <w:rPr>
          <w:rFonts w:ascii="Arial" w:hAnsi="Arial" w:cs="Arial"/>
          <w:b w:val="0"/>
          <w:sz w:val="22"/>
        </w:rPr>
      </w:pPr>
      <w:r w:rsidRPr="0073510F">
        <w:rPr>
          <w:rFonts w:ascii="Arial" w:hAnsi="Arial" w:cs="Arial"/>
          <w:b w:val="0"/>
          <w:sz w:val="22"/>
        </w:rPr>
        <w:t>Exhibit G</w:t>
      </w:r>
      <w:r w:rsidRPr="0073510F">
        <w:rPr>
          <w:rFonts w:ascii="Arial" w:hAnsi="Arial" w:cs="Arial"/>
          <w:b w:val="0"/>
          <w:sz w:val="22"/>
        </w:rPr>
        <w:tab/>
      </w:r>
      <w:bookmarkEnd w:id="18"/>
      <w:r w:rsidRPr="0073510F">
        <w:rPr>
          <w:rFonts w:ascii="Arial" w:hAnsi="Arial" w:cs="Arial"/>
          <w:b w:val="0"/>
          <w:sz w:val="22"/>
        </w:rPr>
        <w:t>Sample Contract</w:t>
      </w:r>
    </w:p>
    <w:p w14:paraId="1BA7CC91" w14:textId="06966082" w:rsidR="00562744" w:rsidRPr="00562744" w:rsidRDefault="00562744" w:rsidP="00372239">
      <w:pPr>
        <w:numPr>
          <w:ilvl w:val="0"/>
          <w:numId w:val="49"/>
        </w:numPr>
        <w:tabs>
          <w:tab w:val="left" w:pos="-720"/>
          <w:tab w:val="left" w:pos="1800"/>
        </w:tabs>
        <w:spacing w:before="120"/>
        <w:ind w:right="-810"/>
        <w:rPr>
          <w:rFonts w:ascii="Arial" w:hAnsi="Arial" w:cs="Arial"/>
          <w:b w:val="0"/>
          <w:sz w:val="22"/>
        </w:rPr>
      </w:pPr>
      <w:r>
        <w:rPr>
          <w:rFonts w:ascii="Arial" w:hAnsi="Arial" w:cs="Arial"/>
          <w:b w:val="0"/>
          <w:sz w:val="22"/>
        </w:rPr>
        <w:t xml:space="preserve">Exhibit </w:t>
      </w:r>
      <w:r w:rsidR="0073510F">
        <w:rPr>
          <w:rFonts w:ascii="Arial" w:hAnsi="Arial" w:cs="Arial"/>
          <w:b w:val="0"/>
          <w:sz w:val="22"/>
        </w:rPr>
        <w:t>H</w:t>
      </w:r>
      <w:r>
        <w:rPr>
          <w:rFonts w:ascii="Arial" w:hAnsi="Arial" w:cs="Arial"/>
          <w:b w:val="0"/>
          <w:sz w:val="22"/>
        </w:rPr>
        <w:tab/>
        <w:t>Bid Template</w:t>
      </w:r>
    </w:p>
    <w:bookmarkEnd w:id="17"/>
    <w:p w14:paraId="5FAEC8E0" w14:textId="793FDEBB" w:rsidR="00372239" w:rsidRDefault="009F2AB5" w:rsidP="00A03306">
      <w:pPr>
        <w:jc w:val="center"/>
        <w:rPr>
          <w:rFonts w:ascii="Arial" w:hAnsi="Arial" w:cs="Arial"/>
          <w:bCs/>
          <w:sz w:val="22"/>
          <w:szCs w:val="22"/>
        </w:rPr>
      </w:pPr>
      <w:r w:rsidRPr="007A44F5">
        <w:rPr>
          <w:rFonts w:ascii="Arial" w:hAnsi="Arial" w:cs="Arial"/>
          <w:sz w:val="22"/>
          <w:u w:val="single"/>
        </w:rPr>
        <w:br w:type="page"/>
      </w:r>
      <w:r w:rsidRPr="00A03306">
        <w:rPr>
          <w:rFonts w:ascii="Arial" w:hAnsi="Arial" w:cs="Arial"/>
          <w:bCs/>
          <w:sz w:val="22"/>
          <w:szCs w:val="22"/>
        </w:rPr>
        <w:lastRenderedPageBreak/>
        <w:t>Exhibit</w:t>
      </w:r>
      <w:r w:rsidR="00F021B6">
        <w:rPr>
          <w:rFonts w:ascii="Arial" w:hAnsi="Arial" w:cs="Arial"/>
          <w:bCs/>
          <w:sz w:val="22"/>
          <w:szCs w:val="22"/>
        </w:rPr>
        <w:t>s</w:t>
      </w:r>
    </w:p>
    <w:p w14:paraId="3D537F05" w14:textId="77777777" w:rsidR="00964143" w:rsidRDefault="00964143" w:rsidP="00964143">
      <w:pPr>
        <w:rPr>
          <w:rFonts w:ascii="Arial" w:hAnsi="Arial" w:cs="Arial"/>
          <w:bCs/>
          <w:sz w:val="22"/>
          <w:szCs w:val="22"/>
        </w:rPr>
      </w:pPr>
    </w:p>
    <w:p w14:paraId="3C7476FB" w14:textId="77777777" w:rsidR="00964143" w:rsidRDefault="00964143" w:rsidP="00964143">
      <w:pPr>
        <w:rPr>
          <w:rFonts w:ascii="Arial" w:hAnsi="Arial" w:cs="Arial"/>
          <w:b w:val="0"/>
          <w:sz w:val="22"/>
          <w:szCs w:val="22"/>
        </w:rPr>
      </w:pPr>
    </w:p>
    <w:p w14:paraId="01D90DCB" w14:textId="3BAED029" w:rsidR="00964143" w:rsidRPr="00964143" w:rsidRDefault="00964143" w:rsidP="00964143">
      <w:pPr>
        <w:rPr>
          <w:rFonts w:ascii="Arial" w:hAnsi="Arial" w:cs="Arial"/>
          <w:b w:val="0"/>
          <w:sz w:val="22"/>
          <w:szCs w:val="22"/>
        </w:rPr>
      </w:pPr>
      <w:r w:rsidRPr="00964143">
        <w:rPr>
          <w:rFonts w:ascii="Arial" w:hAnsi="Arial" w:cs="Arial"/>
          <w:b w:val="0"/>
          <w:sz w:val="22"/>
          <w:szCs w:val="22"/>
        </w:rPr>
        <w:t xml:space="preserve">Double click on any exhibit to see it.  </w:t>
      </w:r>
    </w:p>
    <w:p w14:paraId="4F9F5016" w14:textId="77777777" w:rsidR="00372239" w:rsidRDefault="00372239" w:rsidP="00A03306">
      <w:pPr>
        <w:jc w:val="center"/>
        <w:rPr>
          <w:rFonts w:ascii="Arial" w:hAnsi="Arial" w:cs="Arial"/>
          <w:bCs/>
          <w:sz w:val="22"/>
          <w:szCs w:val="22"/>
        </w:rPr>
      </w:pPr>
    </w:p>
    <w:bookmarkStart w:id="19" w:name="_MON_1776229701"/>
    <w:bookmarkEnd w:id="19"/>
    <w:p w14:paraId="0282CB7B" w14:textId="6AF5F832" w:rsidR="002D2186" w:rsidRDefault="00A17515" w:rsidP="00562744">
      <w:pPr>
        <w:rPr>
          <w:rFonts w:ascii="Arial" w:hAnsi="Arial" w:cs="Arial"/>
          <w:b w:val="0"/>
          <w:bCs/>
          <w:sz w:val="22"/>
          <w:szCs w:val="22"/>
        </w:rPr>
      </w:pPr>
      <w:r>
        <w:rPr>
          <w:rFonts w:ascii="Arial" w:hAnsi="Arial" w:cs="Arial"/>
          <w:b w:val="0"/>
          <w:bCs/>
          <w:sz w:val="22"/>
          <w:szCs w:val="22"/>
        </w:rPr>
        <w:object w:dxaOrig="1541" w:dyaOrig="997" w14:anchorId="08CEE8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25" o:title=""/>
          </v:shape>
          <o:OLEObject Type="Embed" ProgID="Word.Document.12" ShapeID="_x0000_i1025" DrawAspect="Icon" ObjectID="_1777696865" r:id="rId26">
            <o:FieldCodes>\s</o:FieldCodes>
          </o:OLEObject>
        </w:object>
      </w:r>
      <w:r w:rsidR="0073510F">
        <w:rPr>
          <w:rFonts w:ascii="Arial" w:hAnsi="Arial" w:cs="Arial"/>
          <w:b w:val="0"/>
          <w:bCs/>
          <w:sz w:val="22"/>
          <w:szCs w:val="22"/>
        </w:rPr>
        <w:tab/>
      </w:r>
      <w:bookmarkStart w:id="20" w:name="_MON_1776229886"/>
      <w:bookmarkEnd w:id="20"/>
      <w:r>
        <w:rPr>
          <w:rFonts w:ascii="Arial" w:hAnsi="Arial" w:cs="Arial"/>
          <w:b w:val="0"/>
          <w:bCs/>
          <w:sz w:val="22"/>
          <w:szCs w:val="22"/>
        </w:rPr>
        <w:object w:dxaOrig="1541" w:dyaOrig="997" w14:anchorId="26610A78">
          <v:shape id="_x0000_i1026" type="#_x0000_t75" style="width:77.25pt;height:49.5pt" o:ole="">
            <v:imagedata r:id="rId27" o:title=""/>
          </v:shape>
          <o:OLEObject Type="Embed" ProgID="Word.Document.12" ShapeID="_x0000_i1026" DrawAspect="Icon" ObjectID="_1777696866" r:id="rId28">
            <o:FieldCodes>\s</o:FieldCodes>
          </o:OLEObject>
        </w:object>
      </w:r>
      <w:r w:rsidR="0073510F">
        <w:rPr>
          <w:rFonts w:ascii="Arial" w:hAnsi="Arial" w:cs="Arial"/>
          <w:b w:val="0"/>
          <w:bCs/>
          <w:sz w:val="22"/>
          <w:szCs w:val="22"/>
        </w:rPr>
        <w:tab/>
      </w:r>
      <w:bookmarkStart w:id="21" w:name="_MON_1776528940"/>
      <w:bookmarkEnd w:id="21"/>
      <w:r w:rsidR="0073510F">
        <w:rPr>
          <w:rFonts w:ascii="Arial" w:hAnsi="Arial" w:cs="Arial"/>
          <w:b w:val="0"/>
          <w:bCs/>
          <w:sz w:val="22"/>
          <w:szCs w:val="22"/>
        </w:rPr>
        <w:object w:dxaOrig="1541" w:dyaOrig="997" w14:anchorId="778F3E13">
          <v:shape id="_x0000_i1027" type="#_x0000_t75" style="width:77.25pt;height:50.25pt" o:ole="">
            <v:imagedata r:id="rId29" o:title=""/>
          </v:shape>
          <o:OLEObject Type="Embed" ProgID="Word.Document.12" ShapeID="_x0000_i1027" DrawAspect="Icon" ObjectID="_1777696867" r:id="rId30">
            <o:FieldCodes>\s</o:FieldCodes>
          </o:OLEObject>
        </w:object>
      </w:r>
      <w:r w:rsidR="0073510F">
        <w:rPr>
          <w:rFonts w:ascii="Arial" w:hAnsi="Arial" w:cs="Arial"/>
          <w:b w:val="0"/>
          <w:bCs/>
          <w:sz w:val="22"/>
          <w:szCs w:val="22"/>
        </w:rPr>
        <w:tab/>
      </w:r>
      <w:bookmarkStart w:id="22" w:name="_MON_1776528971"/>
      <w:bookmarkEnd w:id="22"/>
      <w:r w:rsidR="0073510F">
        <w:rPr>
          <w:rFonts w:ascii="Arial" w:hAnsi="Arial" w:cs="Arial"/>
          <w:b w:val="0"/>
          <w:bCs/>
          <w:sz w:val="22"/>
          <w:szCs w:val="22"/>
        </w:rPr>
        <w:object w:dxaOrig="1541" w:dyaOrig="997" w14:anchorId="793F87E7">
          <v:shape id="_x0000_i1028" type="#_x0000_t75" style="width:77.25pt;height:50.25pt" o:ole="">
            <v:imagedata r:id="rId31" o:title=""/>
          </v:shape>
          <o:OLEObject Type="Embed" ProgID="Word.Document.12" ShapeID="_x0000_i1028" DrawAspect="Icon" ObjectID="_1777696868" r:id="rId32">
            <o:FieldCodes>\s</o:FieldCodes>
          </o:OLEObject>
        </w:object>
      </w:r>
    </w:p>
    <w:p w14:paraId="731A8F84" w14:textId="77777777" w:rsidR="0073510F" w:rsidRDefault="0073510F" w:rsidP="00562744">
      <w:pPr>
        <w:rPr>
          <w:rFonts w:ascii="Arial" w:hAnsi="Arial" w:cs="Arial"/>
          <w:b w:val="0"/>
          <w:bCs/>
          <w:sz w:val="22"/>
          <w:szCs w:val="22"/>
        </w:rPr>
      </w:pPr>
    </w:p>
    <w:p w14:paraId="00D396CD" w14:textId="77777777" w:rsidR="0073510F" w:rsidRDefault="0073510F" w:rsidP="00562744">
      <w:pPr>
        <w:rPr>
          <w:rFonts w:ascii="Arial" w:hAnsi="Arial" w:cs="Arial"/>
          <w:b w:val="0"/>
          <w:bCs/>
          <w:sz w:val="22"/>
          <w:szCs w:val="22"/>
        </w:rPr>
      </w:pPr>
    </w:p>
    <w:bookmarkStart w:id="23" w:name="_MON_1776529033"/>
    <w:bookmarkEnd w:id="23"/>
    <w:p w14:paraId="31C08090" w14:textId="770196F0" w:rsidR="0073510F" w:rsidRPr="002D2186" w:rsidRDefault="0073510F" w:rsidP="00562744">
      <w:pPr>
        <w:rPr>
          <w:rFonts w:ascii="Arial" w:hAnsi="Arial" w:cs="Arial"/>
          <w:b w:val="0"/>
          <w:bCs/>
          <w:sz w:val="22"/>
          <w:szCs w:val="22"/>
        </w:rPr>
      </w:pPr>
      <w:r>
        <w:rPr>
          <w:rFonts w:ascii="Arial" w:hAnsi="Arial" w:cs="Arial"/>
          <w:b w:val="0"/>
          <w:bCs/>
          <w:sz w:val="22"/>
          <w:szCs w:val="22"/>
        </w:rPr>
        <w:object w:dxaOrig="1541" w:dyaOrig="997" w14:anchorId="291EEC4E">
          <v:shape id="_x0000_i1029" type="#_x0000_t75" style="width:77.25pt;height:50.25pt" o:ole="">
            <v:imagedata r:id="rId33" o:title=""/>
          </v:shape>
          <o:OLEObject Type="Embed" ProgID="Word.Document.12" ShapeID="_x0000_i1029" DrawAspect="Icon" ObjectID="_1777696869" r:id="rId34">
            <o:FieldCodes>\s</o:FieldCodes>
          </o:OLEObject>
        </w:object>
      </w:r>
      <w:r>
        <w:rPr>
          <w:rFonts w:ascii="Arial" w:hAnsi="Arial" w:cs="Arial"/>
          <w:b w:val="0"/>
          <w:bCs/>
          <w:sz w:val="22"/>
          <w:szCs w:val="22"/>
        </w:rPr>
        <w:tab/>
      </w:r>
      <w:bookmarkStart w:id="24" w:name="_MON_1776529088"/>
      <w:bookmarkEnd w:id="24"/>
      <w:r w:rsidR="000C6DFE">
        <w:rPr>
          <w:rFonts w:ascii="Arial" w:hAnsi="Arial" w:cs="Arial"/>
          <w:b w:val="0"/>
          <w:bCs/>
          <w:sz w:val="22"/>
          <w:szCs w:val="22"/>
        </w:rPr>
        <w:object w:dxaOrig="1650" w:dyaOrig="1068" w14:anchorId="36CAB664">
          <v:shape id="_x0000_i1034" type="#_x0000_t75" style="width:82.5pt;height:53.25pt" o:ole="">
            <v:imagedata r:id="rId35" o:title=""/>
          </v:shape>
          <o:OLEObject Type="Embed" ProgID="Word.Document.12" ShapeID="_x0000_i1034" DrawAspect="Icon" ObjectID="_1777696870" r:id="rId36">
            <o:FieldCodes>\s</o:FieldCodes>
          </o:OLEObject>
        </w:object>
      </w:r>
      <w:r>
        <w:rPr>
          <w:rFonts w:ascii="Arial" w:hAnsi="Arial" w:cs="Arial"/>
          <w:b w:val="0"/>
          <w:bCs/>
          <w:sz w:val="22"/>
          <w:szCs w:val="22"/>
        </w:rPr>
        <w:tab/>
      </w:r>
      <w:bookmarkStart w:id="25" w:name="_MON_1776529948"/>
      <w:bookmarkEnd w:id="25"/>
      <w:r w:rsidR="001818CC">
        <w:rPr>
          <w:rFonts w:ascii="Arial" w:hAnsi="Arial" w:cs="Arial"/>
          <w:b w:val="0"/>
          <w:bCs/>
          <w:sz w:val="22"/>
          <w:szCs w:val="22"/>
        </w:rPr>
        <w:object w:dxaOrig="1541" w:dyaOrig="997" w14:anchorId="31E453E5">
          <v:shape id="_x0000_i1031" type="#_x0000_t75" style="width:77.25pt;height:50.25pt" o:ole="">
            <v:imagedata r:id="rId37" o:title=""/>
          </v:shape>
          <o:OLEObject Type="Embed" ProgID="Word.Document.12" ShapeID="_x0000_i1031" DrawAspect="Icon" ObjectID="_1777696871" r:id="rId38">
            <o:FieldCodes>\s</o:FieldCodes>
          </o:OLEObject>
        </w:object>
      </w:r>
      <w:r w:rsidR="001818CC">
        <w:rPr>
          <w:rFonts w:ascii="Arial" w:hAnsi="Arial" w:cs="Arial"/>
          <w:b w:val="0"/>
          <w:bCs/>
          <w:sz w:val="22"/>
          <w:szCs w:val="22"/>
        </w:rPr>
        <w:tab/>
      </w:r>
      <w:bookmarkStart w:id="26" w:name="_MON_1776603938"/>
      <w:bookmarkEnd w:id="26"/>
      <w:r w:rsidR="00887ED8">
        <w:rPr>
          <w:rFonts w:ascii="Arial" w:hAnsi="Arial" w:cs="Arial"/>
          <w:b w:val="0"/>
          <w:bCs/>
          <w:sz w:val="22"/>
          <w:szCs w:val="22"/>
        </w:rPr>
        <w:object w:dxaOrig="1541" w:dyaOrig="997" w14:anchorId="3C6331AC">
          <v:shape id="_x0000_i1032" type="#_x0000_t75" style="width:77.25pt;height:50.25pt" o:ole="">
            <v:imagedata r:id="rId39" o:title=""/>
          </v:shape>
          <o:OLEObject Type="Embed" ProgID="Word.Document.12" ShapeID="_x0000_i1032" DrawAspect="Icon" ObjectID="_1777696872" r:id="rId40">
            <o:FieldCodes>\s</o:FieldCodes>
          </o:OLEObject>
        </w:object>
      </w:r>
    </w:p>
    <w:sectPr w:rsidR="0073510F" w:rsidRPr="002D2186" w:rsidSect="009D65CC">
      <w:headerReference w:type="first" r:id="rId41"/>
      <w:footerReference w:type="first" r:id="rId42"/>
      <w:pgSz w:w="12240" w:h="15840"/>
      <w:pgMar w:top="1000" w:right="1220" w:bottom="1060" w:left="1340" w:header="720" w:footer="8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4AA5E" w14:textId="77777777" w:rsidR="004A5460" w:rsidRDefault="004A5460">
      <w:r>
        <w:separator/>
      </w:r>
    </w:p>
  </w:endnote>
  <w:endnote w:type="continuationSeparator" w:id="0">
    <w:p w14:paraId="51F5E45F" w14:textId="77777777" w:rsidR="004A5460" w:rsidRDefault="004A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0C4DC" w14:textId="77777777" w:rsidR="00C978DE" w:rsidRDefault="00C978DE">
    <w:pPr>
      <w:pStyle w:val="Footer"/>
      <w:jc w:val="right"/>
    </w:pPr>
  </w:p>
  <w:sdt>
    <w:sdtPr>
      <w:id w:val="-1876146870"/>
      <w:docPartObj>
        <w:docPartGallery w:val="Page Numbers (Bottom of Page)"/>
        <w:docPartUnique/>
      </w:docPartObj>
    </w:sdtPr>
    <w:sdtEndPr>
      <w:rPr>
        <w:noProof/>
      </w:rPr>
    </w:sdtEndPr>
    <w:sdtContent>
      <w:p w14:paraId="23E7F7BD" w14:textId="6DC5B294" w:rsidR="00C978DE" w:rsidRDefault="00C978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BFF243" w14:textId="77777777" w:rsidR="00C978DE" w:rsidRDefault="00C978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8169108"/>
      <w:docPartObj>
        <w:docPartGallery w:val="Page Numbers (Bottom of Page)"/>
        <w:docPartUnique/>
      </w:docPartObj>
    </w:sdtPr>
    <w:sdtEndPr>
      <w:rPr>
        <w:noProof/>
      </w:rPr>
    </w:sdtEndPr>
    <w:sdtContent>
      <w:p w14:paraId="3294AB17" w14:textId="77777777" w:rsidR="00C978DE" w:rsidRDefault="00C978DE">
        <w:pPr>
          <w:pStyle w:val="Footer"/>
          <w:jc w:val="right"/>
        </w:pPr>
      </w:p>
      <w:p w14:paraId="1082D707" w14:textId="77777777" w:rsidR="00C978DE" w:rsidRDefault="00C978DE">
        <w:pPr>
          <w:pStyle w:val="Footer"/>
          <w:jc w:val="right"/>
        </w:pPr>
      </w:p>
      <w:p w14:paraId="047B2B44" w14:textId="47E3FD8D" w:rsidR="00C978DE" w:rsidRDefault="00C978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7BEC39" w14:textId="77777777" w:rsidR="005F4567" w:rsidRDefault="005F45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70BBA" w14:textId="77777777" w:rsidR="004A5460" w:rsidRDefault="004A5460">
      <w:r>
        <w:rPr>
          <w:rFonts w:ascii="Courier" w:hAnsi="Courier"/>
          <w:b w:val="0"/>
        </w:rPr>
        <w:separator/>
      </w:r>
    </w:p>
  </w:footnote>
  <w:footnote w:type="continuationSeparator" w:id="0">
    <w:p w14:paraId="464C5D8A" w14:textId="77777777" w:rsidR="004A5460" w:rsidRDefault="004A5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E55A9" w14:textId="77777777" w:rsidR="005F4567" w:rsidRDefault="005F45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right"/>
    </w:pPr>
  </w:p>
  <w:p w14:paraId="63C91413" w14:textId="77777777" w:rsidR="005F4567" w:rsidRDefault="005F45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right"/>
    </w:pPr>
  </w:p>
  <w:p w14:paraId="3F960E9F" w14:textId="77777777" w:rsidR="005F4567" w:rsidRDefault="005F45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3B28"/>
    <w:multiLevelType w:val="hybridMultilevel"/>
    <w:tmpl w:val="3C46C74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B8096A"/>
    <w:multiLevelType w:val="hybridMultilevel"/>
    <w:tmpl w:val="A94AF72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F58A8"/>
    <w:multiLevelType w:val="hybridMultilevel"/>
    <w:tmpl w:val="BFC80CFC"/>
    <w:lvl w:ilvl="0" w:tplc="63260440">
      <w:start w:val="1"/>
      <w:numFmt w:val="decimal"/>
      <w:lvlText w:val="%1."/>
      <w:lvlJc w:val="left"/>
      <w:pPr>
        <w:tabs>
          <w:tab w:val="num" w:pos="1080"/>
        </w:tabs>
        <w:ind w:left="1080" w:hanging="360"/>
      </w:pPr>
      <w:rPr>
        <w:rFonts w:hint="default"/>
      </w:rPr>
    </w:lvl>
    <w:lvl w:ilvl="1" w:tplc="87A66F04">
      <w:start w:val="1"/>
      <w:numFmt w:val="upperLetter"/>
      <w:lvlText w:val="%2."/>
      <w:lvlJc w:val="left"/>
      <w:pPr>
        <w:tabs>
          <w:tab w:val="num" w:pos="1800"/>
        </w:tabs>
        <w:ind w:left="1800" w:hanging="360"/>
      </w:pPr>
      <w:rPr>
        <w:rFonts w:ascii="Arial" w:hAnsi="Arial" w:hint="default"/>
        <w:sz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6E923D4"/>
    <w:multiLevelType w:val="hybridMultilevel"/>
    <w:tmpl w:val="29E46998"/>
    <w:lvl w:ilvl="0" w:tplc="6520F15A">
      <w:start w:val="2"/>
      <w:numFmt w:val="decimal"/>
      <w:lvlText w:val="%1."/>
      <w:lvlJc w:val="left"/>
      <w:pPr>
        <w:tabs>
          <w:tab w:val="num" w:pos="720"/>
        </w:tabs>
        <w:ind w:left="720" w:hanging="360"/>
      </w:pPr>
      <w:rPr>
        <w:rFonts w:hint="default"/>
      </w:rPr>
    </w:lvl>
    <w:lvl w:ilvl="1" w:tplc="9D3CB460">
      <w:numFmt w:val="none"/>
      <w:lvlText w:val=""/>
      <w:lvlJc w:val="left"/>
      <w:pPr>
        <w:tabs>
          <w:tab w:val="num" w:pos="360"/>
        </w:tabs>
      </w:pPr>
    </w:lvl>
    <w:lvl w:ilvl="2" w:tplc="3828D088">
      <w:numFmt w:val="none"/>
      <w:lvlText w:val=""/>
      <w:lvlJc w:val="left"/>
      <w:pPr>
        <w:tabs>
          <w:tab w:val="num" w:pos="360"/>
        </w:tabs>
      </w:pPr>
    </w:lvl>
    <w:lvl w:ilvl="3" w:tplc="9E189A12">
      <w:numFmt w:val="none"/>
      <w:lvlText w:val=""/>
      <w:lvlJc w:val="left"/>
      <w:pPr>
        <w:tabs>
          <w:tab w:val="num" w:pos="360"/>
        </w:tabs>
      </w:pPr>
    </w:lvl>
    <w:lvl w:ilvl="4" w:tplc="2D4887A0">
      <w:numFmt w:val="none"/>
      <w:lvlText w:val=""/>
      <w:lvlJc w:val="left"/>
      <w:pPr>
        <w:tabs>
          <w:tab w:val="num" w:pos="360"/>
        </w:tabs>
      </w:pPr>
    </w:lvl>
    <w:lvl w:ilvl="5" w:tplc="A40A945C">
      <w:numFmt w:val="none"/>
      <w:lvlText w:val=""/>
      <w:lvlJc w:val="left"/>
      <w:pPr>
        <w:tabs>
          <w:tab w:val="num" w:pos="360"/>
        </w:tabs>
      </w:pPr>
    </w:lvl>
    <w:lvl w:ilvl="6" w:tplc="185E1732">
      <w:numFmt w:val="none"/>
      <w:lvlText w:val=""/>
      <w:lvlJc w:val="left"/>
      <w:pPr>
        <w:tabs>
          <w:tab w:val="num" w:pos="360"/>
        </w:tabs>
      </w:pPr>
    </w:lvl>
    <w:lvl w:ilvl="7" w:tplc="48FEA9DE">
      <w:numFmt w:val="none"/>
      <w:lvlText w:val=""/>
      <w:lvlJc w:val="left"/>
      <w:pPr>
        <w:tabs>
          <w:tab w:val="num" w:pos="360"/>
        </w:tabs>
      </w:pPr>
    </w:lvl>
    <w:lvl w:ilvl="8" w:tplc="545CE61E">
      <w:numFmt w:val="none"/>
      <w:lvlText w:val=""/>
      <w:lvlJc w:val="left"/>
      <w:pPr>
        <w:tabs>
          <w:tab w:val="num" w:pos="360"/>
        </w:tabs>
      </w:pPr>
    </w:lvl>
  </w:abstractNum>
  <w:abstractNum w:abstractNumId="4" w15:restartNumberingAfterBreak="0">
    <w:nsid w:val="1A711DB7"/>
    <w:multiLevelType w:val="hybridMultilevel"/>
    <w:tmpl w:val="6C987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C4B36"/>
    <w:multiLevelType w:val="hybridMultilevel"/>
    <w:tmpl w:val="ACDC1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74EA2"/>
    <w:multiLevelType w:val="hybridMultilevel"/>
    <w:tmpl w:val="A712D0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0F326A"/>
    <w:multiLevelType w:val="hybridMultilevel"/>
    <w:tmpl w:val="097645D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9347796">
      <w:start w:val="1"/>
      <w:numFmt w:val="decimal"/>
      <w:lvlText w:val="%3."/>
      <w:lvlJc w:val="left"/>
      <w:pPr>
        <w:ind w:left="2340" w:hanging="360"/>
      </w:pPr>
      <w:rPr>
        <w:rFonts w:hint="default"/>
      </w:rPr>
    </w:lvl>
    <w:lvl w:ilvl="3" w:tplc="0409000F">
      <w:start w:val="1"/>
      <w:numFmt w:val="decimal"/>
      <w:lvlText w:val="%4."/>
      <w:lvlJc w:val="left"/>
      <w:pPr>
        <w:ind w:left="432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50937"/>
    <w:multiLevelType w:val="hybridMultilevel"/>
    <w:tmpl w:val="8B4EB9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604018"/>
    <w:multiLevelType w:val="hybridMultilevel"/>
    <w:tmpl w:val="594C1334"/>
    <w:lvl w:ilvl="0" w:tplc="2952BCA8">
      <w:start w:val="1"/>
      <w:numFmt w:val="low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10D1F77"/>
    <w:multiLevelType w:val="multilevel"/>
    <w:tmpl w:val="37FABE9A"/>
    <w:lvl w:ilvl="0">
      <w:start w:val="1"/>
      <w:numFmt w:val="decimal"/>
      <w:lvlText w:val="(%1)"/>
      <w:lvlJc w:val="left"/>
      <w:pPr>
        <w:tabs>
          <w:tab w:val="num" w:pos="720"/>
        </w:tabs>
        <w:ind w:left="720" w:hanging="360"/>
      </w:pPr>
      <w:rPr>
        <w:rFonts w:ascii="Arial" w:eastAsia="Times New Roman" w:hAnsi="Arial" w:cs="Times New Roman"/>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1800"/>
        </w:tabs>
        <w:ind w:left="1800" w:hanging="1440"/>
      </w:pPr>
      <w:rPr>
        <w:rFonts w:hint="default"/>
        <w:b/>
      </w:rPr>
    </w:lvl>
  </w:abstractNum>
  <w:abstractNum w:abstractNumId="11" w15:restartNumberingAfterBreak="0">
    <w:nsid w:val="24697CA7"/>
    <w:multiLevelType w:val="hybridMultilevel"/>
    <w:tmpl w:val="3578CBCA"/>
    <w:lvl w:ilvl="0" w:tplc="366A010C">
      <w:start w:val="1"/>
      <w:numFmt w:val="decimal"/>
      <w:lvlText w:val="(%1)"/>
      <w:lvlJc w:val="righ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47393"/>
    <w:multiLevelType w:val="hybridMultilevel"/>
    <w:tmpl w:val="2B0A94B0"/>
    <w:lvl w:ilvl="0" w:tplc="AD9CE37A">
      <w:start w:val="1"/>
      <w:numFmt w:val="decimal"/>
      <w:lvlText w:val="(%1)"/>
      <w:lvlJc w:val="left"/>
      <w:pPr>
        <w:ind w:left="2160" w:hanging="360"/>
      </w:pPr>
      <w:rPr>
        <w:rFonts w:ascii="Arial" w:eastAsia="Times New Roman" w:hAnsi="Arial"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FF5144A"/>
    <w:multiLevelType w:val="hybridMultilevel"/>
    <w:tmpl w:val="4BE059C8"/>
    <w:lvl w:ilvl="0" w:tplc="FFFFFFFF">
      <w:start w:val="1"/>
      <w:numFmt w:val="lowerLetter"/>
      <w:lvlText w:val="%1."/>
      <w:lvlJc w:val="left"/>
      <w:pPr>
        <w:ind w:left="1800" w:hanging="360"/>
      </w:pPr>
      <w:rPr>
        <w:rFonts w:hint="default"/>
        <w:b/>
      </w:rPr>
    </w:lvl>
    <w:lvl w:ilvl="1" w:tplc="FFFFFFFF">
      <w:start w:val="1"/>
      <w:numFmt w:val="decimal"/>
      <w:lvlText w:val="(%2)"/>
      <w:lvlJc w:val="right"/>
      <w:pPr>
        <w:ind w:left="2520" w:hanging="360"/>
      </w:pPr>
      <w:rPr>
        <w:rFonts w:ascii="Arial" w:eastAsia="Times New Roman" w:hAnsi="Arial" w:cs="Arial"/>
        <w:b w:val="0"/>
        <w:bCs/>
      </w:rPr>
    </w:lvl>
    <w:lvl w:ilvl="2" w:tplc="FFFFFFFF">
      <w:start w:val="1"/>
      <w:numFmt w:val="decimal"/>
      <w:lvlText w:val="(%3)"/>
      <w:lvlJc w:val="left"/>
      <w:pPr>
        <w:ind w:left="3420" w:hanging="360"/>
      </w:pPr>
      <w:rPr>
        <w:rFonts w:ascii="Arial" w:eastAsia="Times New Roman" w:hAnsi="Arial" w:cs="Arial"/>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33225814"/>
    <w:multiLevelType w:val="hybridMultilevel"/>
    <w:tmpl w:val="4A62E940"/>
    <w:lvl w:ilvl="0" w:tplc="EEF239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3C729B"/>
    <w:multiLevelType w:val="hybridMultilevel"/>
    <w:tmpl w:val="E8BE602E"/>
    <w:lvl w:ilvl="0" w:tplc="04090001">
      <w:start w:val="1"/>
      <w:numFmt w:val="bullet"/>
      <w:lvlText w:val=""/>
      <w:lvlJc w:val="left"/>
      <w:pPr>
        <w:ind w:left="1503" w:hanging="360"/>
      </w:pPr>
      <w:rPr>
        <w:rFonts w:ascii="Symbol" w:hAnsi="Symbol" w:hint="default"/>
      </w:rPr>
    </w:lvl>
    <w:lvl w:ilvl="1" w:tplc="04090003">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6" w15:restartNumberingAfterBreak="0">
    <w:nsid w:val="35AB235F"/>
    <w:multiLevelType w:val="hybridMultilevel"/>
    <w:tmpl w:val="792637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F8771C"/>
    <w:multiLevelType w:val="hybridMultilevel"/>
    <w:tmpl w:val="B3380026"/>
    <w:lvl w:ilvl="0" w:tplc="AD9CE37A">
      <w:start w:val="1"/>
      <w:numFmt w:val="decimal"/>
      <w:lvlText w:val="(%1)"/>
      <w:lvlJc w:val="left"/>
      <w:pPr>
        <w:ind w:left="1440" w:hanging="360"/>
      </w:pPr>
      <w:rPr>
        <w:rFonts w:ascii="Arial" w:eastAsia="Times New Roman" w:hAnsi="Arial" w:cs="Arial" w:hint="default"/>
        <w:b w:val="0"/>
        <w:bCs/>
        <w:i w:val="0"/>
        <w:iCs w:val="0"/>
      </w:rPr>
    </w:lvl>
    <w:lvl w:ilvl="1" w:tplc="04090019">
      <w:start w:val="1"/>
      <w:numFmt w:val="lowerLetter"/>
      <w:lvlText w:val="%2."/>
      <w:lvlJc w:val="left"/>
      <w:pPr>
        <w:ind w:left="2160" w:hanging="360"/>
      </w:pPr>
    </w:lvl>
    <w:lvl w:ilvl="2" w:tplc="FEE07392">
      <w:start w:val="16"/>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75D1798"/>
    <w:multiLevelType w:val="singleLevel"/>
    <w:tmpl w:val="90582B4C"/>
    <w:lvl w:ilvl="0">
      <w:start w:val="1"/>
      <w:numFmt w:val="bullet"/>
      <w:lvlText w:val=""/>
      <w:lvlJc w:val="left"/>
      <w:pPr>
        <w:tabs>
          <w:tab w:val="num" w:pos="1440"/>
        </w:tabs>
        <w:ind w:left="1440" w:hanging="720"/>
      </w:pPr>
      <w:rPr>
        <w:rFonts w:ascii="Symbol" w:hAnsi="Symbol" w:hint="default"/>
      </w:rPr>
    </w:lvl>
  </w:abstractNum>
  <w:abstractNum w:abstractNumId="19" w15:restartNumberingAfterBreak="0">
    <w:nsid w:val="38D878E0"/>
    <w:multiLevelType w:val="hybridMultilevel"/>
    <w:tmpl w:val="AEFC7516"/>
    <w:lvl w:ilvl="0" w:tplc="04090019">
      <w:start w:val="1"/>
      <w:numFmt w:val="lowerLetter"/>
      <w:lvlText w:val="%1."/>
      <w:lvlJc w:val="left"/>
      <w:pPr>
        <w:ind w:left="720" w:hanging="360"/>
      </w:pPr>
      <w:rPr>
        <w:rFonts w:hint="default"/>
      </w:rPr>
    </w:lvl>
    <w:lvl w:ilvl="1" w:tplc="2B884E0A">
      <w:start w:val="1"/>
      <w:numFmt w:val="decimal"/>
      <w:lvlText w:val="%2)"/>
      <w:lvlJc w:val="left"/>
      <w:pPr>
        <w:ind w:left="1440" w:hanging="360"/>
      </w:pPr>
      <w:rPr>
        <w:rFonts w:ascii="Arial" w:eastAsia="Times New Roman" w:hAnsi="Arial" w:cs="Arial"/>
        <w:b w:val="0"/>
        <w:bCs/>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737D95"/>
    <w:multiLevelType w:val="hybridMultilevel"/>
    <w:tmpl w:val="3C04C2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09623C"/>
    <w:multiLevelType w:val="hybridMultilevel"/>
    <w:tmpl w:val="C9A699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C11265D"/>
    <w:multiLevelType w:val="hybridMultilevel"/>
    <w:tmpl w:val="09EAA8B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3D7B659F"/>
    <w:multiLevelType w:val="multilevel"/>
    <w:tmpl w:val="B4C69776"/>
    <w:lvl w:ilvl="0">
      <w:start w:val="4"/>
      <w:numFmt w:val="decimal"/>
      <w:lvlText w:val="%1."/>
      <w:lvlJc w:val="left"/>
      <w:pPr>
        <w:ind w:left="360" w:hanging="360"/>
      </w:pPr>
      <w:rPr>
        <w:rFonts w:cs="Times New Roman" w:hint="default"/>
        <w:sz w:val="22"/>
      </w:rPr>
    </w:lvl>
    <w:lvl w:ilvl="1">
      <w:start w:val="1"/>
      <w:numFmt w:val="decimal"/>
      <w:lvlText w:val="%1.%2."/>
      <w:lvlJc w:val="left"/>
      <w:pPr>
        <w:ind w:left="720" w:hanging="72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1080" w:hanging="108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440" w:hanging="144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800" w:hanging="1800"/>
      </w:pPr>
      <w:rPr>
        <w:rFonts w:cs="Times New Roman" w:hint="default"/>
        <w:sz w:val="22"/>
      </w:rPr>
    </w:lvl>
    <w:lvl w:ilvl="8">
      <w:start w:val="1"/>
      <w:numFmt w:val="decimal"/>
      <w:lvlText w:val="%1.%2.%3.%4.%5.%6.%7.%8.%9."/>
      <w:lvlJc w:val="left"/>
      <w:pPr>
        <w:ind w:left="2160" w:hanging="2160"/>
      </w:pPr>
      <w:rPr>
        <w:rFonts w:cs="Times New Roman" w:hint="default"/>
        <w:sz w:val="22"/>
      </w:rPr>
    </w:lvl>
  </w:abstractNum>
  <w:abstractNum w:abstractNumId="24" w15:restartNumberingAfterBreak="0">
    <w:nsid w:val="3E254C3A"/>
    <w:multiLevelType w:val="singleLevel"/>
    <w:tmpl w:val="C9BA5A7A"/>
    <w:lvl w:ilvl="0">
      <w:start w:val="1"/>
      <w:numFmt w:val="bullet"/>
      <w:lvlText w:val=""/>
      <w:lvlJc w:val="left"/>
      <w:pPr>
        <w:tabs>
          <w:tab w:val="num" w:pos="1080"/>
        </w:tabs>
        <w:ind w:left="1080" w:hanging="360"/>
      </w:pPr>
      <w:rPr>
        <w:rFonts w:ascii="Symbol" w:hAnsi="Symbol" w:hint="default"/>
      </w:rPr>
    </w:lvl>
  </w:abstractNum>
  <w:abstractNum w:abstractNumId="25" w15:restartNumberingAfterBreak="0">
    <w:nsid w:val="41052BA7"/>
    <w:multiLevelType w:val="hybridMultilevel"/>
    <w:tmpl w:val="25929768"/>
    <w:lvl w:ilvl="0" w:tplc="B04491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2922FBE"/>
    <w:multiLevelType w:val="hybridMultilevel"/>
    <w:tmpl w:val="AF84EDB0"/>
    <w:lvl w:ilvl="0" w:tplc="8774EFB2">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15:restartNumberingAfterBreak="0">
    <w:nsid w:val="4416315C"/>
    <w:multiLevelType w:val="multilevel"/>
    <w:tmpl w:val="47864C9C"/>
    <w:lvl w:ilvl="0">
      <w:start w:val="1"/>
      <w:numFmt w:val="lowerLetter"/>
      <w:lvlText w:val="%1."/>
      <w:lvlJc w:val="left"/>
      <w:pPr>
        <w:tabs>
          <w:tab w:val="num" w:pos="720"/>
        </w:tabs>
        <w:ind w:left="720" w:hanging="360"/>
      </w:pPr>
      <w:rPr>
        <w:rFonts w:ascii="Arial" w:eastAsia="Times New Roman" w:hAnsi="Arial" w:cs="Arial"/>
        <w:b w:val="0"/>
        <w:bCs/>
      </w:rPr>
    </w:lvl>
    <w:lvl w:ilvl="1">
      <w:start w:val="1"/>
      <w:numFmt w:val="lowerLetter"/>
      <w:lvlText w:val="%2."/>
      <w:lvlJc w:val="left"/>
      <w:pPr>
        <w:tabs>
          <w:tab w:val="num" w:pos="1440"/>
        </w:tabs>
        <w:ind w:left="1440" w:hanging="360"/>
      </w:pPr>
    </w:lvl>
    <w:lvl w:ilvl="2">
      <w:start w:val="2"/>
      <w:numFmt w:val="lowerRoman"/>
      <w:lvlText w:val="%3."/>
      <w:lvlJc w:val="left"/>
      <w:pPr>
        <w:tabs>
          <w:tab w:val="num" w:pos="2520"/>
        </w:tabs>
        <w:ind w:left="2520" w:hanging="720"/>
      </w:pPr>
      <w:rPr>
        <w:rFonts w:hint="default"/>
      </w:rPr>
    </w:lvl>
    <w:lvl w:ilvl="3">
      <w:start w:val="1"/>
      <w:numFmt w:val="upperLetter"/>
      <w:lvlText w:val="%4."/>
      <w:lvlJc w:val="left"/>
      <w:pPr>
        <w:ind w:left="2880" w:hanging="360"/>
      </w:pPr>
      <w:rPr>
        <w:rFonts w:hint="default"/>
      </w:rPr>
    </w:lvl>
    <w:lvl w:ilvl="4">
      <w:start w:val="16"/>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194302"/>
    <w:multiLevelType w:val="hybridMultilevel"/>
    <w:tmpl w:val="BB729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4C0493F"/>
    <w:multiLevelType w:val="multilevel"/>
    <w:tmpl w:val="4CA6C964"/>
    <w:lvl w:ilvl="0">
      <w:start w:val="1"/>
      <w:numFmt w:val="decimal"/>
      <w:pStyle w:val="Heading1"/>
      <w:lvlText w:val="%1."/>
      <w:lvlJc w:val="left"/>
      <w:pPr>
        <w:tabs>
          <w:tab w:val="num" w:pos="792"/>
        </w:tabs>
        <w:ind w:left="792" w:hanging="432"/>
      </w:pPr>
      <w:rPr>
        <w:rFonts w:hint="default"/>
        <w:b/>
        <w:color w:val="auto"/>
      </w:rPr>
    </w:lvl>
    <w:lvl w:ilvl="1">
      <w:start w:val="1"/>
      <w:numFmt w:val="decimal"/>
      <w:pStyle w:val="Heading2"/>
      <w:lvlText w:val="%1.%2"/>
      <w:lvlJc w:val="left"/>
      <w:pPr>
        <w:tabs>
          <w:tab w:val="num" w:pos="1386"/>
        </w:tabs>
        <w:ind w:left="1386" w:hanging="576"/>
      </w:pPr>
      <w:rPr>
        <w:rFonts w:hint="default"/>
        <w:b/>
        <w:bCs w:val="0"/>
        <w:i w:val="0"/>
      </w:rPr>
    </w:lvl>
    <w:lvl w:ilvl="2">
      <w:start w:val="1"/>
      <w:numFmt w:val="decimal"/>
      <w:pStyle w:val="Heading3"/>
      <w:lvlText w:val="%1.%2.%3"/>
      <w:lvlJc w:val="left"/>
      <w:pPr>
        <w:tabs>
          <w:tab w:val="num" w:pos="1080"/>
        </w:tabs>
        <w:ind w:left="1080" w:hanging="720"/>
      </w:pPr>
      <w:rPr>
        <w:rFonts w:hint="default"/>
      </w:rPr>
    </w:lvl>
    <w:lvl w:ilvl="3">
      <w:start w:val="1"/>
      <w:numFmt w:val="decimal"/>
      <w:pStyle w:val="Heading4"/>
      <w:lvlText w:val="%1.%2.%3.%4"/>
      <w:lvlJc w:val="left"/>
      <w:pPr>
        <w:tabs>
          <w:tab w:val="num" w:pos="1224"/>
        </w:tabs>
        <w:ind w:left="1224" w:hanging="864"/>
      </w:pPr>
      <w:rPr>
        <w:rFonts w:hint="default"/>
      </w:rPr>
    </w:lvl>
    <w:lvl w:ilvl="4">
      <w:start w:val="1"/>
      <w:numFmt w:val="decimal"/>
      <w:pStyle w:val="Heading5"/>
      <w:lvlText w:val="%1.%2.%3.%4.%5"/>
      <w:lvlJc w:val="left"/>
      <w:pPr>
        <w:tabs>
          <w:tab w:val="num" w:pos="1368"/>
        </w:tabs>
        <w:ind w:left="1368" w:hanging="1008"/>
      </w:pPr>
      <w:rPr>
        <w:rFonts w:hint="default"/>
      </w:rPr>
    </w:lvl>
    <w:lvl w:ilvl="5">
      <w:start w:val="1"/>
      <w:numFmt w:val="decimal"/>
      <w:pStyle w:val="Heading6"/>
      <w:lvlText w:val="%1.%2.%3.%4.%5.%6"/>
      <w:lvlJc w:val="left"/>
      <w:pPr>
        <w:tabs>
          <w:tab w:val="num" w:pos="1512"/>
        </w:tabs>
        <w:ind w:left="1512" w:hanging="1152"/>
      </w:pPr>
      <w:rPr>
        <w:rFonts w:hint="default"/>
      </w:rPr>
    </w:lvl>
    <w:lvl w:ilvl="6">
      <w:start w:val="1"/>
      <w:numFmt w:val="decimal"/>
      <w:pStyle w:val="Heading7"/>
      <w:lvlText w:val="%1.%2.%3.%4.%5.%6.%7"/>
      <w:lvlJc w:val="left"/>
      <w:pPr>
        <w:tabs>
          <w:tab w:val="num" w:pos="1656"/>
        </w:tabs>
        <w:ind w:left="1656" w:hanging="1296"/>
      </w:pPr>
      <w:rPr>
        <w:rFonts w:hint="default"/>
      </w:rPr>
    </w:lvl>
    <w:lvl w:ilvl="7">
      <w:start w:val="1"/>
      <w:numFmt w:val="decimal"/>
      <w:pStyle w:val="Heading8"/>
      <w:lvlText w:val="%1.%2.%3.%4.%5.%6.%7.%8"/>
      <w:lvlJc w:val="left"/>
      <w:pPr>
        <w:tabs>
          <w:tab w:val="num" w:pos="1800"/>
        </w:tabs>
        <w:ind w:left="1800" w:hanging="1440"/>
      </w:pPr>
      <w:rPr>
        <w:rFonts w:hint="default"/>
      </w:rPr>
    </w:lvl>
    <w:lvl w:ilvl="8">
      <w:start w:val="1"/>
      <w:numFmt w:val="decimal"/>
      <w:pStyle w:val="Heading9"/>
      <w:lvlText w:val="%1.%2.%3.%4.%5.%6.%7.%8.%9"/>
      <w:lvlJc w:val="left"/>
      <w:pPr>
        <w:tabs>
          <w:tab w:val="num" w:pos="1944"/>
        </w:tabs>
        <w:ind w:left="1944" w:hanging="1584"/>
      </w:pPr>
      <w:rPr>
        <w:rFonts w:hint="default"/>
      </w:rPr>
    </w:lvl>
  </w:abstractNum>
  <w:abstractNum w:abstractNumId="30" w15:restartNumberingAfterBreak="0">
    <w:nsid w:val="461F5772"/>
    <w:multiLevelType w:val="hybridMultilevel"/>
    <w:tmpl w:val="4C3E5308"/>
    <w:lvl w:ilvl="0" w:tplc="32487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6B30B17"/>
    <w:multiLevelType w:val="hybridMultilevel"/>
    <w:tmpl w:val="120CA71C"/>
    <w:lvl w:ilvl="0" w:tplc="798EBAF2">
      <w:start w:val="1"/>
      <w:numFmt w:val="lowerLetter"/>
      <w:lvlText w:val="%1."/>
      <w:lvlJc w:val="left"/>
      <w:pPr>
        <w:ind w:left="108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740381B"/>
    <w:multiLevelType w:val="hybridMultilevel"/>
    <w:tmpl w:val="326CD0FA"/>
    <w:lvl w:ilvl="0" w:tplc="C5887D0C">
      <w:start w:val="1"/>
      <w:numFmt w:val="lowerLetter"/>
      <w:lvlText w:val="%1."/>
      <w:lvlJc w:val="left"/>
      <w:pPr>
        <w:ind w:left="1440" w:hanging="360"/>
      </w:pPr>
      <w:rPr>
        <w:rFonts w:ascii="Arial" w:eastAsia="Times New Roman" w:hAnsi="Arial" w:cs="Arial"/>
      </w:rPr>
    </w:lvl>
    <w:lvl w:ilvl="1" w:tplc="04090001">
      <w:start w:val="1"/>
      <w:numFmt w:val="bullet"/>
      <w:lvlText w:val=""/>
      <w:lvlJc w:val="left"/>
      <w:pPr>
        <w:ind w:left="2160" w:hanging="360"/>
      </w:pPr>
      <w:rPr>
        <w:rFonts w:ascii="Symbol" w:hAnsi="Symbol" w:hint="default"/>
      </w:rPr>
    </w:lvl>
    <w:lvl w:ilvl="2" w:tplc="982C3EB4">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A35082C"/>
    <w:multiLevelType w:val="hybridMultilevel"/>
    <w:tmpl w:val="63B446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4AA00FA7"/>
    <w:multiLevelType w:val="multilevel"/>
    <w:tmpl w:val="8262795A"/>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509C409A"/>
    <w:multiLevelType w:val="hybridMultilevel"/>
    <w:tmpl w:val="17EC160C"/>
    <w:lvl w:ilvl="0" w:tplc="082CD636">
      <w:numFmt w:val="bullet"/>
      <w:lvlText w:val="•"/>
      <w:lvlJc w:val="left"/>
      <w:pPr>
        <w:ind w:left="460" w:hanging="269"/>
      </w:pPr>
      <w:rPr>
        <w:rFonts w:ascii="Microsoft Sans Serif" w:eastAsia="Microsoft Sans Serif" w:hAnsi="Microsoft Sans Serif" w:cs="Microsoft Sans Serif" w:hint="default"/>
        <w:w w:val="131"/>
        <w:sz w:val="22"/>
        <w:szCs w:val="22"/>
      </w:rPr>
    </w:lvl>
    <w:lvl w:ilvl="1" w:tplc="8EBAEEA4">
      <w:numFmt w:val="bullet"/>
      <w:lvlText w:val="•"/>
      <w:lvlJc w:val="left"/>
      <w:pPr>
        <w:ind w:left="1382" w:hanging="269"/>
      </w:pPr>
      <w:rPr>
        <w:rFonts w:hint="default"/>
      </w:rPr>
    </w:lvl>
    <w:lvl w:ilvl="2" w:tplc="8DA8CC38">
      <w:numFmt w:val="bullet"/>
      <w:lvlText w:val="•"/>
      <w:lvlJc w:val="left"/>
      <w:pPr>
        <w:ind w:left="2304" w:hanging="269"/>
      </w:pPr>
      <w:rPr>
        <w:rFonts w:hint="default"/>
      </w:rPr>
    </w:lvl>
    <w:lvl w:ilvl="3" w:tplc="02F611C6">
      <w:numFmt w:val="bullet"/>
      <w:lvlText w:val="•"/>
      <w:lvlJc w:val="left"/>
      <w:pPr>
        <w:ind w:left="3226" w:hanging="269"/>
      </w:pPr>
      <w:rPr>
        <w:rFonts w:hint="default"/>
      </w:rPr>
    </w:lvl>
    <w:lvl w:ilvl="4" w:tplc="4CA4BA0C">
      <w:numFmt w:val="bullet"/>
      <w:lvlText w:val="•"/>
      <w:lvlJc w:val="left"/>
      <w:pPr>
        <w:ind w:left="4148" w:hanging="269"/>
      </w:pPr>
      <w:rPr>
        <w:rFonts w:hint="default"/>
      </w:rPr>
    </w:lvl>
    <w:lvl w:ilvl="5" w:tplc="029C714E">
      <w:numFmt w:val="bullet"/>
      <w:lvlText w:val="•"/>
      <w:lvlJc w:val="left"/>
      <w:pPr>
        <w:ind w:left="5070" w:hanging="269"/>
      </w:pPr>
      <w:rPr>
        <w:rFonts w:hint="default"/>
      </w:rPr>
    </w:lvl>
    <w:lvl w:ilvl="6" w:tplc="2DC65842">
      <w:numFmt w:val="bullet"/>
      <w:lvlText w:val="•"/>
      <w:lvlJc w:val="left"/>
      <w:pPr>
        <w:ind w:left="5992" w:hanging="269"/>
      </w:pPr>
      <w:rPr>
        <w:rFonts w:hint="default"/>
      </w:rPr>
    </w:lvl>
    <w:lvl w:ilvl="7" w:tplc="71706D26">
      <w:numFmt w:val="bullet"/>
      <w:lvlText w:val="•"/>
      <w:lvlJc w:val="left"/>
      <w:pPr>
        <w:ind w:left="6914" w:hanging="269"/>
      </w:pPr>
      <w:rPr>
        <w:rFonts w:hint="default"/>
      </w:rPr>
    </w:lvl>
    <w:lvl w:ilvl="8" w:tplc="E48A2CAE">
      <w:numFmt w:val="bullet"/>
      <w:lvlText w:val="•"/>
      <w:lvlJc w:val="left"/>
      <w:pPr>
        <w:ind w:left="7836" w:hanging="269"/>
      </w:pPr>
      <w:rPr>
        <w:rFonts w:hint="default"/>
      </w:rPr>
    </w:lvl>
  </w:abstractNum>
  <w:abstractNum w:abstractNumId="36" w15:restartNumberingAfterBreak="0">
    <w:nsid w:val="527804C3"/>
    <w:multiLevelType w:val="hybridMultilevel"/>
    <w:tmpl w:val="A6185AD2"/>
    <w:lvl w:ilvl="0" w:tplc="AD9CE37A">
      <w:start w:val="1"/>
      <w:numFmt w:val="decimal"/>
      <w:lvlText w:val="(%1)"/>
      <w:lvlJc w:val="left"/>
      <w:pPr>
        <w:ind w:left="2160" w:hanging="360"/>
      </w:pPr>
      <w:rPr>
        <w:rFonts w:ascii="Arial" w:eastAsia="Times New Roman" w:hAnsi="Arial"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54255DD7"/>
    <w:multiLevelType w:val="hybridMultilevel"/>
    <w:tmpl w:val="34B0AA10"/>
    <w:lvl w:ilvl="0" w:tplc="04090001">
      <w:start w:val="1"/>
      <w:numFmt w:val="bullet"/>
      <w:lvlText w:val=""/>
      <w:lvlJc w:val="left"/>
      <w:pPr>
        <w:tabs>
          <w:tab w:val="num" w:pos="720"/>
        </w:tabs>
        <w:ind w:left="720" w:hanging="360"/>
      </w:pPr>
      <w:rPr>
        <w:rFonts w:ascii="Symbol" w:hAnsi="Symbol"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15:restartNumberingAfterBreak="0">
    <w:nsid w:val="56AE1CEB"/>
    <w:multiLevelType w:val="hybridMultilevel"/>
    <w:tmpl w:val="A4FA97C0"/>
    <w:lvl w:ilvl="0" w:tplc="4D0299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8C13F27"/>
    <w:multiLevelType w:val="hybridMultilevel"/>
    <w:tmpl w:val="4BE059C8"/>
    <w:lvl w:ilvl="0" w:tplc="27C63088">
      <w:start w:val="1"/>
      <w:numFmt w:val="lowerLetter"/>
      <w:lvlText w:val="%1."/>
      <w:lvlJc w:val="left"/>
      <w:pPr>
        <w:ind w:left="1800" w:hanging="360"/>
      </w:pPr>
      <w:rPr>
        <w:rFonts w:hint="default"/>
        <w:b/>
      </w:rPr>
    </w:lvl>
    <w:lvl w:ilvl="1" w:tplc="FB9C18AE">
      <w:start w:val="1"/>
      <w:numFmt w:val="decimal"/>
      <w:lvlText w:val="(%2)"/>
      <w:lvlJc w:val="right"/>
      <w:pPr>
        <w:ind w:left="2520" w:hanging="360"/>
      </w:pPr>
      <w:rPr>
        <w:rFonts w:ascii="Arial" w:eastAsia="Times New Roman" w:hAnsi="Arial" w:cs="Arial"/>
        <w:b w:val="0"/>
        <w:bCs/>
      </w:rPr>
    </w:lvl>
    <w:lvl w:ilvl="2" w:tplc="AD9CE37A">
      <w:start w:val="1"/>
      <w:numFmt w:val="decimal"/>
      <w:lvlText w:val="(%3)"/>
      <w:lvlJc w:val="left"/>
      <w:pPr>
        <w:ind w:left="3420" w:hanging="360"/>
      </w:pPr>
      <w:rPr>
        <w:rFonts w:ascii="Arial" w:eastAsia="Times New Roman" w:hAnsi="Arial" w:cs="Arial"/>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F243F45"/>
    <w:multiLevelType w:val="hybridMultilevel"/>
    <w:tmpl w:val="17B4A5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17808BA"/>
    <w:multiLevelType w:val="hybridMultilevel"/>
    <w:tmpl w:val="097645D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start w:val="1"/>
      <w:numFmt w:val="decimal"/>
      <w:lvlText w:val="%4."/>
      <w:lvlJc w:val="left"/>
      <w:pPr>
        <w:ind w:left="432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34221A0"/>
    <w:multiLevelType w:val="hybridMultilevel"/>
    <w:tmpl w:val="5A3E97A4"/>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66423642"/>
    <w:multiLevelType w:val="hybridMultilevel"/>
    <w:tmpl w:val="60D439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9786A79"/>
    <w:multiLevelType w:val="hybridMultilevel"/>
    <w:tmpl w:val="A712D0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1A81C62"/>
    <w:multiLevelType w:val="hybridMultilevel"/>
    <w:tmpl w:val="45BA45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2962D65"/>
    <w:multiLevelType w:val="hybridMultilevel"/>
    <w:tmpl w:val="8FD66E0E"/>
    <w:lvl w:ilvl="0" w:tplc="8AA45586">
      <w:start w:val="1"/>
      <w:numFmt w:val="decimal"/>
      <w:lvlText w:val="%1."/>
      <w:lvlJc w:val="left"/>
      <w:pPr>
        <w:tabs>
          <w:tab w:val="num" w:pos="1080"/>
        </w:tabs>
        <w:ind w:left="1080" w:hanging="360"/>
      </w:pPr>
      <w:rPr>
        <w:rFonts w:ascii="Arial" w:hAnsi="Aria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65F7A31"/>
    <w:multiLevelType w:val="hybridMultilevel"/>
    <w:tmpl w:val="1AC0AE2C"/>
    <w:lvl w:ilvl="0" w:tplc="AD9CE37A">
      <w:start w:val="1"/>
      <w:numFmt w:val="decimal"/>
      <w:lvlText w:val="(%1)"/>
      <w:lvlJc w:val="left"/>
      <w:pPr>
        <w:ind w:left="1440" w:hanging="360"/>
      </w:pPr>
      <w:rPr>
        <w:rFonts w:ascii="Arial" w:eastAsia="Times New Roman" w:hAnsi="Arial" w:cs="Arial" w:hint="default"/>
        <w:b w:val="0"/>
        <w:bCs/>
        <w:i w:val="0"/>
        <w:i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8970432"/>
    <w:multiLevelType w:val="hybridMultilevel"/>
    <w:tmpl w:val="BE8ED0C6"/>
    <w:lvl w:ilvl="0" w:tplc="F490E3D6">
      <w:start w:val="1"/>
      <w:numFmt w:val="lowerLetter"/>
      <w:lvlText w:val="%1."/>
      <w:lvlJc w:val="left"/>
      <w:pPr>
        <w:ind w:left="1440" w:hanging="360"/>
      </w:pPr>
      <w:rPr>
        <w:rFonts w:hint="default"/>
        <w:b w:val="0"/>
        <w:bCs/>
        <w:i w:val="0"/>
        <w:i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82613338">
    <w:abstractNumId w:val="2"/>
  </w:num>
  <w:num w:numId="2" w16cid:durableId="926768180">
    <w:abstractNumId w:val="29"/>
  </w:num>
  <w:num w:numId="3" w16cid:durableId="1121149778">
    <w:abstractNumId w:val="46"/>
  </w:num>
  <w:num w:numId="4" w16cid:durableId="1010061065">
    <w:abstractNumId w:val="21"/>
  </w:num>
  <w:num w:numId="5" w16cid:durableId="866873411">
    <w:abstractNumId w:val="43"/>
  </w:num>
  <w:num w:numId="6" w16cid:durableId="595865825">
    <w:abstractNumId w:val="3"/>
  </w:num>
  <w:num w:numId="7" w16cid:durableId="1620378553">
    <w:abstractNumId w:val="39"/>
  </w:num>
  <w:num w:numId="8" w16cid:durableId="309484788">
    <w:abstractNumId w:val="10"/>
  </w:num>
  <w:num w:numId="9" w16cid:durableId="2100908843">
    <w:abstractNumId w:val="24"/>
  </w:num>
  <w:num w:numId="10" w16cid:durableId="1028720418">
    <w:abstractNumId w:val="18"/>
  </w:num>
  <w:num w:numId="11" w16cid:durableId="2037999052">
    <w:abstractNumId w:val="26"/>
  </w:num>
  <w:num w:numId="12" w16cid:durableId="473522617">
    <w:abstractNumId w:val="32"/>
  </w:num>
  <w:num w:numId="13" w16cid:durableId="1624144975">
    <w:abstractNumId w:val="38"/>
  </w:num>
  <w:num w:numId="14" w16cid:durableId="1380742640">
    <w:abstractNumId w:val="16"/>
  </w:num>
  <w:num w:numId="15" w16cid:durableId="2064060233">
    <w:abstractNumId w:val="9"/>
  </w:num>
  <w:num w:numId="16" w16cid:durableId="1496187838">
    <w:abstractNumId w:val="44"/>
  </w:num>
  <w:num w:numId="17" w16cid:durableId="1607539076">
    <w:abstractNumId w:val="0"/>
  </w:num>
  <w:num w:numId="18" w16cid:durableId="912202703">
    <w:abstractNumId w:val="6"/>
  </w:num>
  <w:num w:numId="19" w16cid:durableId="516699192">
    <w:abstractNumId w:val="45"/>
  </w:num>
  <w:num w:numId="20" w16cid:durableId="681395339">
    <w:abstractNumId w:val="8"/>
  </w:num>
  <w:num w:numId="21" w16cid:durableId="1844390345">
    <w:abstractNumId w:val="30"/>
  </w:num>
  <w:num w:numId="22" w16cid:durableId="2017154220">
    <w:abstractNumId w:val="14"/>
  </w:num>
  <w:num w:numId="23" w16cid:durableId="1196574419">
    <w:abstractNumId w:val="34"/>
  </w:num>
  <w:num w:numId="24" w16cid:durableId="2040281305">
    <w:abstractNumId w:val="11"/>
  </w:num>
  <w:num w:numId="25" w16cid:durableId="1659652828">
    <w:abstractNumId w:val="31"/>
  </w:num>
  <w:num w:numId="26" w16cid:durableId="533423398">
    <w:abstractNumId w:val="48"/>
  </w:num>
  <w:num w:numId="27" w16cid:durableId="628245022">
    <w:abstractNumId w:val="22"/>
  </w:num>
  <w:num w:numId="28" w16cid:durableId="1158155820">
    <w:abstractNumId w:val="23"/>
  </w:num>
  <w:num w:numId="29" w16cid:durableId="1369405660">
    <w:abstractNumId w:val="7"/>
  </w:num>
  <w:num w:numId="30" w16cid:durableId="1099837837">
    <w:abstractNumId w:val="1"/>
  </w:num>
  <w:num w:numId="31" w16cid:durableId="1708749450">
    <w:abstractNumId w:val="35"/>
  </w:num>
  <w:num w:numId="32" w16cid:durableId="1907184577">
    <w:abstractNumId w:val="47"/>
  </w:num>
  <w:num w:numId="33" w16cid:durableId="1949313251">
    <w:abstractNumId w:val="17"/>
  </w:num>
  <w:num w:numId="34" w16cid:durableId="518931121">
    <w:abstractNumId w:val="27"/>
  </w:num>
  <w:num w:numId="35" w16cid:durableId="2074350573">
    <w:abstractNumId w:val="36"/>
  </w:num>
  <w:num w:numId="36" w16cid:durableId="358507763">
    <w:abstractNumId w:val="12"/>
  </w:num>
  <w:num w:numId="37" w16cid:durableId="608850732">
    <w:abstractNumId w:val="28"/>
  </w:num>
  <w:num w:numId="38" w16cid:durableId="1046490699">
    <w:abstractNumId w:val="15"/>
  </w:num>
  <w:num w:numId="39" w16cid:durableId="1620911234">
    <w:abstractNumId w:val="33"/>
  </w:num>
  <w:num w:numId="40" w16cid:durableId="325327809">
    <w:abstractNumId w:val="4"/>
  </w:num>
  <w:num w:numId="41" w16cid:durableId="129396517">
    <w:abstractNumId w:val="13"/>
  </w:num>
  <w:num w:numId="42" w16cid:durableId="2013952480">
    <w:abstractNumId w:val="42"/>
  </w:num>
  <w:num w:numId="43" w16cid:durableId="817115055">
    <w:abstractNumId w:val="19"/>
  </w:num>
  <w:num w:numId="44" w16cid:durableId="1786383209">
    <w:abstractNumId w:val="5"/>
  </w:num>
  <w:num w:numId="45" w16cid:durableId="1152991051">
    <w:abstractNumId w:val="25"/>
  </w:num>
  <w:num w:numId="46" w16cid:durableId="171994471">
    <w:abstractNumId w:val="41"/>
  </w:num>
  <w:num w:numId="47" w16cid:durableId="1278488116">
    <w:abstractNumId w:val="29"/>
    <w:lvlOverride w:ilvl="0"/>
    <w:lvlOverride w:ilvl="1">
      <w:startOverride w:val="80"/>
    </w:lvlOverride>
  </w:num>
  <w:num w:numId="48" w16cid:durableId="1178888012">
    <w:abstractNumId w:val="29"/>
    <w:lvlOverride w:ilvl="0"/>
    <w:lvlOverride w:ilvl="1">
      <w:startOverride w:val="80"/>
    </w:lvlOverride>
  </w:num>
  <w:num w:numId="49" w16cid:durableId="1333290314">
    <w:abstractNumId w:val="37"/>
  </w:num>
  <w:num w:numId="50" w16cid:durableId="1872760381">
    <w:abstractNumId w:val="40"/>
  </w:num>
  <w:num w:numId="51" w16cid:durableId="1178278255">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01EB"/>
    <w:rsid w:val="000006D0"/>
    <w:rsid w:val="000065A9"/>
    <w:rsid w:val="00006996"/>
    <w:rsid w:val="00006CAC"/>
    <w:rsid w:val="0001293F"/>
    <w:rsid w:val="00015EC2"/>
    <w:rsid w:val="00016E92"/>
    <w:rsid w:val="00017907"/>
    <w:rsid w:val="00017BE2"/>
    <w:rsid w:val="00017E59"/>
    <w:rsid w:val="00023349"/>
    <w:rsid w:val="00023D7B"/>
    <w:rsid w:val="00023E54"/>
    <w:rsid w:val="000240AA"/>
    <w:rsid w:val="00024EC7"/>
    <w:rsid w:val="00026508"/>
    <w:rsid w:val="000330C6"/>
    <w:rsid w:val="00033301"/>
    <w:rsid w:val="000369A8"/>
    <w:rsid w:val="00042F6A"/>
    <w:rsid w:val="00043A0F"/>
    <w:rsid w:val="00044DEE"/>
    <w:rsid w:val="00045F57"/>
    <w:rsid w:val="000468D8"/>
    <w:rsid w:val="00047174"/>
    <w:rsid w:val="000477E8"/>
    <w:rsid w:val="00047E48"/>
    <w:rsid w:val="000505A1"/>
    <w:rsid w:val="00050FDF"/>
    <w:rsid w:val="0005385D"/>
    <w:rsid w:val="00053EF5"/>
    <w:rsid w:val="00060392"/>
    <w:rsid w:val="00061425"/>
    <w:rsid w:val="00066C37"/>
    <w:rsid w:val="0006777D"/>
    <w:rsid w:val="000704F5"/>
    <w:rsid w:val="0007343A"/>
    <w:rsid w:val="00073CC5"/>
    <w:rsid w:val="00074EFF"/>
    <w:rsid w:val="00075FA2"/>
    <w:rsid w:val="0007705C"/>
    <w:rsid w:val="000770D3"/>
    <w:rsid w:val="0008057F"/>
    <w:rsid w:val="00082258"/>
    <w:rsid w:val="0008384A"/>
    <w:rsid w:val="00084313"/>
    <w:rsid w:val="000924C9"/>
    <w:rsid w:val="000957B3"/>
    <w:rsid w:val="0009587F"/>
    <w:rsid w:val="00095945"/>
    <w:rsid w:val="00097A2E"/>
    <w:rsid w:val="000A2CAA"/>
    <w:rsid w:val="000A49B1"/>
    <w:rsid w:val="000B1D7F"/>
    <w:rsid w:val="000C0909"/>
    <w:rsid w:val="000C1318"/>
    <w:rsid w:val="000C5CF5"/>
    <w:rsid w:val="000C5D43"/>
    <w:rsid w:val="000C674B"/>
    <w:rsid w:val="000C6DFE"/>
    <w:rsid w:val="000C7363"/>
    <w:rsid w:val="000D17EF"/>
    <w:rsid w:val="000D3140"/>
    <w:rsid w:val="000D4A8E"/>
    <w:rsid w:val="000D5160"/>
    <w:rsid w:val="000D7C2B"/>
    <w:rsid w:val="000E3D55"/>
    <w:rsid w:val="000E5419"/>
    <w:rsid w:val="000E7BC6"/>
    <w:rsid w:val="000F145C"/>
    <w:rsid w:val="000F1996"/>
    <w:rsid w:val="000F2677"/>
    <w:rsid w:val="000F31D8"/>
    <w:rsid w:val="000F3AC2"/>
    <w:rsid w:val="000F3C34"/>
    <w:rsid w:val="000F6AFC"/>
    <w:rsid w:val="0010046B"/>
    <w:rsid w:val="00106A31"/>
    <w:rsid w:val="00112E89"/>
    <w:rsid w:val="00113C63"/>
    <w:rsid w:val="00114143"/>
    <w:rsid w:val="00120AA7"/>
    <w:rsid w:val="0012262F"/>
    <w:rsid w:val="00124840"/>
    <w:rsid w:val="001260C5"/>
    <w:rsid w:val="00127929"/>
    <w:rsid w:val="00131F56"/>
    <w:rsid w:val="0013355E"/>
    <w:rsid w:val="00133A2C"/>
    <w:rsid w:val="0013698C"/>
    <w:rsid w:val="00136AF7"/>
    <w:rsid w:val="00136DD3"/>
    <w:rsid w:val="00140EFA"/>
    <w:rsid w:val="001447B0"/>
    <w:rsid w:val="00144CE7"/>
    <w:rsid w:val="00144EB3"/>
    <w:rsid w:val="0014539F"/>
    <w:rsid w:val="00146639"/>
    <w:rsid w:val="001518BD"/>
    <w:rsid w:val="0015303E"/>
    <w:rsid w:val="00160264"/>
    <w:rsid w:val="0016223A"/>
    <w:rsid w:val="00165427"/>
    <w:rsid w:val="00166E61"/>
    <w:rsid w:val="0017139F"/>
    <w:rsid w:val="00172558"/>
    <w:rsid w:val="00177643"/>
    <w:rsid w:val="001803CC"/>
    <w:rsid w:val="001804FE"/>
    <w:rsid w:val="00180BF4"/>
    <w:rsid w:val="001818CC"/>
    <w:rsid w:val="00190DA1"/>
    <w:rsid w:val="00196CD6"/>
    <w:rsid w:val="001A790E"/>
    <w:rsid w:val="001B15AE"/>
    <w:rsid w:val="001B2D6C"/>
    <w:rsid w:val="001B32B2"/>
    <w:rsid w:val="001B5A05"/>
    <w:rsid w:val="001C0B8C"/>
    <w:rsid w:val="001C1D7C"/>
    <w:rsid w:val="001C3F89"/>
    <w:rsid w:val="001C7134"/>
    <w:rsid w:val="001C7F58"/>
    <w:rsid w:val="001D044C"/>
    <w:rsid w:val="001D0DE9"/>
    <w:rsid w:val="001D1CA7"/>
    <w:rsid w:val="001D22EE"/>
    <w:rsid w:val="001D236D"/>
    <w:rsid w:val="001D3363"/>
    <w:rsid w:val="001D5841"/>
    <w:rsid w:val="001D6FC2"/>
    <w:rsid w:val="001E297E"/>
    <w:rsid w:val="001E2A01"/>
    <w:rsid w:val="001E2D3A"/>
    <w:rsid w:val="001E36F5"/>
    <w:rsid w:val="001E47B8"/>
    <w:rsid w:val="001E627C"/>
    <w:rsid w:val="001F122D"/>
    <w:rsid w:val="001F34F5"/>
    <w:rsid w:val="001F505F"/>
    <w:rsid w:val="001F5C03"/>
    <w:rsid w:val="001F624A"/>
    <w:rsid w:val="001F7A50"/>
    <w:rsid w:val="0020123B"/>
    <w:rsid w:val="00203963"/>
    <w:rsid w:val="0020625F"/>
    <w:rsid w:val="00207F99"/>
    <w:rsid w:val="00210FC1"/>
    <w:rsid w:val="002111DD"/>
    <w:rsid w:val="00213260"/>
    <w:rsid w:val="0021672F"/>
    <w:rsid w:val="002204A6"/>
    <w:rsid w:val="00220899"/>
    <w:rsid w:val="00221622"/>
    <w:rsid w:val="00221ED1"/>
    <w:rsid w:val="00222665"/>
    <w:rsid w:val="00225C1B"/>
    <w:rsid w:val="0023243A"/>
    <w:rsid w:val="002328AB"/>
    <w:rsid w:val="00233E1C"/>
    <w:rsid w:val="00235AD9"/>
    <w:rsid w:val="00236226"/>
    <w:rsid w:val="00237713"/>
    <w:rsid w:val="00240709"/>
    <w:rsid w:val="00242967"/>
    <w:rsid w:val="00242DD5"/>
    <w:rsid w:val="00245F40"/>
    <w:rsid w:val="00246F58"/>
    <w:rsid w:val="00250A6A"/>
    <w:rsid w:val="002527AB"/>
    <w:rsid w:val="002533A9"/>
    <w:rsid w:val="00253F1B"/>
    <w:rsid w:val="002542EF"/>
    <w:rsid w:val="00260721"/>
    <w:rsid w:val="00266CE9"/>
    <w:rsid w:val="00266EB1"/>
    <w:rsid w:val="002705E3"/>
    <w:rsid w:val="00270DD4"/>
    <w:rsid w:val="00275B5D"/>
    <w:rsid w:val="002766F8"/>
    <w:rsid w:val="002826FF"/>
    <w:rsid w:val="00283D37"/>
    <w:rsid w:val="00291042"/>
    <w:rsid w:val="00291F9C"/>
    <w:rsid w:val="00293CBF"/>
    <w:rsid w:val="002955ED"/>
    <w:rsid w:val="00297673"/>
    <w:rsid w:val="00297F3F"/>
    <w:rsid w:val="002A3E0F"/>
    <w:rsid w:val="002A48F7"/>
    <w:rsid w:val="002A51EC"/>
    <w:rsid w:val="002A548F"/>
    <w:rsid w:val="002A676C"/>
    <w:rsid w:val="002B3B83"/>
    <w:rsid w:val="002B48F1"/>
    <w:rsid w:val="002B74D0"/>
    <w:rsid w:val="002B7A57"/>
    <w:rsid w:val="002C01F9"/>
    <w:rsid w:val="002C3550"/>
    <w:rsid w:val="002C4340"/>
    <w:rsid w:val="002C5B13"/>
    <w:rsid w:val="002C7488"/>
    <w:rsid w:val="002D2186"/>
    <w:rsid w:val="002D2EBC"/>
    <w:rsid w:val="002D7C81"/>
    <w:rsid w:val="002E2A50"/>
    <w:rsid w:val="002E79DE"/>
    <w:rsid w:val="002F0132"/>
    <w:rsid w:val="002F1B41"/>
    <w:rsid w:val="002F38BE"/>
    <w:rsid w:val="002F54B1"/>
    <w:rsid w:val="002F5E2F"/>
    <w:rsid w:val="002F6980"/>
    <w:rsid w:val="003029FE"/>
    <w:rsid w:val="00304D73"/>
    <w:rsid w:val="00306F09"/>
    <w:rsid w:val="00312B13"/>
    <w:rsid w:val="0031310C"/>
    <w:rsid w:val="00313DCA"/>
    <w:rsid w:val="00316322"/>
    <w:rsid w:val="00322888"/>
    <w:rsid w:val="00326BBE"/>
    <w:rsid w:val="003326C2"/>
    <w:rsid w:val="00332CE8"/>
    <w:rsid w:val="00334004"/>
    <w:rsid w:val="0033678C"/>
    <w:rsid w:val="00336C33"/>
    <w:rsid w:val="003372F6"/>
    <w:rsid w:val="003372FC"/>
    <w:rsid w:val="003408AD"/>
    <w:rsid w:val="00341E1B"/>
    <w:rsid w:val="003430EB"/>
    <w:rsid w:val="00344B62"/>
    <w:rsid w:val="00347541"/>
    <w:rsid w:val="00350E06"/>
    <w:rsid w:val="00352CFC"/>
    <w:rsid w:val="003537F3"/>
    <w:rsid w:val="0035401E"/>
    <w:rsid w:val="00356502"/>
    <w:rsid w:val="00356D5D"/>
    <w:rsid w:val="00357F25"/>
    <w:rsid w:val="003637C4"/>
    <w:rsid w:val="003719AF"/>
    <w:rsid w:val="00372239"/>
    <w:rsid w:val="00374332"/>
    <w:rsid w:val="003758F8"/>
    <w:rsid w:val="003763A8"/>
    <w:rsid w:val="00383F99"/>
    <w:rsid w:val="00385604"/>
    <w:rsid w:val="00386089"/>
    <w:rsid w:val="00386B35"/>
    <w:rsid w:val="00386D3C"/>
    <w:rsid w:val="003877E4"/>
    <w:rsid w:val="003942B0"/>
    <w:rsid w:val="003961EB"/>
    <w:rsid w:val="00397ECC"/>
    <w:rsid w:val="003A1E32"/>
    <w:rsid w:val="003A3216"/>
    <w:rsid w:val="003A7C29"/>
    <w:rsid w:val="003A7FE0"/>
    <w:rsid w:val="003B020B"/>
    <w:rsid w:val="003B1BBB"/>
    <w:rsid w:val="003B206F"/>
    <w:rsid w:val="003B3F9E"/>
    <w:rsid w:val="003B4498"/>
    <w:rsid w:val="003B4C9C"/>
    <w:rsid w:val="003B5584"/>
    <w:rsid w:val="003B7112"/>
    <w:rsid w:val="003C0056"/>
    <w:rsid w:val="003C04A4"/>
    <w:rsid w:val="003C09E5"/>
    <w:rsid w:val="003C3A2E"/>
    <w:rsid w:val="003D68BF"/>
    <w:rsid w:val="003D6F7B"/>
    <w:rsid w:val="003E33DF"/>
    <w:rsid w:val="003E5752"/>
    <w:rsid w:val="003E66D7"/>
    <w:rsid w:val="003E7D14"/>
    <w:rsid w:val="003F1859"/>
    <w:rsid w:val="003F2B31"/>
    <w:rsid w:val="003F328B"/>
    <w:rsid w:val="003F39E3"/>
    <w:rsid w:val="0040280F"/>
    <w:rsid w:val="00405E07"/>
    <w:rsid w:val="00407053"/>
    <w:rsid w:val="00411198"/>
    <w:rsid w:val="00414478"/>
    <w:rsid w:val="00414FC3"/>
    <w:rsid w:val="00420310"/>
    <w:rsid w:val="004246E3"/>
    <w:rsid w:val="00426226"/>
    <w:rsid w:val="00430EFF"/>
    <w:rsid w:val="00431363"/>
    <w:rsid w:val="00432755"/>
    <w:rsid w:val="00432CE3"/>
    <w:rsid w:val="00440DC8"/>
    <w:rsid w:val="00443620"/>
    <w:rsid w:val="00443939"/>
    <w:rsid w:val="004441E5"/>
    <w:rsid w:val="004448C8"/>
    <w:rsid w:val="00445C1B"/>
    <w:rsid w:val="004466E4"/>
    <w:rsid w:val="00450040"/>
    <w:rsid w:val="0045246D"/>
    <w:rsid w:val="004574AB"/>
    <w:rsid w:val="00457C49"/>
    <w:rsid w:val="00460CD4"/>
    <w:rsid w:val="0046290D"/>
    <w:rsid w:val="00462BAB"/>
    <w:rsid w:val="00462E1D"/>
    <w:rsid w:val="0046633D"/>
    <w:rsid w:val="00470EEB"/>
    <w:rsid w:val="00476A1B"/>
    <w:rsid w:val="00480069"/>
    <w:rsid w:val="00480363"/>
    <w:rsid w:val="004809DC"/>
    <w:rsid w:val="0048664A"/>
    <w:rsid w:val="00486ED3"/>
    <w:rsid w:val="0049026C"/>
    <w:rsid w:val="00491F3C"/>
    <w:rsid w:val="004943FF"/>
    <w:rsid w:val="004A5460"/>
    <w:rsid w:val="004A7356"/>
    <w:rsid w:val="004A7862"/>
    <w:rsid w:val="004B05DD"/>
    <w:rsid w:val="004B283B"/>
    <w:rsid w:val="004B41FC"/>
    <w:rsid w:val="004B496F"/>
    <w:rsid w:val="004B7E53"/>
    <w:rsid w:val="004C031E"/>
    <w:rsid w:val="004C2429"/>
    <w:rsid w:val="004C32DB"/>
    <w:rsid w:val="004C6E56"/>
    <w:rsid w:val="004C76E8"/>
    <w:rsid w:val="004C7A44"/>
    <w:rsid w:val="004D211C"/>
    <w:rsid w:val="004E3DBF"/>
    <w:rsid w:val="004E5737"/>
    <w:rsid w:val="004F281F"/>
    <w:rsid w:val="004F6E83"/>
    <w:rsid w:val="0050045C"/>
    <w:rsid w:val="00500EB2"/>
    <w:rsid w:val="005010E2"/>
    <w:rsid w:val="00503387"/>
    <w:rsid w:val="00503730"/>
    <w:rsid w:val="00503D0F"/>
    <w:rsid w:val="0050453E"/>
    <w:rsid w:val="00505489"/>
    <w:rsid w:val="00511828"/>
    <w:rsid w:val="005163C4"/>
    <w:rsid w:val="005167C8"/>
    <w:rsid w:val="00516C74"/>
    <w:rsid w:val="005176EB"/>
    <w:rsid w:val="0052054E"/>
    <w:rsid w:val="005238A1"/>
    <w:rsid w:val="00523EDE"/>
    <w:rsid w:val="005268FD"/>
    <w:rsid w:val="00526A0F"/>
    <w:rsid w:val="0053050D"/>
    <w:rsid w:val="00533BC0"/>
    <w:rsid w:val="00536929"/>
    <w:rsid w:val="005422F6"/>
    <w:rsid w:val="0054281E"/>
    <w:rsid w:val="00542D46"/>
    <w:rsid w:val="00545301"/>
    <w:rsid w:val="005454EC"/>
    <w:rsid w:val="0054669E"/>
    <w:rsid w:val="00550D32"/>
    <w:rsid w:val="00553584"/>
    <w:rsid w:val="00553F81"/>
    <w:rsid w:val="00556ADF"/>
    <w:rsid w:val="00562744"/>
    <w:rsid w:val="00563E41"/>
    <w:rsid w:val="00563EA7"/>
    <w:rsid w:val="00566864"/>
    <w:rsid w:val="00567EA5"/>
    <w:rsid w:val="005704A2"/>
    <w:rsid w:val="00571C8D"/>
    <w:rsid w:val="00572C14"/>
    <w:rsid w:val="00573D66"/>
    <w:rsid w:val="00573E42"/>
    <w:rsid w:val="00574C84"/>
    <w:rsid w:val="00575705"/>
    <w:rsid w:val="00575726"/>
    <w:rsid w:val="005765AA"/>
    <w:rsid w:val="00584E87"/>
    <w:rsid w:val="005862A8"/>
    <w:rsid w:val="00587B5C"/>
    <w:rsid w:val="00594184"/>
    <w:rsid w:val="00597483"/>
    <w:rsid w:val="005A0CC9"/>
    <w:rsid w:val="005A357C"/>
    <w:rsid w:val="005A497A"/>
    <w:rsid w:val="005A6CE1"/>
    <w:rsid w:val="005B4CF7"/>
    <w:rsid w:val="005B6943"/>
    <w:rsid w:val="005C102B"/>
    <w:rsid w:val="005C25C9"/>
    <w:rsid w:val="005C3CC4"/>
    <w:rsid w:val="005D2A0A"/>
    <w:rsid w:val="005D311A"/>
    <w:rsid w:val="005D6CA3"/>
    <w:rsid w:val="005D7F5C"/>
    <w:rsid w:val="005E15B6"/>
    <w:rsid w:val="005E1F1E"/>
    <w:rsid w:val="005E23C9"/>
    <w:rsid w:val="005E3464"/>
    <w:rsid w:val="005E4F3E"/>
    <w:rsid w:val="005E7385"/>
    <w:rsid w:val="005E742F"/>
    <w:rsid w:val="005F0058"/>
    <w:rsid w:val="005F2893"/>
    <w:rsid w:val="005F4567"/>
    <w:rsid w:val="00601009"/>
    <w:rsid w:val="00601489"/>
    <w:rsid w:val="006035BF"/>
    <w:rsid w:val="00606813"/>
    <w:rsid w:val="0060774D"/>
    <w:rsid w:val="00610887"/>
    <w:rsid w:val="00612411"/>
    <w:rsid w:val="00612D56"/>
    <w:rsid w:val="00617C41"/>
    <w:rsid w:val="0062222A"/>
    <w:rsid w:val="00622A25"/>
    <w:rsid w:val="00623884"/>
    <w:rsid w:val="0062519C"/>
    <w:rsid w:val="006252FC"/>
    <w:rsid w:val="00626C19"/>
    <w:rsid w:val="0062702C"/>
    <w:rsid w:val="00632556"/>
    <w:rsid w:val="00640130"/>
    <w:rsid w:val="00643F1F"/>
    <w:rsid w:val="0065077A"/>
    <w:rsid w:val="00650A1B"/>
    <w:rsid w:val="00653E39"/>
    <w:rsid w:val="00653E3C"/>
    <w:rsid w:val="00654850"/>
    <w:rsid w:val="00654E89"/>
    <w:rsid w:val="00655A5E"/>
    <w:rsid w:val="00655EB0"/>
    <w:rsid w:val="00656917"/>
    <w:rsid w:val="00662DD2"/>
    <w:rsid w:val="00663F96"/>
    <w:rsid w:val="00664A0A"/>
    <w:rsid w:val="00667D3D"/>
    <w:rsid w:val="00672B13"/>
    <w:rsid w:val="00675EFA"/>
    <w:rsid w:val="006814AE"/>
    <w:rsid w:val="006846F3"/>
    <w:rsid w:val="006851CD"/>
    <w:rsid w:val="00685E47"/>
    <w:rsid w:val="00691E0A"/>
    <w:rsid w:val="00695407"/>
    <w:rsid w:val="006A02C2"/>
    <w:rsid w:val="006A03F1"/>
    <w:rsid w:val="006A45D3"/>
    <w:rsid w:val="006B4892"/>
    <w:rsid w:val="006C01A6"/>
    <w:rsid w:val="006C0D72"/>
    <w:rsid w:val="006C10A8"/>
    <w:rsid w:val="006C25E5"/>
    <w:rsid w:val="006C42D1"/>
    <w:rsid w:val="006D02F1"/>
    <w:rsid w:val="006D437B"/>
    <w:rsid w:val="006D6204"/>
    <w:rsid w:val="006E20AC"/>
    <w:rsid w:val="006E446E"/>
    <w:rsid w:val="006E4932"/>
    <w:rsid w:val="006E4A4F"/>
    <w:rsid w:val="006E4D29"/>
    <w:rsid w:val="006E5516"/>
    <w:rsid w:val="006F46AF"/>
    <w:rsid w:val="006F6401"/>
    <w:rsid w:val="006F7A0C"/>
    <w:rsid w:val="00700BE0"/>
    <w:rsid w:val="007027A5"/>
    <w:rsid w:val="00706235"/>
    <w:rsid w:val="00707CEC"/>
    <w:rsid w:val="00707F79"/>
    <w:rsid w:val="0071120F"/>
    <w:rsid w:val="007121A8"/>
    <w:rsid w:val="00713769"/>
    <w:rsid w:val="00720603"/>
    <w:rsid w:val="00725798"/>
    <w:rsid w:val="00726433"/>
    <w:rsid w:val="00727A92"/>
    <w:rsid w:val="00732F09"/>
    <w:rsid w:val="0073510F"/>
    <w:rsid w:val="00737085"/>
    <w:rsid w:val="00737713"/>
    <w:rsid w:val="0073783F"/>
    <w:rsid w:val="00741A04"/>
    <w:rsid w:val="00743339"/>
    <w:rsid w:val="00745DAF"/>
    <w:rsid w:val="00746E1D"/>
    <w:rsid w:val="00747643"/>
    <w:rsid w:val="00747FEA"/>
    <w:rsid w:val="007500F6"/>
    <w:rsid w:val="00750468"/>
    <w:rsid w:val="00751937"/>
    <w:rsid w:val="00751A2D"/>
    <w:rsid w:val="00752052"/>
    <w:rsid w:val="00757E1B"/>
    <w:rsid w:val="00760146"/>
    <w:rsid w:val="007633CF"/>
    <w:rsid w:val="00764D8A"/>
    <w:rsid w:val="007706AF"/>
    <w:rsid w:val="0077220E"/>
    <w:rsid w:val="007759E6"/>
    <w:rsid w:val="00776C72"/>
    <w:rsid w:val="00776EDA"/>
    <w:rsid w:val="007819AB"/>
    <w:rsid w:val="007826BE"/>
    <w:rsid w:val="00790394"/>
    <w:rsid w:val="00794066"/>
    <w:rsid w:val="007A2C4B"/>
    <w:rsid w:val="007A31D4"/>
    <w:rsid w:val="007A384F"/>
    <w:rsid w:val="007A44F5"/>
    <w:rsid w:val="007A59C2"/>
    <w:rsid w:val="007A7F6D"/>
    <w:rsid w:val="007B01EB"/>
    <w:rsid w:val="007B06A5"/>
    <w:rsid w:val="007B1972"/>
    <w:rsid w:val="007B25E8"/>
    <w:rsid w:val="007B5E9C"/>
    <w:rsid w:val="007B6E5A"/>
    <w:rsid w:val="007C2216"/>
    <w:rsid w:val="007C648F"/>
    <w:rsid w:val="007C6A49"/>
    <w:rsid w:val="007C7E34"/>
    <w:rsid w:val="007D0CA0"/>
    <w:rsid w:val="007D2728"/>
    <w:rsid w:val="007D51BE"/>
    <w:rsid w:val="007D6281"/>
    <w:rsid w:val="007D70B1"/>
    <w:rsid w:val="007D7420"/>
    <w:rsid w:val="007D74A1"/>
    <w:rsid w:val="007D75BE"/>
    <w:rsid w:val="007D765E"/>
    <w:rsid w:val="007E0F75"/>
    <w:rsid w:val="007E2365"/>
    <w:rsid w:val="007E3912"/>
    <w:rsid w:val="007E5CA7"/>
    <w:rsid w:val="007E5F37"/>
    <w:rsid w:val="007E6B9D"/>
    <w:rsid w:val="007F1E66"/>
    <w:rsid w:val="007F414D"/>
    <w:rsid w:val="007F4735"/>
    <w:rsid w:val="007F611D"/>
    <w:rsid w:val="00806F37"/>
    <w:rsid w:val="008110A0"/>
    <w:rsid w:val="0081582D"/>
    <w:rsid w:val="00816024"/>
    <w:rsid w:val="008175D6"/>
    <w:rsid w:val="0081769A"/>
    <w:rsid w:val="00817FDC"/>
    <w:rsid w:val="00821277"/>
    <w:rsid w:val="00823598"/>
    <w:rsid w:val="008263F0"/>
    <w:rsid w:val="00834773"/>
    <w:rsid w:val="0083490A"/>
    <w:rsid w:val="00840AB7"/>
    <w:rsid w:val="008413B5"/>
    <w:rsid w:val="00844DE1"/>
    <w:rsid w:val="00845CAE"/>
    <w:rsid w:val="008517CF"/>
    <w:rsid w:val="00851AEB"/>
    <w:rsid w:val="0085347D"/>
    <w:rsid w:val="00854061"/>
    <w:rsid w:val="00854274"/>
    <w:rsid w:val="008553F6"/>
    <w:rsid w:val="008554B0"/>
    <w:rsid w:val="008555CD"/>
    <w:rsid w:val="00862283"/>
    <w:rsid w:val="00864B82"/>
    <w:rsid w:val="0086702B"/>
    <w:rsid w:val="00871AD6"/>
    <w:rsid w:val="0087277F"/>
    <w:rsid w:val="00880BF6"/>
    <w:rsid w:val="0088113B"/>
    <w:rsid w:val="008811E0"/>
    <w:rsid w:val="00882DEE"/>
    <w:rsid w:val="00884074"/>
    <w:rsid w:val="00884906"/>
    <w:rsid w:val="00887B65"/>
    <w:rsid w:val="00887ED8"/>
    <w:rsid w:val="00891663"/>
    <w:rsid w:val="008922DB"/>
    <w:rsid w:val="00892D65"/>
    <w:rsid w:val="00893BEF"/>
    <w:rsid w:val="00894125"/>
    <w:rsid w:val="00894752"/>
    <w:rsid w:val="008976B8"/>
    <w:rsid w:val="008A0873"/>
    <w:rsid w:val="008A1F93"/>
    <w:rsid w:val="008A2AD6"/>
    <w:rsid w:val="008A33C5"/>
    <w:rsid w:val="008A3CCA"/>
    <w:rsid w:val="008A577D"/>
    <w:rsid w:val="008A6584"/>
    <w:rsid w:val="008A6FA5"/>
    <w:rsid w:val="008B0979"/>
    <w:rsid w:val="008B7A75"/>
    <w:rsid w:val="008B7D16"/>
    <w:rsid w:val="008C0A9C"/>
    <w:rsid w:val="008C3BA0"/>
    <w:rsid w:val="008C531D"/>
    <w:rsid w:val="008C5D1F"/>
    <w:rsid w:val="008C788F"/>
    <w:rsid w:val="008D2C44"/>
    <w:rsid w:val="008D3A0F"/>
    <w:rsid w:val="008E325F"/>
    <w:rsid w:val="008E3CC1"/>
    <w:rsid w:val="008E5126"/>
    <w:rsid w:val="008E657B"/>
    <w:rsid w:val="008E7615"/>
    <w:rsid w:val="008F25EC"/>
    <w:rsid w:val="008F34B3"/>
    <w:rsid w:val="008F4D79"/>
    <w:rsid w:val="008F7216"/>
    <w:rsid w:val="008F745D"/>
    <w:rsid w:val="0090016F"/>
    <w:rsid w:val="009013CC"/>
    <w:rsid w:val="009062C3"/>
    <w:rsid w:val="009076EE"/>
    <w:rsid w:val="0090799A"/>
    <w:rsid w:val="009107E2"/>
    <w:rsid w:val="0091167F"/>
    <w:rsid w:val="009138D9"/>
    <w:rsid w:val="0091429B"/>
    <w:rsid w:val="009143BD"/>
    <w:rsid w:val="00921EE6"/>
    <w:rsid w:val="00922C47"/>
    <w:rsid w:val="00926C8D"/>
    <w:rsid w:val="009276BA"/>
    <w:rsid w:val="0093259A"/>
    <w:rsid w:val="0093360F"/>
    <w:rsid w:val="00933639"/>
    <w:rsid w:val="00934B54"/>
    <w:rsid w:val="00935353"/>
    <w:rsid w:val="00936571"/>
    <w:rsid w:val="00936DD1"/>
    <w:rsid w:val="0094498E"/>
    <w:rsid w:val="00947AA8"/>
    <w:rsid w:val="00947ADB"/>
    <w:rsid w:val="009539D8"/>
    <w:rsid w:val="009547E2"/>
    <w:rsid w:val="00960342"/>
    <w:rsid w:val="009608AE"/>
    <w:rsid w:val="00964143"/>
    <w:rsid w:val="00965F81"/>
    <w:rsid w:val="00970F25"/>
    <w:rsid w:val="009714B8"/>
    <w:rsid w:val="00971C3B"/>
    <w:rsid w:val="0097468D"/>
    <w:rsid w:val="00974D28"/>
    <w:rsid w:val="00975A4F"/>
    <w:rsid w:val="00981ED7"/>
    <w:rsid w:val="009826E1"/>
    <w:rsid w:val="00984774"/>
    <w:rsid w:val="00986C5C"/>
    <w:rsid w:val="0099155F"/>
    <w:rsid w:val="00994727"/>
    <w:rsid w:val="009A03FF"/>
    <w:rsid w:val="009A045A"/>
    <w:rsid w:val="009A72CF"/>
    <w:rsid w:val="009A7307"/>
    <w:rsid w:val="009B0BF5"/>
    <w:rsid w:val="009B1212"/>
    <w:rsid w:val="009B1D83"/>
    <w:rsid w:val="009B497E"/>
    <w:rsid w:val="009C0D7E"/>
    <w:rsid w:val="009C2F6E"/>
    <w:rsid w:val="009C3904"/>
    <w:rsid w:val="009C5914"/>
    <w:rsid w:val="009D65CC"/>
    <w:rsid w:val="009D67A1"/>
    <w:rsid w:val="009E08A5"/>
    <w:rsid w:val="009E5696"/>
    <w:rsid w:val="009E79C1"/>
    <w:rsid w:val="009F1492"/>
    <w:rsid w:val="009F2AB5"/>
    <w:rsid w:val="009F6BBB"/>
    <w:rsid w:val="00A02123"/>
    <w:rsid w:val="00A02224"/>
    <w:rsid w:val="00A03306"/>
    <w:rsid w:val="00A06170"/>
    <w:rsid w:val="00A11B6C"/>
    <w:rsid w:val="00A128BB"/>
    <w:rsid w:val="00A1432B"/>
    <w:rsid w:val="00A144E0"/>
    <w:rsid w:val="00A17515"/>
    <w:rsid w:val="00A21BF0"/>
    <w:rsid w:val="00A23FB6"/>
    <w:rsid w:val="00A25C90"/>
    <w:rsid w:val="00A26B07"/>
    <w:rsid w:val="00A301F0"/>
    <w:rsid w:val="00A316B6"/>
    <w:rsid w:val="00A322DB"/>
    <w:rsid w:val="00A359E8"/>
    <w:rsid w:val="00A3697E"/>
    <w:rsid w:val="00A37B85"/>
    <w:rsid w:val="00A404B7"/>
    <w:rsid w:val="00A417F6"/>
    <w:rsid w:val="00A427D0"/>
    <w:rsid w:val="00A43344"/>
    <w:rsid w:val="00A45E9F"/>
    <w:rsid w:val="00A47DAD"/>
    <w:rsid w:val="00A512FE"/>
    <w:rsid w:val="00A53DEF"/>
    <w:rsid w:val="00A55CFA"/>
    <w:rsid w:val="00A57116"/>
    <w:rsid w:val="00A60186"/>
    <w:rsid w:val="00A62D19"/>
    <w:rsid w:val="00A65AB9"/>
    <w:rsid w:val="00A73DC1"/>
    <w:rsid w:val="00A74261"/>
    <w:rsid w:val="00A74AC6"/>
    <w:rsid w:val="00A767FF"/>
    <w:rsid w:val="00A779C4"/>
    <w:rsid w:val="00A80873"/>
    <w:rsid w:val="00A80F45"/>
    <w:rsid w:val="00A81637"/>
    <w:rsid w:val="00A827DC"/>
    <w:rsid w:val="00A828B2"/>
    <w:rsid w:val="00A8665B"/>
    <w:rsid w:val="00A87A5D"/>
    <w:rsid w:val="00A908C9"/>
    <w:rsid w:val="00A91E11"/>
    <w:rsid w:val="00A960FF"/>
    <w:rsid w:val="00AA5FC5"/>
    <w:rsid w:val="00AB1CBD"/>
    <w:rsid w:val="00AB23A5"/>
    <w:rsid w:val="00AB4273"/>
    <w:rsid w:val="00AB4673"/>
    <w:rsid w:val="00AC15C8"/>
    <w:rsid w:val="00AC5109"/>
    <w:rsid w:val="00AC79D0"/>
    <w:rsid w:val="00AD238A"/>
    <w:rsid w:val="00AD2B3F"/>
    <w:rsid w:val="00AD2C5E"/>
    <w:rsid w:val="00AD4BF1"/>
    <w:rsid w:val="00AD63E4"/>
    <w:rsid w:val="00AE05B4"/>
    <w:rsid w:val="00AF022C"/>
    <w:rsid w:val="00AF0ADD"/>
    <w:rsid w:val="00AF28EC"/>
    <w:rsid w:val="00AF6913"/>
    <w:rsid w:val="00AF76CE"/>
    <w:rsid w:val="00B03CFB"/>
    <w:rsid w:val="00B04611"/>
    <w:rsid w:val="00B05D50"/>
    <w:rsid w:val="00B108A4"/>
    <w:rsid w:val="00B12B3D"/>
    <w:rsid w:val="00B14032"/>
    <w:rsid w:val="00B147F3"/>
    <w:rsid w:val="00B20505"/>
    <w:rsid w:val="00B20826"/>
    <w:rsid w:val="00B20BC6"/>
    <w:rsid w:val="00B2130D"/>
    <w:rsid w:val="00B221B7"/>
    <w:rsid w:val="00B259B8"/>
    <w:rsid w:val="00B2609F"/>
    <w:rsid w:val="00B31BA7"/>
    <w:rsid w:val="00B32D73"/>
    <w:rsid w:val="00B337CE"/>
    <w:rsid w:val="00B362C4"/>
    <w:rsid w:val="00B43FF9"/>
    <w:rsid w:val="00B464B8"/>
    <w:rsid w:val="00B512D2"/>
    <w:rsid w:val="00B54555"/>
    <w:rsid w:val="00B55676"/>
    <w:rsid w:val="00B55BC5"/>
    <w:rsid w:val="00B55C70"/>
    <w:rsid w:val="00B578AA"/>
    <w:rsid w:val="00B60ADA"/>
    <w:rsid w:val="00B60E53"/>
    <w:rsid w:val="00B6357A"/>
    <w:rsid w:val="00B635B7"/>
    <w:rsid w:val="00B6361B"/>
    <w:rsid w:val="00B6443D"/>
    <w:rsid w:val="00B7097D"/>
    <w:rsid w:val="00B71D93"/>
    <w:rsid w:val="00B81853"/>
    <w:rsid w:val="00B927FD"/>
    <w:rsid w:val="00B93C7D"/>
    <w:rsid w:val="00B97F7B"/>
    <w:rsid w:val="00BA11F5"/>
    <w:rsid w:val="00BA1362"/>
    <w:rsid w:val="00BA38E2"/>
    <w:rsid w:val="00BA3BB5"/>
    <w:rsid w:val="00BA3C3C"/>
    <w:rsid w:val="00BB1FEB"/>
    <w:rsid w:val="00BB3958"/>
    <w:rsid w:val="00BB6DDF"/>
    <w:rsid w:val="00BC0669"/>
    <w:rsid w:val="00BC0ABA"/>
    <w:rsid w:val="00BC0E5B"/>
    <w:rsid w:val="00BC1E76"/>
    <w:rsid w:val="00BC2125"/>
    <w:rsid w:val="00BC26C8"/>
    <w:rsid w:val="00BC357C"/>
    <w:rsid w:val="00BC364F"/>
    <w:rsid w:val="00BC3C89"/>
    <w:rsid w:val="00BD1A2E"/>
    <w:rsid w:val="00BD2F36"/>
    <w:rsid w:val="00BD3200"/>
    <w:rsid w:val="00BD5B93"/>
    <w:rsid w:val="00BD5DBA"/>
    <w:rsid w:val="00BE09E6"/>
    <w:rsid w:val="00BE73A8"/>
    <w:rsid w:val="00BF32E8"/>
    <w:rsid w:val="00BF3911"/>
    <w:rsid w:val="00BF4087"/>
    <w:rsid w:val="00BF4590"/>
    <w:rsid w:val="00BF666F"/>
    <w:rsid w:val="00BF7A86"/>
    <w:rsid w:val="00C004F9"/>
    <w:rsid w:val="00C00D22"/>
    <w:rsid w:val="00C015A7"/>
    <w:rsid w:val="00C05732"/>
    <w:rsid w:val="00C06144"/>
    <w:rsid w:val="00C07F00"/>
    <w:rsid w:val="00C07F79"/>
    <w:rsid w:val="00C12754"/>
    <w:rsid w:val="00C1294A"/>
    <w:rsid w:val="00C1409C"/>
    <w:rsid w:val="00C140DF"/>
    <w:rsid w:val="00C15443"/>
    <w:rsid w:val="00C276AC"/>
    <w:rsid w:val="00C33660"/>
    <w:rsid w:val="00C3389A"/>
    <w:rsid w:val="00C42AC3"/>
    <w:rsid w:val="00C47680"/>
    <w:rsid w:val="00C517BE"/>
    <w:rsid w:val="00C52C50"/>
    <w:rsid w:val="00C55692"/>
    <w:rsid w:val="00C55C7B"/>
    <w:rsid w:val="00C562DB"/>
    <w:rsid w:val="00C5750A"/>
    <w:rsid w:val="00C605D0"/>
    <w:rsid w:val="00C60C49"/>
    <w:rsid w:val="00C625CD"/>
    <w:rsid w:val="00C63ECC"/>
    <w:rsid w:val="00C63ED6"/>
    <w:rsid w:val="00C71F61"/>
    <w:rsid w:val="00C80B83"/>
    <w:rsid w:val="00C813AF"/>
    <w:rsid w:val="00C81812"/>
    <w:rsid w:val="00C824C0"/>
    <w:rsid w:val="00C85909"/>
    <w:rsid w:val="00C911E3"/>
    <w:rsid w:val="00C9286B"/>
    <w:rsid w:val="00C93460"/>
    <w:rsid w:val="00C94CF0"/>
    <w:rsid w:val="00C95B93"/>
    <w:rsid w:val="00C978DE"/>
    <w:rsid w:val="00CA0CB8"/>
    <w:rsid w:val="00CA28D2"/>
    <w:rsid w:val="00CA5112"/>
    <w:rsid w:val="00CA725F"/>
    <w:rsid w:val="00CC14CD"/>
    <w:rsid w:val="00CC14D5"/>
    <w:rsid w:val="00CC14FC"/>
    <w:rsid w:val="00CC29CA"/>
    <w:rsid w:val="00CC3C08"/>
    <w:rsid w:val="00CC4A69"/>
    <w:rsid w:val="00CC695B"/>
    <w:rsid w:val="00CD002B"/>
    <w:rsid w:val="00CD103A"/>
    <w:rsid w:val="00CD231C"/>
    <w:rsid w:val="00CD5282"/>
    <w:rsid w:val="00CD5EA9"/>
    <w:rsid w:val="00CD684B"/>
    <w:rsid w:val="00CE1B34"/>
    <w:rsid w:val="00CE2794"/>
    <w:rsid w:val="00CE27BD"/>
    <w:rsid w:val="00CF3424"/>
    <w:rsid w:val="00CF5B32"/>
    <w:rsid w:val="00CF5F34"/>
    <w:rsid w:val="00D00BDE"/>
    <w:rsid w:val="00D00E6A"/>
    <w:rsid w:val="00D01BF9"/>
    <w:rsid w:val="00D02886"/>
    <w:rsid w:val="00D0424E"/>
    <w:rsid w:val="00D047E2"/>
    <w:rsid w:val="00D0558E"/>
    <w:rsid w:val="00D0613E"/>
    <w:rsid w:val="00D0636E"/>
    <w:rsid w:val="00D07E59"/>
    <w:rsid w:val="00D131D9"/>
    <w:rsid w:val="00D17A93"/>
    <w:rsid w:val="00D17D42"/>
    <w:rsid w:val="00D246C9"/>
    <w:rsid w:val="00D30547"/>
    <w:rsid w:val="00D313CC"/>
    <w:rsid w:val="00D31BB0"/>
    <w:rsid w:val="00D31CC0"/>
    <w:rsid w:val="00D3254D"/>
    <w:rsid w:val="00D3439D"/>
    <w:rsid w:val="00D34A60"/>
    <w:rsid w:val="00D34CFB"/>
    <w:rsid w:val="00D3587B"/>
    <w:rsid w:val="00D35E2C"/>
    <w:rsid w:val="00D416EE"/>
    <w:rsid w:val="00D4548A"/>
    <w:rsid w:val="00D5169C"/>
    <w:rsid w:val="00D51EB4"/>
    <w:rsid w:val="00D52FA6"/>
    <w:rsid w:val="00D5568D"/>
    <w:rsid w:val="00D55DF7"/>
    <w:rsid w:val="00D56D38"/>
    <w:rsid w:val="00D574BB"/>
    <w:rsid w:val="00D57C56"/>
    <w:rsid w:val="00D63FC5"/>
    <w:rsid w:val="00D64258"/>
    <w:rsid w:val="00D6444C"/>
    <w:rsid w:val="00D67980"/>
    <w:rsid w:val="00D70103"/>
    <w:rsid w:val="00D70563"/>
    <w:rsid w:val="00D72A7E"/>
    <w:rsid w:val="00D73EC7"/>
    <w:rsid w:val="00D74363"/>
    <w:rsid w:val="00D76F07"/>
    <w:rsid w:val="00D775B6"/>
    <w:rsid w:val="00D80262"/>
    <w:rsid w:val="00D80CC9"/>
    <w:rsid w:val="00D812B1"/>
    <w:rsid w:val="00D8150E"/>
    <w:rsid w:val="00D820A6"/>
    <w:rsid w:val="00D82402"/>
    <w:rsid w:val="00D860BB"/>
    <w:rsid w:val="00D95901"/>
    <w:rsid w:val="00D95E6A"/>
    <w:rsid w:val="00DA0EB0"/>
    <w:rsid w:val="00DA1A8B"/>
    <w:rsid w:val="00DA236D"/>
    <w:rsid w:val="00DA62D1"/>
    <w:rsid w:val="00DB1BCD"/>
    <w:rsid w:val="00DB23E4"/>
    <w:rsid w:val="00DB4213"/>
    <w:rsid w:val="00DB4A56"/>
    <w:rsid w:val="00DB4B00"/>
    <w:rsid w:val="00DB7C7A"/>
    <w:rsid w:val="00DC040E"/>
    <w:rsid w:val="00DC5133"/>
    <w:rsid w:val="00DD51EE"/>
    <w:rsid w:val="00DD6EAF"/>
    <w:rsid w:val="00DE06D2"/>
    <w:rsid w:val="00DE10B7"/>
    <w:rsid w:val="00DE43CE"/>
    <w:rsid w:val="00DE498B"/>
    <w:rsid w:val="00DE5372"/>
    <w:rsid w:val="00DE543C"/>
    <w:rsid w:val="00DE603D"/>
    <w:rsid w:val="00DE6BD6"/>
    <w:rsid w:val="00DE768B"/>
    <w:rsid w:val="00DF05A8"/>
    <w:rsid w:val="00DF1E0B"/>
    <w:rsid w:val="00DF2483"/>
    <w:rsid w:val="00DF3573"/>
    <w:rsid w:val="00E00F09"/>
    <w:rsid w:val="00E02A94"/>
    <w:rsid w:val="00E0352C"/>
    <w:rsid w:val="00E04120"/>
    <w:rsid w:val="00E0519B"/>
    <w:rsid w:val="00E12108"/>
    <w:rsid w:val="00E14D52"/>
    <w:rsid w:val="00E155FE"/>
    <w:rsid w:val="00E16CC8"/>
    <w:rsid w:val="00E17A8F"/>
    <w:rsid w:val="00E17BE8"/>
    <w:rsid w:val="00E21B0B"/>
    <w:rsid w:val="00E2422A"/>
    <w:rsid w:val="00E26139"/>
    <w:rsid w:val="00E266E1"/>
    <w:rsid w:val="00E316F6"/>
    <w:rsid w:val="00E3245D"/>
    <w:rsid w:val="00E37D51"/>
    <w:rsid w:val="00E4171B"/>
    <w:rsid w:val="00E43A52"/>
    <w:rsid w:val="00E43EED"/>
    <w:rsid w:val="00E4754C"/>
    <w:rsid w:val="00E510A3"/>
    <w:rsid w:val="00E52B27"/>
    <w:rsid w:val="00E547F8"/>
    <w:rsid w:val="00E56CA8"/>
    <w:rsid w:val="00E5733D"/>
    <w:rsid w:val="00E57846"/>
    <w:rsid w:val="00E6023F"/>
    <w:rsid w:val="00E611B1"/>
    <w:rsid w:val="00E73826"/>
    <w:rsid w:val="00E7493D"/>
    <w:rsid w:val="00E76687"/>
    <w:rsid w:val="00E774AC"/>
    <w:rsid w:val="00E86ECE"/>
    <w:rsid w:val="00E87D5A"/>
    <w:rsid w:val="00E92316"/>
    <w:rsid w:val="00E96154"/>
    <w:rsid w:val="00EA136F"/>
    <w:rsid w:val="00EA4FD6"/>
    <w:rsid w:val="00EA7F44"/>
    <w:rsid w:val="00EB0EAD"/>
    <w:rsid w:val="00EB1CA5"/>
    <w:rsid w:val="00EB5324"/>
    <w:rsid w:val="00EB5E60"/>
    <w:rsid w:val="00EB5F74"/>
    <w:rsid w:val="00EB5F9D"/>
    <w:rsid w:val="00EB7AC6"/>
    <w:rsid w:val="00EC7C76"/>
    <w:rsid w:val="00ED1757"/>
    <w:rsid w:val="00ED270B"/>
    <w:rsid w:val="00ED3596"/>
    <w:rsid w:val="00EE09ED"/>
    <w:rsid w:val="00EE17B2"/>
    <w:rsid w:val="00EE17BD"/>
    <w:rsid w:val="00EE1896"/>
    <w:rsid w:val="00EE2F35"/>
    <w:rsid w:val="00EE6457"/>
    <w:rsid w:val="00EE7AFE"/>
    <w:rsid w:val="00EF0078"/>
    <w:rsid w:val="00EF0232"/>
    <w:rsid w:val="00EF3221"/>
    <w:rsid w:val="00EF6142"/>
    <w:rsid w:val="00EF7FD4"/>
    <w:rsid w:val="00F00AD5"/>
    <w:rsid w:val="00F012B4"/>
    <w:rsid w:val="00F01628"/>
    <w:rsid w:val="00F01F5B"/>
    <w:rsid w:val="00F021B6"/>
    <w:rsid w:val="00F04EC4"/>
    <w:rsid w:val="00F0520B"/>
    <w:rsid w:val="00F12FE9"/>
    <w:rsid w:val="00F134B0"/>
    <w:rsid w:val="00F135C2"/>
    <w:rsid w:val="00F13656"/>
    <w:rsid w:val="00F139C8"/>
    <w:rsid w:val="00F13FDF"/>
    <w:rsid w:val="00F150AF"/>
    <w:rsid w:val="00F15AED"/>
    <w:rsid w:val="00F24297"/>
    <w:rsid w:val="00F24B65"/>
    <w:rsid w:val="00F25F46"/>
    <w:rsid w:val="00F27C64"/>
    <w:rsid w:val="00F322E1"/>
    <w:rsid w:val="00F34280"/>
    <w:rsid w:val="00F3511A"/>
    <w:rsid w:val="00F3547F"/>
    <w:rsid w:val="00F40302"/>
    <w:rsid w:val="00F40926"/>
    <w:rsid w:val="00F420BD"/>
    <w:rsid w:val="00F44CC4"/>
    <w:rsid w:val="00F44E83"/>
    <w:rsid w:val="00F45632"/>
    <w:rsid w:val="00F45B90"/>
    <w:rsid w:val="00F45C19"/>
    <w:rsid w:val="00F47B28"/>
    <w:rsid w:val="00F5048D"/>
    <w:rsid w:val="00F51810"/>
    <w:rsid w:val="00F52895"/>
    <w:rsid w:val="00F52F0A"/>
    <w:rsid w:val="00F53364"/>
    <w:rsid w:val="00F537AB"/>
    <w:rsid w:val="00F61233"/>
    <w:rsid w:val="00F63AB1"/>
    <w:rsid w:val="00F6453F"/>
    <w:rsid w:val="00F64EFB"/>
    <w:rsid w:val="00F6566F"/>
    <w:rsid w:val="00F72378"/>
    <w:rsid w:val="00F75FCF"/>
    <w:rsid w:val="00F76B84"/>
    <w:rsid w:val="00F77608"/>
    <w:rsid w:val="00F81253"/>
    <w:rsid w:val="00F904CF"/>
    <w:rsid w:val="00F92999"/>
    <w:rsid w:val="00F93C38"/>
    <w:rsid w:val="00F94166"/>
    <w:rsid w:val="00FA4D84"/>
    <w:rsid w:val="00FA604B"/>
    <w:rsid w:val="00FB10BD"/>
    <w:rsid w:val="00FB4604"/>
    <w:rsid w:val="00FB56E6"/>
    <w:rsid w:val="00FB794B"/>
    <w:rsid w:val="00FC3779"/>
    <w:rsid w:val="00FC44F5"/>
    <w:rsid w:val="00FC55A0"/>
    <w:rsid w:val="00FD2C3D"/>
    <w:rsid w:val="00FD2F85"/>
    <w:rsid w:val="00FD4545"/>
    <w:rsid w:val="00FD4A79"/>
    <w:rsid w:val="00FD61F0"/>
    <w:rsid w:val="00FD678A"/>
    <w:rsid w:val="00FD7C67"/>
    <w:rsid w:val="00FE0B55"/>
    <w:rsid w:val="00FE216E"/>
    <w:rsid w:val="00FE79E0"/>
    <w:rsid w:val="00FF0ABA"/>
    <w:rsid w:val="00FF1CCD"/>
    <w:rsid w:val="00FF3CB7"/>
    <w:rsid w:val="00FF46B3"/>
    <w:rsid w:val="00FF5BDA"/>
    <w:rsid w:val="00FF60FC"/>
    <w:rsid w:val="00FF6831"/>
    <w:rsid w:val="00FF7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F5B48"/>
  <w15:docId w15:val="{D98E2050-4BDA-4A88-A631-95EC224E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7C81"/>
    <w:rPr>
      <w:rFonts w:ascii="Univers (WN)" w:hAnsi="Univers (WN)"/>
      <w:b/>
      <w:sz w:val="24"/>
    </w:rPr>
  </w:style>
  <w:style w:type="paragraph" w:styleId="Heading1">
    <w:name w:val="heading 1"/>
    <w:basedOn w:val="Normal"/>
    <w:next w:val="Normal"/>
    <w:qFormat/>
    <w:rsid w:val="002D7C81"/>
    <w:pPr>
      <w:keepNext/>
      <w:numPr>
        <w:numId w:val="2"/>
      </w:numPr>
      <w:spacing w:before="240" w:after="60"/>
      <w:outlineLvl w:val="0"/>
    </w:pPr>
    <w:rPr>
      <w:rFonts w:ascii="Arial" w:hAnsi="Arial"/>
      <w:kern w:val="28"/>
      <w:sz w:val="28"/>
    </w:rPr>
  </w:style>
  <w:style w:type="paragraph" w:styleId="Heading2">
    <w:name w:val="heading 2"/>
    <w:basedOn w:val="Normal"/>
    <w:next w:val="Normal"/>
    <w:qFormat/>
    <w:rsid w:val="002D7C81"/>
    <w:pPr>
      <w:keepNext/>
      <w:numPr>
        <w:ilvl w:val="1"/>
        <w:numId w:val="2"/>
      </w:numPr>
      <w:spacing w:before="240" w:after="60"/>
      <w:outlineLvl w:val="1"/>
    </w:pPr>
    <w:rPr>
      <w:rFonts w:ascii="Arial" w:hAnsi="Arial"/>
      <w:i/>
    </w:rPr>
  </w:style>
  <w:style w:type="paragraph" w:styleId="Heading3">
    <w:name w:val="heading 3"/>
    <w:basedOn w:val="Normal"/>
    <w:next w:val="Normal"/>
    <w:qFormat/>
    <w:rsid w:val="002D7C81"/>
    <w:pPr>
      <w:keepNext/>
      <w:numPr>
        <w:ilvl w:val="2"/>
        <w:numId w:val="2"/>
      </w:numPr>
      <w:spacing w:before="240" w:after="60"/>
      <w:outlineLvl w:val="2"/>
    </w:pPr>
    <w:rPr>
      <w:rFonts w:ascii="Times New Roman" w:hAnsi="Times New Roman"/>
    </w:rPr>
  </w:style>
  <w:style w:type="paragraph" w:styleId="Heading4">
    <w:name w:val="heading 4"/>
    <w:basedOn w:val="Normal"/>
    <w:next w:val="Normal"/>
    <w:qFormat/>
    <w:rsid w:val="002D7C81"/>
    <w:pPr>
      <w:keepNext/>
      <w:numPr>
        <w:ilvl w:val="3"/>
        <w:numId w:val="2"/>
      </w:numPr>
      <w:spacing w:before="240" w:after="60"/>
      <w:outlineLvl w:val="3"/>
    </w:pPr>
    <w:rPr>
      <w:rFonts w:ascii="Times New Roman" w:hAnsi="Times New Roman"/>
      <w:i/>
    </w:rPr>
  </w:style>
  <w:style w:type="paragraph" w:styleId="Heading5">
    <w:name w:val="heading 5"/>
    <w:basedOn w:val="Normal"/>
    <w:next w:val="Normal"/>
    <w:qFormat/>
    <w:rsid w:val="002D7C81"/>
    <w:pPr>
      <w:numPr>
        <w:ilvl w:val="4"/>
        <w:numId w:val="2"/>
      </w:numPr>
      <w:spacing w:before="240" w:after="60"/>
      <w:outlineLvl w:val="4"/>
    </w:pPr>
    <w:rPr>
      <w:rFonts w:ascii="Arial" w:hAnsi="Arial"/>
      <w:sz w:val="22"/>
    </w:rPr>
  </w:style>
  <w:style w:type="paragraph" w:styleId="Heading6">
    <w:name w:val="heading 6"/>
    <w:basedOn w:val="Normal"/>
    <w:next w:val="Normal"/>
    <w:qFormat/>
    <w:rsid w:val="002D7C81"/>
    <w:pPr>
      <w:numPr>
        <w:ilvl w:val="5"/>
        <w:numId w:val="2"/>
      </w:numPr>
      <w:spacing w:before="240" w:after="60"/>
      <w:outlineLvl w:val="5"/>
    </w:pPr>
    <w:rPr>
      <w:rFonts w:ascii="Arial" w:hAnsi="Arial"/>
      <w:i/>
      <w:sz w:val="22"/>
    </w:rPr>
  </w:style>
  <w:style w:type="paragraph" w:styleId="Heading7">
    <w:name w:val="heading 7"/>
    <w:basedOn w:val="Normal"/>
    <w:next w:val="Normal"/>
    <w:qFormat/>
    <w:rsid w:val="002D7C81"/>
    <w:pPr>
      <w:numPr>
        <w:ilvl w:val="6"/>
        <w:numId w:val="2"/>
      </w:numPr>
      <w:spacing w:before="240" w:after="60"/>
      <w:outlineLvl w:val="6"/>
    </w:pPr>
    <w:rPr>
      <w:rFonts w:ascii="Arial" w:hAnsi="Arial"/>
      <w:sz w:val="20"/>
    </w:rPr>
  </w:style>
  <w:style w:type="paragraph" w:styleId="Heading8">
    <w:name w:val="heading 8"/>
    <w:basedOn w:val="Normal"/>
    <w:next w:val="Normal"/>
    <w:qFormat/>
    <w:rsid w:val="002D7C81"/>
    <w:pPr>
      <w:numPr>
        <w:ilvl w:val="7"/>
        <w:numId w:val="2"/>
      </w:numPr>
      <w:spacing w:before="240" w:after="60"/>
      <w:outlineLvl w:val="7"/>
    </w:pPr>
    <w:rPr>
      <w:rFonts w:ascii="Arial" w:hAnsi="Arial"/>
      <w:i/>
      <w:sz w:val="20"/>
    </w:rPr>
  </w:style>
  <w:style w:type="paragraph" w:styleId="Heading9">
    <w:name w:val="heading 9"/>
    <w:basedOn w:val="Normal"/>
    <w:next w:val="Normal"/>
    <w:qFormat/>
    <w:rsid w:val="002D7C81"/>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D7C81"/>
    <w:pPr>
      <w:tabs>
        <w:tab w:val="center" w:pos="4320"/>
        <w:tab w:val="right" w:pos="8640"/>
      </w:tabs>
    </w:pPr>
  </w:style>
  <w:style w:type="character" w:styleId="PageNumber">
    <w:name w:val="page number"/>
    <w:basedOn w:val="DefaultParagraphFont"/>
    <w:rsid w:val="002D7C81"/>
    <w:rPr>
      <w:rFonts w:ascii="Arial" w:hAnsi="Arial"/>
      <w:sz w:val="20"/>
    </w:rPr>
  </w:style>
  <w:style w:type="paragraph" w:styleId="Header">
    <w:name w:val="header"/>
    <w:basedOn w:val="Normal"/>
    <w:rsid w:val="002D7C81"/>
    <w:pPr>
      <w:tabs>
        <w:tab w:val="center" w:pos="4320"/>
        <w:tab w:val="right" w:pos="8640"/>
      </w:tabs>
    </w:pPr>
  </w:style>
  <w:style w:type="paragraph" w:styleId="BodyTextIndent">
    <w:name w:val="Body Text Indent"/>
    <w:basedOn w:val="Normal"/>
    <w:link w:val="BodyTextIndentChar"/>
    <w:rsid w:val="002D7C81"/>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ind w:left="360"/>
      <w:jc w:val="both"/>
    </w:pPr>
    <w:rPr>
      <w:rFonts w:ascii="Arial" w:hAnsi="Arial"/>
      <w:b w:val="0"/>
      <w:sz w:val="20"/>
    </w:rPr>
  </w:style>
  <w:style w:type="paragraph" w:styleId="BodyTextIndent2">
    <w:name w:val="Body Text Indent 2"/>
    <w:basedOn w:val="Normal"/>
    <w:rsid w:val="002D7C81"/>
    <w:pPr>
      <w:tabs>
        <w:tab w:val="left" w:pos="-720"/>
        <w:tab w:val="left" w:pos="0"/>
        <w:tab w:val="left" w:pos="36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s>
      <w:ind w:left="360" w:hanging="360"/>
      <w:jc w:val="both"/>
    </w:pPr>
    <w:rPr>
      <w:rFonts w:ascii="Arial" w:hAnsi="Arial"/>
      <w:b w:val="0"/>
      <w:sz w:val="20"/>
    </w:rPr>
  </w:style>
  <w:style w:type="paragraph" w:styleId="BodyTextIndent3">
    <w:name w:val="Body Text Indent 3"/>
    <w:basedOn w:val="Normal"/>
    <w:rsid w:val="002D7C81"/>
    <w:pPr>
      <w:tabs>
        <w:tab w:val="left" w:pos="-720"/>
        <w:tab w:val="left" w:pos="0"/>
        <w:tab w:val="left" w:pos="36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s>
      <w:ind w:left="1440"/>
      <w:jc w:val="both"/>
    </w:pPr>
    <w:rPr>
      <w:rFonts w:ascii="Arial" w:hAnsi="Arial"/>
      <w:b w:val="0"/>
      <w:sz w:val="20"/>
    </w:rPr>
  </w:style>
  <w:style w:type="paragraph" w:styleId="BodyText">
    <w:name w:val="Body Text"/>
    <w:basedOn w:val="Normal"/>
    <w:rsid w:val="002D7C81"/>
    <w:pPr>
      <w:tabs>
        <w:tab w:val="left" w:pos="-720"/>
        <w:tab w:val="left" w:pos="0"/>
        <w:tab w:val="left" w:pos="720"/>
        <w:tab w:val="left" w:pos="1080"/>
        <w:tab w:val="left" w:pos="1800"/>
        <w:tab w:val="left" w:pos="2160"/>
        <w:tab w:val="left" w:pos="2520"/>
        <w:tab w:val="left" w:pos="2880"/>
        <w:tab w:val="left" w:pos="3240"/>
        <w:tab w:val="left" w:pos="3600"/>
        <w:tab w:val="left" w:pos="4320"/>
        <w:tab w:val="left" w:pos="5040"/>
        <w:tab w:val="left" w:pos="5760"/>
        <w:tab w:val="left" w:pos="6480"/>
        <w:tab w:val="left" w:pos="7200"/>
      </w:tabs>
      <w:jc w:val="both"/>
    </w:pPr>
    <w:rPr>
      <w:rFonts w:ascii="Arial" w:hAnsi="Arial"/>
      <w:b w:val="0"/>
      <w:sz w:val="20"/>
    </w:rPr>
  </w:style>
  <w:style w:type="paragraph" w:styleId="DocumentMap">
    <w:name w:val="Document Map"/>
    <w:basedOn w:val="Normal"/>
    <w:semiHidden/>
    <w:rsid w:val="002D7C81"/>
    <w:pPr>
      <w:shd w:val="clear" w:color="auto" w:fill="000080"/>
    </w:pPr>
    <w:rPr>
      <w:rFonts w:ascii="Tahoma" w:hAnsi="Tahoma"/>
    </w:rPr>
  </w:style>
  <w:style w:type="paragraph" w:styleId="BodyText2">
    <w:name w:val="Body Text 2"/>
    <w:basedOn w:val="Normal"/>
    <w:rsid w:val="002D7C81"/>
    <w:rPr>
      <w:sz w:val="20"/>
    </w:rPr>
  </w:style>
  <w:style w:type="character" w:styleId="Hyperlink">
    <w:name w:val="Hyperlink"/>
    <w:basedOn w:val="DefaultParagraphFont"/>
    <w:uiPriority w:val="99"/>
    <w:rsid w:val="002D7C81"/>
    <w:rPr>
      <w:color w:val="0000FF"/>
      <w:u w:val="single"/>
    </w:rPr>
  </w:style>
  <w:style w:type="paragraph" w:styleId="BodyText3">
    <w:name w:val="Body Text 3"/>
    <w:basedOn w:val="Normal"/>
    <w:rsid w:val="002D7C81"/>
    <w:pPr>
      <w:tabs>
        <w:tab w:val="right" w:leader="underscore" w:pos="9216"/>
      </w:tabs>
      <w:jc w:val="both"/>
    </w:pPr>
    <w:rPr>
      <w:rFonts w:ascii="Arial" w:hAnsi="Arial"/>
      <w:b w:val="0"/>
      <w:sz w:val="22"/>
    </w:rPr>
  </w:style>
  <w:style w:type="paragraph" w:styleId="BlockText">
    <w:name w:val="Block Text"/>
    <w:basedOn w:val="Normal"/>
    <w:rsid w:val="002D7C81"/>
    <w:pPr>
      <w:tabs>
        <w:tab w:val="left" w:pos="-720"/>
        <w:tab w:val="left" w:pos="360"/>
        <w:tab w:val="left" w:pos="720"/>
        <w:tab w:val="left" w:pos="1080"/>
        <w:tab w:val="left" w:pos="1440"/>
        <w:tab w:val="left" w:pos="1800"/>
        <w:tab w:val="left" w:pos="2160"/>
        <w:tab w:val="left" w:pos="2520"/>
        <w:tab w:val="left" w:pos="2880"/>
      </w:tabs>
      <w:ind w:left="990" w:right="990"/>
      <w:jc w:val="both"/>
    </w:pPr>
    <w:rPr>
      <w:rFonts w:ascii="Arial" w:hAnsi="Arial" w:cs="Arial"/>
      <w:b w:val="0"/>
      <w:i/>
      <w:iCs/>
      <w:sz w:val="22"/>
    </w:rPr>
  </w:style>
  <w:style w:type="paragraph" w:styleId="Title">
    <w:name w:val="Title"/>
    <w:basedOn w:val="Normal"/>
    <w:qFormat/>
    <w:rsid w:val="00881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cs="Arial"/>
      <w:sz w:val="22"/>
      <w:szCs w:val="24"/>
    </w:rPr>
  </w:style>
  <w:style w:type="paragraph" w:styleId="Subtitle">
    <w:name w:val="Subtitle"/>
    <w:basedOn w:val="Normal"/>
    <w:qFormat/>
    <w:rsid w:val="008811E0"/>
    <w:pPr>
      <w:tabs>
        <w:tab w:val="center" w:pos="4680"/>
      </w:tabs>
      <w:spacing w:before="120"/>
      <w:jc w:val="center"/>
    </w:pPr>
    <w:rPr>
      <w:rFonts w:ascii="Arial" w:hAnsi="Arial" w:cs="Arial"/>
      <w:szCs w:val="24"/>
    </w:rPr>
  </w:style>
  <w:style w:type="table" w:styleId="TableGrid">
    <w:name w:val="Table Grid"/>
    <w:basedOn w:val="TableNormal"/>
    <w:uiPriority w:val="59"/>
    <w:rsid w:val="00936DD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01489"/>
    <w:rPr>
      <w:rFonts w:ascii="Tahoma" w:hAnsi="Tahoma" w:cs="Tahoma"/>
      <w:sz w:val="16"/>
      <w:szCs w:val="16"/>
    </w:rPr>
  </w:style>
  <w:style w:type="character" w:customStyle="1" w:styleId="BalloonTextChar">
    <w:name w:val="Balloon Text Char"/>
    <w:basedOn w:val="DefaultParagraphFont"/>
    <w:link w:val="BalloonText"/>
    <w:rsid w:val="00601489"/>
    <w:rPr>
      <w:rFonts w:ascii="Tahoma" w:hAnsi="Tahoma" w:cs="Tahoma"/>
      <w:b/>
      <w:sz w:val="16"/>
      <w:szCs w:val="16"/>
    </w:rPr>
  </w:style>
  <w:style w:type="character" w:styleId="CommentReference">
    <w:name w:val="annotation reference"/>
    <w:basedOn w:val="DefaultParagraphFont"/>
    <w:rsid w:val="00601489"/>
    <w:rPr>
      <w:sz w:val="16"/>
      <w:szCs w:val="16"/>
    </w:rPr>
  </w:style>
  <w:style w:type="paragraph" w:styleId="CommentText">
    <w:name w:val="annotation text"/>
    <w:basedOn w:val="Normal"/>
    <w:link w:val="CommentTextChar"/>
    <w:rsid w:val="00601489"/>
    <w:rPr>
      <w:sz w:val="20"/>
    </w:rPr>
  </w:style>
  <w:style w:type="character" w:customStyle="1" w:styleId="CommentTextChar">
    <w:name w:val="Comment Text Char"/>
    <w:basedOn w:val="DefaultParagraphFont"/>
    <w:link w:val="CommentText"/>
    <w:rsid w:val="00601489"/>
    <w:rPr>
      <w:rFonts w:ascii="Univers (WN)" w:hAnsi="Univers (WN)"/>
      <w:b/>
    </w:rPr>
  </w:style>
  <w:style w:type="paragraph" w:styleId="CommentSubject">
    <w:name w:val="annotation subject"/>
    <w:basedOn w:val="CommentText"/>
    <w:next w:val="CommentText"/>
    <w:link w:val="CommentSubjectChar"/>
    <w:rsid w:val="00601489"/>
    <w:rPr>
      <w:bCs/>
    </w:rPr>
  </w:style>
  <w:style w:type="character" w:customStyle="1" w:styleId="CommentSubjectChar">
    <w:name w:val="Comment Subject Char"/>
    <w:basedOn w:val="CommentTextChar"/>
    <w:link w:val="CommentSubject"/>
    <w:rsid w:val="00601489"/>
    <w:rPr>
      <w:rFonts w:ascii="Univers (WN)" w:hAnsi="Univers (WN)"/>
      <w:b/>
      <w:bCs/>
    </w:rPr>
  </w:style>
  <w:style w:type="paragraph" w:styleId="TOC1">
    <w:name w:val="toc 1"/>
    <w:basedOn w:val="Normal"/>
    <w:next w:val="Normal"/>
    <w:uiPriority w:val="39"/>
    <w:rsid w:val="00A55CFA"/>
    <w:pPr>
      <w:tabs>
        <w:tab w:val="right" w:leader="dot" w:pos="9360"/>
      </w:tabs>
    </w:pPr>
    <w:rPr>
      <w:rFonts w:ascii="Times New Roman" w:hAnsi="Times New Roman"/>
      <w:b w:val="0"/>
    </w:rPr>
  </w:style>
  <w:style w:type="paragraph" w:styleId="z-TopofForm">
    <w:name w:val="HTML Top of Form"/>
    <w:basedOn w:val="Normal"/>
    <w:next w:val="Normal"/>
    <w:link w:val="z-TopofFormChar"/>
    <w:hidden/>
    <w:rsid w:val="00880BF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880BF6"/>
    <w:rPr>
      <w:rFonts w:ascii="Arial" w:hAnsi="Arial" w:cs="Arial"/>
      <w:b/>
      <w:vanish/>
      <w:sz w:val="16"/>
      <w:szCs w:val="16"/>
    </w:rPr>
  </w:style>
  <w:style w:type="paragraph" w:styleId="z-BottomofForm">
    <w:name w:val="HTML Bottom of Form"/>
    <w:basedOn w:val="Normal"/>
    <w:next w:val="Normal"/>
    <w:link w:val="z-BottomofFormChar"/>
    <w:hidden/>
    <w:rsid w:val="00880BF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880BF6"/>
    <w:rPr>
      <w:rFonts w:ascii="Arial" w:hAnsi="Arial" w:cs="Arial"/>
      <w:b/>
      <w:vanish/>
      <w:sz w:val="16"/>
      <w:szCs w:val="16"/>
    </w:rPr>
  </w:style>
  <w:style w:type="paragraph" w:styleId="Revision">
    <w:name w:val="Revision"/>
    <w:hidden/>
    <w:uiPriority w:val="99"/>
    <w:semiHidden/>
    <w:rsid w:val="00CC14FC"/>
    <w:rPr>
      <w:rFonts w:ascii="Univers (WN)" w:hAnsi="Univers (WN)"/>
      <w:b/>
      <w:sz w:val="24"/>
    </w:rPr>
  </w:style>
  <w:style w:type="paragraph" w:styleId="ListParagraph">
    <w:name w:val="List Paragraph"/>
    <w:basedOn w:val="Normal"/>
    <w:uiPriority w:val="34"/>
    <w:qFormat/>
    <w:rsid w:val="00B337CE"/>
    <w:pPr>
      <w:ind w:left="720"/>
      <w:contextualSpacing/>
    </w:pPr>
  </w:style>
  <w:style w:type="character" w:customStyle="1" w:styleId="BodyTextIndentChar">
    <w:name w:val="Body Text Indent Char"/>
    <w:basedOn w:val="DefaultParagraphFont"/>
    <w:link w:val="BodyTextIndent"/>
    <w:rsid w:val="00871AD6"/>
    <w:rPr>
      <w:rFonts w:ascii="Arial" w:hAnsi="Arial"/>
    </w:rPr>
  </w:style>
  <w:style w:type="character" w:styleId="FollowedHyperlink">
    <w:name w:val="FollowedHyperlink"/>
    <w:basedOn w:val="DefaultParagraphFont"/>
    <w:rsid w:val="00F01628"/>
    <w:rPr>
      <w:color w:val="800080" w:themeColor="followedHyperlink"/>
      <w:u w:val="single"/>
    </w:rPr>
  </w:style>
  <w:style w:type="table" w:customStyle="1" w:styleId="TableGrid1">
    <w:name w:val="Table Grid1"/>
    <w:basedOn w:val="TableNormal"/>
    <w:next w:val="TableGrid"/>
    <w:rsid w:val="00935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1Text">
    <w:name w:val="Section 1 Text"/>
    <w:basedOn w:val="Normal"/>
    <w:link w:val="Section1TextChar"/>
    <w:rsid w:val="009143BD"/>
    <w:pPr>
      <w:widowControl w:val="0"/>
      <w:spacing w:after="240"/>
      <w:ind w:left="720"/>
    </w:pPr>
    <w:rPr>
      <w:rFonts w:ascii="Arial" w:hAnsi="Arial" w:cs="Arial"/>
      <w:b w:val="0"/>
      <w:sz w:val="22"/>
      <w:szCs w:val="24"/>
    </w:rPr>
  </w:style>
  <w:style w:type="character" w:customStyle="1" w:styleId="Section1TextChar">
    <w:name w:val="Section 1 Text Char"/>
    <w:link w:val="Section1Text"/>
    <w:rsid w:val="009143BD"/>
    <w:rPr>
      <w:rFonts w:ascii="Arial" w:hAnsi="Arial" w:cs="Arial"/>
      <w:sz w:val="22"/>
      <w:szCs w:val="24"/>
    </w:rPr>
  </w:style>
  <w:style w:type="table" w:customStyle="1" w:styleId="TableGrid2">
    <w:name w:val="Table Grid2"/>
    <w:basedOn w:val="TableNormal"/>
    <w:next w:val="TableGrid"/>
    <w:uiPriority w:val="59"/>
    <w:rsid w:val="00A26B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1009"/>
    <w:pPr>
      <w:autoSpaceDE w:val="0"/>
      <w:autoSpaceDN w:val="0"/>
      <w:adjustRightInd w:val="0"/>
    </w:pPr>
    <w:rPr>
      <w:rFonts w:ascii="Calibri" w:eastAsiaTheme="minorHAnsi" w:hAnsi="Calibri" w:cs="Calibri"/>
      <w:color w:val="000000"/>
      <w:sz w:val="24"/>
      <w:szCs w:val="24"/>
    </w:rPr>
  </w:style>
  <w:style w:type="character" w:customStyle="1" w:styleId="UnresolvedMention1">
    <w:name w:val="Unresolved Mention1"/>
    <w:basedOn w:val="DefaultParagraphFont"/>
    <w:uiPriority w:val="99"/>
    <w:semiHidden/>
    <w:unhideWhenUsed/>
    <w:rsid w:val="00D74363"/>
    <w:rPr>
      <w:color w:val="605E5C"/>
      <w:shd w:val="clear" w:color="auto" w:fill="E1DFDD"/>
    </w:rPr>
  </w:style>
  <w:style w:type="character" w:styleId="UnresolvedMention">
    <w:name w:val="Unresolved Mention"/>
    <w:basedOn w:val="DefaultParagraphFont"/>
    <w:uiPriority w:val="99"/>
    <w:semiHidden/>
    <w:unhideWhenUsed/>
    <w:rsid w:val="00D416EE"/>
    <w:rPr>
      <w:color w:val="605E5C"/>
      <w:shd w:val="clear" w:color="auto" w:fill="E1DFDD"/>
    </w:rPr>
  </w:style>
  <w:style w:type="paragraph" w:styleId="NormalWeb">
    <w:name w:val="Normal (Web)"/>
    <w:basedOn w:val="Normal"/>
    <w:uiPriority w:val="99"/>
    <w:semiHidden/>
    <w:unhideWhenUsed/>
    <w:rsid w:val="00D76F07"/>
    <w:pPr>
      <w:spacing w:before="100" w:beforeAutospacing="1" w:after="100" w:afterAutospacing="1"/>
    </w:pPr>
    <w:rPr>
      <w:rFonts w:ascii="Times New Roman" w:hAnsi="Times New Roman"/>
      <w:b w:val="0"/>
      <w:szCs w:val="24"/>
    </w:rPr>
  </w:style>
  <w:style w:type="paragraph" w:styleId="NoSpacing">
    <w:name w:val="No Spacing"/>
    <w:uiPriority w:val="1"/>
    <w:qFormat/>
    <w:rsid w:val="002D2186"/>
    <w:rPr>
      <w:rFonts w:ascii="Garamond" w:eastAsiaTheme="minorHAnsi" w:hAnsi="Garamond" w:cstheme="minorBidi"/>
      <w:sz w:val="24"/>
      <w:szCs w:val="24"/>
    </w:rPr>
  </w:style>
  <w:style w:type="character" w:customStyle="1" w:styleId="FooterChar">
    <w:name w:val="Footer Char"/>
    <w:basedOn w:val="DefaultParagraphFont"/>
    <w:link w:val="Footer"/>
    <w:uiPriority w:val="99"/>
    <w:rsid w:val="00C978DE"/>
    <w:rPr>
      <w:rFonts w:ascii="Univers (WN)" w:hAnsi="Univers (W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fortress.wa.gov/ga/webscust" TargetMode="External"/><Relationship Id="rId26" Type="http://schemas.openxmlformats.org/officeDocument/2006/relationships/package" Target="embeddings/Microsoft_Word_Document.docx"/><Relationship Id="rId39" Type="http://schemas.openxmlformats.org/officeDocument/2006/relationships/image" Target="media/image8.emf"/><Relationship Id="rId21" Type="http://schemas.openxmlformats.org/officeDocument/2006/relationships/hyperlink" Target="https://omwbe.wa.gov/" TargetMode="External"/><Relationship Id="rId34" Type="http://schemas.openxmlformats.org/officeDocument/2006/relationships/package" Target="embeddings/Microsoft_Word_Document4.docx"/><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natalie.eckart@ofm.wa.gov" TargetMode="External"/><Relationship Id="rId20" Type="http://schemas.openxmlformats.org/officeDocument/2006/relationships/hyperlink" Target="https://ofm.wa.gov/it-systems/accounting-systems/statewide-vendorpayee-services" TargetMode="External"/><Relationship Id="rId29" Type="http://schemas.openxmlformats.org/officeDocument/2006/relationships/image" Target="media/image3.e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fm.wa.gov/contracts_procurements/default.asp" TargetMode="External"/><Relationship Id="rId24" Type="http://schemas.openxmlformats.org/officeDocument/2006/relationships/hyperlink" Target="https://app.leg.wa.gov/RCW/default.aspx?cite=43.60A.200" TargetMode="External"/><Relationship Id="rId32" Type="http://schemas.openxmlformats.org/officeDocument/2006/relationships/package" Target="embeddings/Microsoft_Word_Document3.docx"/><Relationship Id="rId37" Type="http://schemas.openxmlformats.org/officeDocument/2006/relationships/image" Target="media/image7.emf"/><Relationship Id="rId40" Type="http://schemas.openxmlformats.org/officeDocument/2006/relationships/package" Target="embeddings/Microsoft_Word_Document7.docx"/><Relationship Id="rId5" Type="http://schemas.openxmlformats.org/officeDocument/2006/relationships/numbering" Target="numbering.xml"/><Relationship Id="rId15" Type="http://schemas.openxmlformats.org/officeDocument/2006/relationships/hyperlink" Target="https://gcc02.safelinks.protection.outlook.com/?url=https%3A%2F%2Fmy.matterport.com%2Fshow%2F%3Fm%3DfEjiDMWtafD&amp;data=05%7C02%7CAmanda.Maxwell%40equity.wa.gov%7C54fb033b72d94d38030408dc4cfc029c%7C11d0e217264e400a8ba057dcc127d72d%7C0%7C0%7C638469892455436041%7CUnknown%7CTWFpbGZsb3d8eyJWIjoiMC4wLjAwMDAiLCJQIjoiV2luMzIiLCJBTiI6Ik1haWwiLCJXVCI6Mn0%3D%7C0%7C%7C%7C&amp;sdata=uO9BeeD75nlQPTIJQO2yke9B%2FpXQ2x2KHpw90LbGgRI%3D&amp;reserved=0" TargetMode="External"/><Relationship Id="rId23" Type="http://schemas.openxmlformats.org/officeDocument/2006/relationships/hyperlink" Target="http://apps.leg.wa.gov/RCW/default.aspx?cite=39.19" TargetMode="External"/><Relationship Id="rId28" Type="http://schemas.openxmlformats.org/officeDocument/2006/relationships/package" Target="embeddings/Microsoft_Word_Document1.docx"/><Relationship Id="rId36" Type="http://schemas.openxmlformats.org/officeDocument/2006/relationships/package" Target="embeddings/Microsoft_Word_Document5.docx"/><Relationship Id="rId10" Type="http://schemas.openxmlformats.org/officeDocument/2006/relationships/endnotes" Target="endnotes.xml"/><Relationship Id="rId19" Type="http://schemas.openxmlformats.org/officeDocument/2006/relationships/hyperlink" Target="https://ofm.wa.gov/about/procurements-sole-source-contracts-and-intergovernmental-agreements" TargetMode="External"/><Relationship Id="rId31" Type="http://schemas.openxmlformats.org/officeDocument/2006/relationships/image" Target="media/image4.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martsheet.com/sheets/9g8Vh3FfWhMc8gr2WcmvgJr4whv58mjQMWxMmfR1?filterId=3186667963764612&amp;view=grid" TargetMode="External"/><Relationship Id="rId22" Type="http://schemas.openxmlformats.org/officeDocument/2006/relationships/hyperlink" Target="https://www.dva.wa.gov/" TargetMode="External"/><Relationship Id="rId27" Type="http://schemas.openxmlformats.org/officeDocument/2006/relationships/image" Target="media/image2.emf"/><Relationship Id="rId30" Type="http://schemas.openxmlformats.org/officeDocument/2006/relationships/package" Target="embeddings/Microsoft_Word_Document2.docx"/><Relationship Id="rId35" Type="http://schemas.openxmlformats.org/officeDocument/2006/relationships/image" Target="media/image6.emf"/><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pr-webs-vendor.des.wa.gov/" TargetMode="External"/><Relationship Id="rId17" Type="http://schemas.openxmlformats.org/officeDocument/2006/relationships/hyperlink" Target="https://ofm.wa.gov/about/procurements-sole-source-contracts-and-intergovernmental-agreements" TargetMode="External"/><Relationship Id="rId25" Type="http://schemas.openxmlformats.org/officeDocument/2006/relationships/image" Target="media/image1.emf"/><Relationship Id="rId33" Type="http://schemas.openxmlformats.org/officeDocument/2006/relationships/image" Target="media/image5.emf"/><Relationship Id="rId38" Type="http://schemas.openxmlformats.org/officeDocument/2006/relationships/package" Target="embeddings/Microsoft_Word_Document6.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26070BC80E7B4AA545E4FBEB41ECBF" ma:contentTypeVersion="0" ma:contentTypeDescription="Create a new document." ma:contentTypeScope="" ma:versionID="b5491da98c57159d9dea3a0936872a42">
  <xsd:schema xmlns:xsd="http://www.w3.org/2001/XMLSchema" xmlns:xs="http://www.w3.org/2001/XMLSchema" xmlns:p="http://schemas.microsoft.com/office/2006/metadata/properties" targetNamespace="http://schemas.microsoft.com/office/2006/metadata/properties" ma:root="true" ma:fieldsID="dc67d84206d6a4239827b097ea6f45e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CDC306-DA61-47DC-8AEF-3E88A7223C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9369A5-A22D-4A59-865B-E8098F316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01CE73C-EF64-4B77-8E62-FC5586AA510D}">
  <ds:schemaRefs>
    <ds:schemaRef ds:uri="http://schemas.microsoft.com/sharepoint/v3/contenttype/forms"/>
  </ds:schemaRefs>
</ds:datastoreItem>
</file>

<file path=customXml/itemProps4.xml><?xml version="1.0" encoding="utf-8"?>
<ds:datastoreItem xmlns:ds="http://schemas.openxmlformats.org/officeDocument/2006/customXml" ds:itemID="{0B058520-6BD2-4EA1-880E-DA6FC0801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6787</Words>
  <Characters>38689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A Guide To Personal Services Contracting</vt:lpstr>
    </vt:vector>
  </TitlesOfParts>
  <Company>Office of Financial Management</Company>
  <LinksUpToDate>false</LinksUpToDate>
  <CharactersWithSpaces>45386</CharactersWithSpaces>
  <SharedDoc>false</SharedDoc>
  <HLinks>
    <vt:vector size="24" baseType="variant">
      <vt:variant>
        <vt:i4>4784201</vt:i4>
      </vt:variant>
      <vt:variant>
        <vt:i4>9</vt:i4>
      </vt:variant>
      <vt:variant>
        <vt:i4>0</vt:i4>
      </vt:variant>
      <vt:variant>
        <vt:i4>5</vt:i4>
      </vt:variant>
      <vt:variant>
        <vt:lpwstr>http://www.ofm.wa.gov/contracts/procurement/postings.asp</vt:lpwstr>
      </vt:variant>
      <vt:variant>
        <vt:lpwstr/>
      </vt:variant>
      <vt:variant>
        <vt:i4>4784201</vt:i4>
      </vt:variant>
      <vt:variant>
        <vt:i4>6</vt:i4>
      </vt:variant>
      <vt:variant>
        <vt:i4>0</vt:i4>
      </vt:variant>
      <vt:variant>
        <vt:i4>5</vt:i4>
      </vt:variant>
      <vt:variant>
        <vt:lpwstr>http://www.ofm.wa.gov/contracts/procurement/postings.asp</vt:lpwstr>
      </vt:variant>
      <vt:variant>
        <vt:lpwstr/>
      </vt:variant>
      <vt:variant>
        <vt:i4>1507365</vt:i4>
      </vt:variant>
      <vt:variant>
        <vt:i4>3</vt:i4>
      </vt:variant>
      <vt:variant>
        <vt:i4>0</vt:i4>
      </vt:variant>
      <vt:variant>
        <vt:i4>5</vt:i4>
      </vt:variant>
      <vt:variant>
        <vt:lpwstr>mailto:jan.mcmullen@ofm.wa.gov</vt:lpwstr>
      </vt:variant>
      <vt:variant>
        <vt:lpwstr/>
      </vt:variant>
      <vt:variant>
        <vt:i4>4784201</vt:i4>
      </vt:variant>
      <vt:variant>
        <vt:i4>0</vt:i4>
      </vt:variant>
      <vt:variant>
        <vt:i4>0</vt:i4>
      </vt:variant>
      <vt:variant>
        <vt:i4>5</vt:i4>
      </vt:variant>
      <vt:variant>
        <vt:lpwstr>http://www.ofm.wa.gov/contracts/procurement/postings.asp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Personal Services Contracting</dc:title>
  <dc:subject/>
  <dc:creator>Information Services</dc:creator>
  <cp:keywords/>
  <dc:description/>
  <cp:lastModifiedBy>Morgenweck, Maija (OFM)</cp:lastModifiedBy>
  <cp:revision>3</cp:revision>
  <cp:lastPrinted>2015-03-25T18:14:00Z</cp:lastPrinted>
  <dcterms:created xsi:type="dcterms:W3CDTF">2024-05-20T14:51:00Z</dcterms:created>
  <dcterms:modified xsi:type="dcterms:W3CDTF">2024-05-20T14:54:00Z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0x0101005E26070BC80E7B4AA545E4FBEB41ECBF</vt:lpwstr>
  </property>
</Properties>
</file>