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ED198" w14:textId="77777777" w:rsidR="00E4171B" w:rsidRPr="00A128BB" w:rsidRDefault="002A3E0F">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2"/>
        </w:rPr>
      </w:pPr>
      <w:r>
        <w:rPr>
          <w:rFonts w:ascii="Arial" w:hAnsi="Arial" w:cs="Arial"/>
          <w:b w:val="0"/>
          <w:sz w:val="22"/>
        </w:rPr>
        <w:t xml:space="preserve"> </w:t>
      </w:r>
    </w:p>
    <w:p w14:paraId="36FBA416" w14:textId="77777777" w:rsidR="00E4171B" w:rsidRPr="007A384F" w:rsidRDefault="00E4171B">
      <w:pPr>
        <w:tabs>
          <w:tab w:val="center" w:pos="4320"/>
        </w:tabs>
        <w:ind w:left="360" w:right="360"/>
        <w:jc w:val="center"/>
        <w:rPr>
          <w:rFonts w:ascii="Arial" w:hAnsi="Arial" w:cs="Arial"/>
          <w:szCs w:val="24"/>
        </w:rPr>
      </w:pPr>
      <w:r w:rsidRPr="007A384F">
        <w:rPr>
          <w:rFonts w:ascii="Arial" w:hAnsi="Arial" w:cs="Arial"/>
          <w:szCs w:val="24"/>
        </w:rPr>
        <w:t>STATE OF WASHINGTON</w:t>
      </w:r>
    </w:p>
    <w:p w14:paraId="6ED2C119" w14:textId="77777777" w:rsidR="00E4171B" w:rsidRPr="007A384F" w:rsidRDefault="00E4171B">
      <w:pPr>
        <w:tabs>
          <w:tab w:val="center" w:pos="4320"/>
        </w:tabs>
        <w:ind w:left="360" w:right="360"/>
        <w:jc w:val="center"/>
        <w:rPr>
          <w:rFonts w:ascii="Arial" w:hAnsi="Arial" w:cs="Arial"/>
          <w:szCs w:val="24"/>
        </w:rPr>
      </w:pPr>
      <w:r w:rsidRPr="007A384F">
        <w:rPr>
          <w:rFonts w:ascii="Arial" w:hAnsi="Arial" w:cs="Arial"/>
          <w:szCs w:val="24"/>
        </w:rPr>
        <w:t>OFFICE OF FINANCIAL MANAGEMENT</w:t>
      </w:r>
    </w:p>
    <w:p w14:paraId="2646C582" w14:textId="77777777" w:rsidR="00E4171B" w:rsidRPr="007A384F" w:rsidRDefault="00E4171B">
      <w:pPr>
        <w:tabs>
          <w:tab w:val="center" w:pos="4320"/>
        </w:tabs>
        <w:ind w:left="360" w:right="360"/>
        <w:jc w:val="center"/>
        <w:rPr>
          <w:rFonts w:ascii="Arial" w:hAnsi="Arial" w:cs="Arial"/>
          <w:szCs w:val="24"/>
        </w:rPr>
      </w:pPr>
      <w:r w:rsidRPr="007A384F">
        <w:rPr>
          <w:rFonts w:ascii="Arial" w:hAnsi="Arial" w:cs="Arial"/>
          <w:szCs w:val="24"/>
        </w:rPr>
        <w:t>OLYMPIA, WASHINGTON</w:t>
      </w:r>
    </w:p>
    <w:p w14:paraId="0413D596" w14:textId="77777777" w:rsidR="00E4171B" w:rsidRPr="007A384F" w:rsidRDefault="00E417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Cs w:val="24"/>
        </w:rPr>
      </w:pPr>
    </w:p>
    <w:p w14:paraId="07F5884E" w14:textId="4DEB80E3" w:rsidR="00E4171B" w:rsidRPr="006E4A4F" w:rsidRDefault="00E4171B" w:rsidP="00144EB3">
      <w:pPr>
        <w:tabs>
          <w:tab w:val="center" w:pos="4320"/>
        </w:tabs>
        <w:ind w:left="360" w:right="360"/>
        <w:jc w:val="center"/>
        <w:rPr>
          <w:rFonts w:ascii="Arial" w:hAnsi="Arial" w:cs="Arial"/>
          <w:szCs w:val="24"/>
        </w:rPr>
      </w:pPr>
      <w:r w:rsidRPr="007A384F">
        <w:rPr>
          <w:rFonts w:ascii="Arial" w:hAnsi="Arial" w:cs="Arial"/>
          <w:szCs w:val="24"/>
        </w:rPr>
        <w:t xml:space="preserve">REQUEST FOR </w:t>
      </w:r>
      <w:r w:rsidRPr="006E4A4F">
        <w:rPr>
          <w:rFonts w:ascii="Arial" w:hAnsi="Arial" w:cs="Arial"/>
          <w:szCs w:val="24"/>
        </w:rPr>
        <w:t>QUALIFICATIONS</w:t>
      </w:r>
      <w:r w:rsidR="006E4A4F" w:rsidRPr="006E4A4F">
        <w:rPr>
          <w:rFonts w:ascii="Arial" w:hAnsi="Arial" w:cs="Arial"/>
          <w:szCs w:val="24"/>
        </w:rPr>
        <w:t xml:space="preserve"> AND QUOTATIONS</w:t>
      </w:r>
    </w:p>
    <w:p w14:paraId="717ABD46" w14:textId="49011FE6" w:rsidR="00E4171B" w:rsidRPr="007A384F" w:rsidRDefault="00FC44F5">
      <w:pPr>
        <w:ind w:left="360" w:right="360"/>
        <w:jc w:val="center"/>
        <w:rPr>
          <w:rFonts w:ascii="Arial" w:hAnsi="Arial" w:cs="Arial"/>
          <w:szCs w:val="24"/>
        </w:rPr>
      </w:pPr>
      <w:r w:rsidRPr="00D70563">
        <w:rPr>
          <w:rFonts w:ascii="Arial" w:hAnsi="Arial" w:cs="Arial"/>
          <w:szCs w:val="24"/>
        </w:rPr>
        <w:t>RF</w:t>
      </w:r>
      <w:r w:rsidR="006E4A4F" w:rsidRPr="00D70563">
        <w:rPr>
          <w:rFonts w:ascii="Arial" w:hAnsi="Arial" w:cs="Arial"/>
          <w:szCs w:val="24"/>
        </w:rPr>
        <w:t>QQ</w:t>
      </w:r>
      <w:r w:rsidR="00C05732" w:rsidRPr="006E4A4F">
        <w:rPr>
          <w:rFonts w:ascii="Arial" w:hAnsi="Arial" w:cs="Arial"/>
          <w:szCs w:val="24"/>
        </w:rPr>
        <w:t xml:space="preserve"> </w:t>
      </w:r>
      <w:r w:rsidR="00E4171B" w:rsidRPr="007A384F">
        <w:rPr>
          <w:rFonts w:ascii="Arial" w:hAnsi="Arial" w:cs="Arial"/>
          <w:szCs w:val="24"/>
        </w:rPr>
        <w:t xml:space="preserve">NO. </w:t>
      </w:r>
      <w:r w:rsidR="00F45B90" w:rsidRPr="007A384F">
        <w:rPr>
          <w:rFonts w:ascii="Arial" w:hAnsi="Arial" w:cs="Arial"/>
          <w:szCs w:val="24"/>
        </w:rPr>
        <w:t>2</w:t>
      </w:r>
      <w:r w:rsidR="007F414D">
        <w:rPr>
          <w:rFonts w:ascii="Arial" w:hAnsi="Arial" w:cs="Arial"/>
          <w:szCs w:val="24"/>
        </w:rPr>
        <w:t>3</w:t>
      </w:r>
      <w:r w:rsidR="000D4A8E" w:rsidRPr="007A384F">
        <w:rPr>
          <w:rFonts w:ascii="Arial" w:hAnsi="Arial" w:cs="Arial"/>
          <w:szCs w:val="24"/>
        </w:rPr>
        <w:t>-</w:t>
      </w:r>
      <w:r w:rsidR="007F414D">
        <w:rPr>
          <w:rFonts w:ascii="Arial" w:hAnsi="Arial" w:cs="Arial"/>
          <w:szCs w:val="24"/>
        </w:rPr>
        <w:t>10</w:t>
      </w:r>
      <w:r w:rsidR="006E4A4F">
        <w:rPr>
          <w:rFonts w:ascii="Arial" w:hAnsi="Arial" w:cs="Arial"/>
          <w:szCs w:val="24"/>
        </w:rPr>
        <w:t>00</w:t>
      </w:r>
    </w:p>
    <w:p w14:paraId="0CBC1554" w14:textId="77777777" w:rsidR="007A31D4" w:rsidRDefault="007A31D4">
      <w:pPr>
        <w:ind w:left="360" w:right="360"/>
        <w:jc w:val="center"/>
        <w:rPr>
          <w:rFonts w:ascii="Arial" w:hAnsi="Arial" w:cs="Arial"/>
        </w:rPr>
      </w:pPr>
    </w:p>
    <w:p w14:paraId="268AE466" w14:textId="77777777" w:rsidR="00DB4B00" w:rsidRPr="00A128BB" w:rsidRDefault="00DB4B00" w:rsidP="00DB4B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u w:val="single"/>
        </w:rPr>
      </w:pPr>
      <w:r>
        <w:rPr>
          <w:rFonts w:ascii="Arial" w:hAnsi="Arial" w:cs="Arial"/>
          <w:sz w:val="22"/>
          <w:u w:val="single"/>
        </w:rPr>
        <w:t xml:space="preserve"> </w:t>
      </w:r>
    </w:p>
    <w:p w14:paraId="3968EF54" w14:textId="77777777" w:rsidR="004441E5" w:rsidRPr="00A128BB" w:rsidRDefault="004441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u w:val="single"/>
        </w:rPr>
      </w:pPr>
    </w:p>
    <w:p w14:paraId="09B22DEE" w14:textId="7C133E73" w:rsidR="00A128BB" w:rsidRPr="001D5841" w:rsidRDefault="00A55CFA" w:rsidP="00D67980">
      <w:pPr>
        <w:pStyle w:val="TOC1"/>
        <w:rPr>
          <w:rFonts w:ascii="Arial" w:hAnsi="Arial" w:cs="Arial"/>
          <w:b/>
          <w:sz w:val="22"/>
          <w:szCs w:val="22"/>
        </w:rPr>
      </w:pPr>
      <w:r w:rsidRPr="00334004">
        <w:rPr>
          <w:rFonts w:ascii="Arial" w:hAnsi="Arial" w:cs="Arial"/>
          <w:sz w:val="22"/>
          <w:szCs w:val="22"/>
        </w:rPr>
        <w:t xml:space="preserve">Note to </w:t>
      </w:r>
      <w:r w:rsidR="007A384F" w:rsidRPr="00334004">
        <w:rPr>
          <w:rFonts w:ascii="Arial" w:hAnsi="Arial" w:cs="Arial"/>
          <w:sz w:val="22"/>
          <w:szCs w:val="22"/>
        </w:rPr>
        <w:t>Vendors</w:t>
      </w:r>
      <w:r w:rsidRPr="00334004">
        <w:rPr>
          <w:rFonts w:ascii="Arial" w:hAnsi="Arial" w:cs="Arial"/>
          <w:sz w:val="22"/>
          <w:szCs w:val="22"/>
        </w:rPr>
        <w:t xml:space="preserve">:  This </w:t>
      </w:r>
      <w:r w:rsidR="00C05732" w:rsidRPr="00D70563">
        <w:rPr>
          <w:rFonts w:ascii="Arial" w:hAnsi="Arial" w:cs="Arial"/>
          <w:sz w:val="22"/>
          <w:szCs w:val="22"/>
        </w:rPr>
        <w:t>RF</w:t>
      </w:r>
      <w:r w:rsidR="006E4A4F" w:rsidRPr="00D70563">
        <w:rPr>
          <w:rFonts w:ascii="Arial" w:hAnsi="Arial" w:cs="Arial"/>
          <w:sz w:val="22"/>
          <w:szCs w:val="22"/>
        </w:rPr>
        <w:t>QQ</w:t>
      </w:r>
      <w:r w:rsidR="002A3E0F" w:rsidRPr="00C05732">
        <w:rPr>
          <w:rFonts w:ascii="Arial" w:hAnsi="Arial" w:cs="Arial"/>
          <w:color w:val="0000FF"/>
          <w:sz w:val="22"/>
          <w:szCs w:val="22"/>
        </w:rPr>
        <w:t xml:space="preserve"> </w:t>
      </w:r>
      <w:r w:rsidR="00443620" w:rsidRPr="00334004">
        <w:rPr>
          <w:rFonts w:ascii="Arial" w:hAnsi="Arial" w:cs="Arial"/>
          <w:sz w:val="22"/>
          <w:szCs w:val="22"/>
        </w:rPr>
        <w:t xml:space="preserve">and </w:t>
      </w:r>
      <w:r w:rsidR="007A384F" w:rsidRPr="00334004">
        <w:rPr>
          <w:rFonts w:ascii="Arial" w:hAnsi="Arial" w:cs="Arial"/>
          <w:sz w:val="22"/>
          <w:szCs w:val="22"/>
        </w:rPr>
        <w:t>any subsequent A</w:t>
      </w:r>
      <w:r w:rsidR="00443620" w:rsidRPr="00334004">
        <w:rPr>
          <w:rFonts w:ascii="Arial" w:hAnsi="Arial" w:cs="Arial"/>
          <w:sz w:val="22"/>
          <w:szCs w:val="22"/>
        </w:rPr>
        <w:t xml:space="preserve">mendments will be </w:t>
      </w:r>
      <w:r w:rsidRPr="00334004">
        <w:rPr>
          <w:rFonts w:ascii="Arial" w:hAnsi="Arial" w:cs="Arial"/>
          <w:sz w:val="22"/>
          <w:szCs w:val="22"/>
        </w:rPr>
        <w:t xml:space="preserve">available on the </w:t>
      </w:r>
      <w:r w:rsidR="00443620" w:rsidRPr="00334004">
        <w:rPr>
          <w:rFonts w:ascii="Arial" w:hAnsi="Arial" w:cs="Arial"/>
          <w:sz w:val="22"/>
          <w:szCs w:val="22"/>
        </w:rPr>
        <w:t xml:space="preserve">Office of Financial Management (OFM) website at </w:t>
      </w:r>
      <w:hyperlink r:id="rId11" w:history="1">
        <w:r w:rsidR="00443620" w:rsidRPr="00334004">
          <w:rPr>
            <w:rStyle w:val="Hyperlink"/>
            <w:rFonts w:ascii="Arial" w:hAnsi="Arial" w:cs="Arial"/>
            <w:sz w:val="22"/>
            <w:szCs w:val="22"/>
          </w:rPr>
          <w:t>http://ofm.wa.gov/contracts_procurements/default.asp</w:t>
        </w:r>
      </w:hyperlink>
      <w:r w:rsidR="00443620" w:rsidRPr="00334004">
        <w:rPr>
          <w:rFonts w:ascii="Arial" w:hAnsi="Arial" w:cs="Arial"/>
          <w:sz w:val="22"/>
          <w:szCs w:val="22"/>
        </w:rPr>
        <w:t xml:space="preserve">. </w:t>
      </w:r>
      <w:r w:rsidR="007A384F" w:rsidRPr="00334004">
        <w:rPr>
          <w:rFonts w:ascii="Arial" w:hAnsi="Arial" w:cs="Arial"/>
          <w:sz w:val="22"/>
          <w:szCs w:val="22"/>
        </w:rPr>
        <w:t>Vendors</w:t>
      </w:r>
      <w:r w:rsidR="00443620" w:rsidRPr="0046290D">
        <w:rPr>
          <w:rFonts w:ascii="Arial" w:hAnsi="Arial" w:cs="Arial"/>
          <w:sz w:val="22"/>
          <w:szCs w:val="22"/>
        </w:rPr>
        <w:t xml:space="preserve"> are also encouraged to register on the </w:t>
      </w:r>
      <w:r w:rsidRPr="001D5841">
        <w:rPr>
          <w:rFonts w:ascii="Arial" w:hAnsi="Arial" w:cs="Arial"/>
          <w:sz w:val="22"/>
          <w:szCs w:val="22"/>
        </w:rPr>
        <w:t>Department of Enterprise Services (DES), Washington Electronic Business Solution (WEBS) Pr</w:t>
      </w:r>
      <w:r w:rsidR="00FB4604" w:rsidRPr="001D5841">
        <w:rPr>
          <w:rFonts w:ascii="Arial" w:hAnsi="Arial" w:cs="Arial"/>
          <w:sz w:val="22"/>
          <w:szCs w:val="22"/>
        </w:rPr>
        <w:t xml:space="preserve">ocurement Website at </w:t>
      </w:r>
      <w:hyperlink r:id="rId12" w:history="1">
        <w:r w:rsidR="00443620" w:rsidRPr="001D5841">
          <w:rPr>
            <w:rStyle w:val="Hyperlink"/>
            <w:rFonts w:ascii="Arial" w:hAnsi="Arial" w:cs="Arial"/>
            <w:sz w:val="22"/>
            <w:szCs w:val="22"/>
          </w:rPr>
          <w:t>http://des.wa.gov/services/ContractingPurchasing/Business/Pages/WEBSRegistration.aspx</w:t>
        </w:r>
      </w:hyperlink>
      <w:r w:rsidRPr="00334004">
        <w:rPr>
          <w:rFonts w:ascii="Arial" w:hAnsi="Arial" w:cs="Arial"/>
          <w:bCs/>
          <w:sz w:val="22"/>
          <w:szCs w:val="22"/>
        </w:rPr>
        <w:t xml:space="preserve">. </w:t>
      </w:r>
      <w:r w:rsidR="007A384F" w:rsidRPr="00334004">
        <w:rPr>
          <w:rFonts w:ascii="Arial" w:hAnsi="Arial" w:cs="Arial"/>
          <w:bCs/>
          <w:sz w:val="22"/>
          <w:szCs w:val="22"/>
        </w:rPr>
        <w:t xml:space="preserve"> </w:t>
      </w:r>
      <w:r w:rsidRPr="00334004">
        <w:rPr>
          <w:rFonts w:ascii="Arial" w:hAnsi="Arial" w:cs="Arial"/>
          <w:bCs/>
          <w:sz w:val="22"/>
          <w:szCs w:val="22"/>
        </w:rPr>
        <w:t xml:space="preserve">All </w:t>
      </w:r>
      <w:r w:rsidR="0093259A">
        <w:rPr>
          <w:rFonts w:ascii="Arial" w:hAnsi="Arial" w:cs="Arial"/>
          <w:bCs/>
          <w:sz w:val="22"/>
          <w:szCs w:val="22"/>
        </w:rPr>
        <w:t>solicitation</w:t>
      </w:r>
      <w:r w:rsidR="002A3E0F" w:rsidRPr="00334004">
        <w:rPr>
          <w:rFonts w:ascii="Arial" w:hAnsi="Arial" w:cs="Arial"/>
          <w:bCs/>
          <w:sz w:val="22"/>
          <w:szCs w:val="22"/>
        </w:rPr>
        <w:t xml:space="preserve"> </w:t>
      </w:r>
      <w:r w:rsidR="007A384F" w:rsidRPr="00334004">
        <w:rPr>
          <w:rFonts w:ascii="Arial" w:hAnsi="Arial" w:cs="Arial"/>
          <w:bCs/>
          <w:sz w:val="22"/>
          <w:szCs w:val="22"/>
        </w:rPr>
        <w:t>A</w:t>
      </w:r>
      <w:r w:rsidRPr="00334004">
        <w:rPr>
          <w:rFonts w:ascii="Arial" w:hAnsi="Arial" w:cs="Arial"/>
          <w:bCs/>
          <w:sz w:val="22"/>
          <w:szCs w:val="22"/>
        </w:rPr>
        <w:t xml:space="preserve">mendments </w:t>
      </w:r>
      <w:r w:rsidR="007A384F" w:rsidRPr="0046290D">
        <w:rPr>
          <w:rFonts w:ascii="Arial" w:hAnsi="Arial" w:cs="Arial"/>
          <w:bCs/>
          <w:sz w:val="22"/>
          <w:szCs w:val="22"/>
        </w:rPr>
        <w:t>and B</w:t>
      </w:r>
      <w:r w:rsidRPr="001D5841">
        <w:rPr>
          <w:rFonts w:ascii="Arial" w:hAnsi="Arial" w:cs="Arial"/>
          <w:bCs/>
          <w:sz w:val="22"/>
          <w:szCs w:val="22"/>
        </w:rPr>
        <w:t>idder questions/</w:t>
      </w:r>
      <w:r w:rsidR="00332CE8" w:rsidRPr="001D5841">
        <w:rPr>
          <w:rFonts w:ascii="Arial" w:hAnsi="Arial" w:cs="Arial"/>
          <w:bCs/>
          <w:sz w:val="22"/>
          <w:szCs w:val="22"/>
        </w:rPr>
        <w:t>OFM</w:t>
      </w:r>
      <w:r w:rsidRPr="001D5841">
        <w:rPr>
          <w:rFonts w:ascii="Arial" w:hAnsi="Arial" w:cs="Arial"/>
          <w:bCs/>
          <w:sz w:val="22"/>
          <w:szCs w:val="22"/>
        </w:rPr>
        <w:t xml:space="preserve"> answers will be posted </w:t>
      </w:r>
      <w:r w:rsidR="00443620" w:rsidRPr="001D5841">
        <w:rPr>
          <w:rFonts w:ascii="Arial" w:hAnsi="Arial" w:cs="Arial"/>
          <w:bCs/>
          <w:sz w:val="22"/>
          <w:szCs w:val="22"/>
        </w:rPr>
        <w:t xml:space="preserve">on the OFM website and </w:t>
      </w:r>
      <w:r w:rsidRPr="001D5841">
        <w:rPr>
          <w:rFonts w:ascii="Arial" w:hAnsi="Arial" w:cs="Arial"/>
          <w:bCs/>
          <w:sz w:val="22"/>
          <w:szCs w:val="22"/>
        </w:rPr>
        <w:t xml:space="preserve">on WEBS.  </w:t>
      </w:r>
    </w:p>
    <w:p w14:paraId="1398B0B8" w14:textId="77777777" w:rsidR="00880BF6" w:rsidRDefault="00880B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i/>
          <w:iCs/>
          <w:sz w:val="22"/>
        </w:rPr>
      </w:pPr>
    </w:p>
    <w:p w14:paraId="63C05197" w14:textId="77777777" w:rsidR="00880BF6" w:rsidRDefault="00880B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rPr>
      </w:pPr>
    </w:p>
    <w:p w14:paraId="64070A62" w14:textId="3BF4D936" w:rsidR="00E4171B" w:rsidRPr="00A128BB" w:rsidRDefault="00E4171B" w:rsidP="00880B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2"/>
        </w:rPr>
      </w:pPr>
      <w:r w:rsidRPr="00A128BB">
        <w:rPr>
          <w:rFonts w:ascii="Arial" w:hAnsi="Arial" w:cs="Arial"/>
          <w:sz w:val="22"/>
        </w:rPr>
        <w:t xml:space="preserve">PROJECT TITLE:  </w:t>
      </w:r>
      <w:r w:rsidR="00C07F00">
        <w:rPr>
          <w:rFonts w:ascii="Arial" w:hAnsi="Arial" w:cs="Arial"/>
          <w:sz w:val="22"/>
        </w:rPr>
        <w:t xml:space="preserve">Comprehensive </w:t>
      </w:r>
      <w:r w:rsidR="007F414D">
        <w:rPr>
          <w:rFonts w:ascii="Arial" w:hAnsi="Arial" w:cs="Arial"/>
          <w:sz w:val="22"/>
        </w:rPr>
        <w:t>LGBTQ Survey</w:t>
      </w:r>
    </w:p>
    <w:p w14:paraId="7D264D74" w14:textId="77777777" w:rsidR="00E4171B" w:rsidRPr="00A128BB" w:rsidRDefault="00E4171B" w:rsidP="00880B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2"/>
        </w:rPr>
      </w:pPr>
    </w:p>
    <w:p w14:paraId="41766502" w14:textId="044F58B3" w:rsidR="00E4171B" w:rsidRPr="00A128BB" w:rsidRDefault="00E4171B" w:rsidP="00880B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2"/>
        </w:rPr>
      </w:pPr>
      <w:r w:rsidRPr="00A128BB">
        <w:rPr>
          <w:rFonts w:ascii="Arial" w:hAnsi="Arial" w:cs="Arial"/>
          <w:sz w:val="22"/>
        </w:rPr>
        <w:t xml:space="preserve">PROPOSAL DUE DATE: </w:t>
      </w:r>
      <w:r w:rsidR="008A577D" w:rsidRPr="00221622">
        <w:rPr>
          <w:rFonts w:ascii="Arial" w:hAnsi="Arial" w:cs="Arial"/>
          <w:b w:val="0"/>
          <w:bCs/>
          <w:sz w:val="22"/>
        </w:rPr>
        <w:t>October 2</w:t>
      </w:r>
      <w:r w:rsidR="007F414D" w:rsidRPr="00221622">
        <w:rPr>
          <w:rFonts w:ascii="Arial" w:hAnsi="Arial" w:cs="Arial"/>
          <w:b w:val="0"/>
          <w:bCs/>
          <w:sz w:val="22"/>
        </w:rPr>
        <w:t>, 2023</w:t>
      </w:r>
      <w:r w:rsidR="00BC1E76" w:rsidRPr="00235AD9">
        <w:rPr>
          <w:rFonts w:ascii="Arial" w:hAnsi="Arial" w:cs="Arial"/>
          <w:b w:val="0"/>
          <w:bCs/>
          <w:sz w:val="22"/>
        </w:rPr>
        <w:t>,</w:t>
      </w:r>
      <w:r w:rsidR="007C6A49" w:rsidRPr="00235AD9">
        <w:rPr>
          <w:rFonts w:ascii="Arial" w:hAnsi="Arial" w:cs="Arial"/>
          <w:b w:val="0"/>
          <w:bCs/>
          <w:sz w:val="22"/>
        </w:rPr>
        <w:t xml:space="preserve"> </w:t>
      </w:r>
      <w:r w:rsidR="009143BD" w:rsidRPr="00235AD9">
        <w:rPr>
          <w:rFonts w:ascii="Arial" w:hAnsi="Arial" w:cs="Arial"/>
          <w:b w:val="0"/>
          <w:bCs/>
          <w:sz w:val="22"/>
        </w:rPr>
        <w:t>3:30 PM Pacific Time</w:t>
      </w:r>
      <w:r w:rsidR="00BC1E76" w:rsidRPr="00235AD9">
        <w:rPr>
          <w:rFonts w:ascii="Arial" w:hAnsi="Arial" w:cs="Arial"/>
          <w:b w:val="0"/>
          <w:bCs/>
          <w:sz w:val="22"/>
        </w:rPr>
        <w:t xml:space="preserve">, </w:t>
      </w:r>
      <w:r w:rsidR="00D5568D" w:rsidRPr="00235AD9">
        <w:rPr>
          <w:rFonts w:ascii="Arial" w:hAnsi="Arial" w:cs="Arial"/>
          <w:b w:val="0"/>
          <w:bCs/>
          <w:sz w:val="22"/>
        </w:rPr>
        <w:t>Olympia, Washington.</w:t>
      </w:r>
      <w:r w:rsidR="00D5568D" w:rsidRPr="00A128BB">
        <w:rPr>
          <w:rFonts w:ascii="Arial" w:hAnsi="Arial" w:cs="Arial"/>
          <w:sz w:val="22"/>
        </w:rPr>
        <w:t xml:space="preserve"> </w:t>
      </w:r>
    </w:p>
    <w:p w14:paraId="760DDFF4" w14:textId="77777777" w:rsidR="00E4171B" w:rsidRPr="00A128BB" w:rsidRDefault="00E4171B" w:rsidP="00880B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2"/>
        </w:rPr>
      </w:pPr>
    </w:p>
    <w:p w14:paraId="0D5598DE" w14:textId="50AF871F" w:rsidR="00E4171B" w:rsidRPr="00235AD9" w:rsidRDefault="00E4171B" w:rsidP="00880B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b w:val="0"/>
          <w:bCs/>
          <w:sz w:val="22"/>
        </w:rPr>
      </w:pPr>
      <w:r w:rsidRPr="00A128BB">
        <w:rPr>
          <w:rFonts w:ascii="Arial" w:hAnsi="Arial" w:cs="Arial"/>
          <w:sz w:val="22"/>
        </w:rPr>
        <w:t>EXPECTED TIME PERIOD</w:t>
      </w:r>
      <w:r w:rsidR="00291042">
        <w:rPr>
          <w:rFonts w:ascii="Arial" w:hAnsi="Arial" w:cs="Arial"/>
          <w:sz w:val="22"/>
        </w:rPr>
        <w:t xml:space="preserve"> OF</w:t>
      </w:r>
      <w:r w:rsidRPr="00A128BB">
        <w:rPr>
          <w:rFonts w:ascii="Arial" w:hAnsi="Arial" w:cs="Arial"/>
          <w:sz w:val="22"/>
        </w:rPr>
        <w:t xml:space="preserve"> CONTRACT:  </w:t>
      </w:r>
      <w:r w:rsidR="007F414D">
        <w:rPr>
          <w:rFonts w:ascii="Arial" w:hAnsi="Arial" w:cs="Arial"/>
          <w:sz w:val="22"/>
        </w:rPr>
        <w:t>November 1</w:t>
      </w:r>
      <w:r w:rsidR="00B362C4">
        <w:rPr>
          <w:rFonts w:ascii="Arial" w:hAnsi="Arial" w:cs="Arial"/>
          <w:sz w:val="22"/>
        </w:rPr>
        <w:t>5</w:t>
      </w:r>
      <w:r w:rsidR="007F414D">
        <w:rPr>
          <w:rFonts w:ascii="Arial" w:hAnsi="Arial" w:cs="Arial"/>
          <w:sz w:val="22"/>
        </w:rPr>
        <w:t>, 2023</w:t>
      </w:r>
      <w:r w:rsidR="00DE498B">
        <w:rPr>
          <w:rFonts w:ascii="Arial" w:hAnsi="Arial" w:cs="Arial"/>
          <w:sz w:val="22"/>
        </w:rPr>
        <w:t xml:space="preserve"> – </w:t>
      </w:r>
      <w:r w:rsidR="00291042">
        <w:rPr>
          <w:rFonts w:ascii="Arial" w:hAnsi="Arial" w:cs="Arial"/>
          <w:sz w:val="22"/>
        </w:rPr>
        <w:t>June 30, 2025</w:t>
      </w:r>
    </w:p>
    <w:p w14:paraId="27D62EA1" w14:textId="77777777" w:rsidR="00E4171B" w:rsidRPr="00A128BB" w:rsidRDefault="00E4171B" w:rsidP="00880B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2"/>
        </w:rPr>
      </w:pPr>
    </w:p>
    <w:p w14:paraId="5EC78FE2" w14:textId="2BB4EE26" w:rsidR="00E4171B" w:rsidRPr="00235AD9" w:rsidRDefault="00F75FCF" w:rsidP="00880B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b w:val="0"/>
          <w:bCs/>
          <w:sz w:val="22"/>
        </w:rPr>
      </w:pPr>
      <w:r>
        <w:rPr>
          <w:rFonts w:ascii="Arial" w:hAnsi="Arial" w:cs="Arial"/>
          <w:sz w:val="22"/>
        </w:rPr>
        <w:t>BIDDER</w:t>
      </w:r>
      <w:r w:rsidR="00E4171B" w:rsidRPr="00A128BB">
        <w:rPr>
          <w:rFonts w:ascii="Arial" w:hAnsi="Arial" w:cs="Arial"/>
          <w:sz w:val="22"/>
        </w:rPr>
        <w:t xml:space="preserve"> ELIGIBILITY:  </w:t>
      </w:r>
      <w:r w:rsidR="00E4171B" w:rsidRPr="00235AD9">
        <w:rPr>
          <w:rFonts w:ascii="Arial" w:hAnsi="Arial" w:cs="Arial"/>
          <w:b w:val="0"/>
          <w:bCs/>
          <w:sz w:val="22"/>
        </w:rPr>
        <w:t xml:space="preserve">This </w:t>
      </w:r>
      <w:r w:rsidR="00C05732">
        <w:rPr>
          <w:rFonts w:ascii="Arial" w:hAnsi="Arial" w:cs="Arial"/>
          <w:b w:val="0"/>
          <w:bCs/>
          <w:sz w:val="22"/>
        </w:rPr>
        <w:t>competitive solicitation</w:t>
      </w:r>
      <w:r w:rsidR="00E4171B" w:rsidRPr="00235AD9">
        <w:rPr>
          <w:rFonts w:ascii="Arial" w:hAnsi="Arial" w:cs="Arial"/>
          <w:b w:val="0"/>
          <w:bCs/>
          <w:sz w:val="22"/>
        </w:rPr>
        <w:t xml:space="preserve"> is open to those </w:t>
      </w:r>
      <w:r w:rsidR="00235AD9">
        <w:rPr>
          <w:rFonts w:ascii="Arial" w:hAnsi="Arial" w:cs="Arial"/>
          <w:b w:val="0"/>
          <w:bCs/>
          <w:sz w:val="22"/>
        </w:rPr>
        <w:t>Vendors</w:t>
      </w:r>
      <w:r w:rsidR="00E4171B" w:rsidRPr="00235AD9">
        <w:rPr>
          <w:rFonts w:ascii="Arial" w:hAnsi="Arial" w:cs="Arial"/>
          <w:b w:val="0"/>
          <w:bCs/>
          <w:sz w:val="22"/>
        </w:rPr>
        <w:t xml:space="preserve"> </w:t>
      </w:r>
      <w:r w:rsidR="00D51EB4">
        <w:rPr>
          <w:rFonts w:ascii="Arial" w:hAnsi="Arial" w:cs="Arial"/>
          <w:b w:val="0"/>
          <w:bCs/>
          <w:sz w:val="22"/>
        </w:rPr>
        <w:t>who</w:t>
      </w:r>
      <w:r w:rsidR="00D51EB4" w:rsidRPr="00235AD9">
        <w:rPr>
          <w:rFonts w:ascii="Arial" w:hAnsi="Arial" w:cs="Arial"/>
          <w:b w:val="0"/>
          <w:bCs/>
          <w:sz w:val="22"/>
        </w:rPr>
        <w:t xml:space="preserve"> </w:t>
      </w:r>
      <w:r w:rsidR="00E4171B" w:rsidRPr="00235AD9">
        <w:rPr>
          <w:rFonts w:ascii="Arial" w:hAnsi="Arial" w:cs="Arial"/>
          <w:b w:val="0"/>
          <w:bCs/>
          <w:sz w:val="22"/>
        </w:rPr>
        <w:t xml:space="preserve">satisfy the minimum qualifications stated herein </w:t>
      </w:r>
      <w:r w:rsidR="008F34B3" w:rsidRPr="00235AD9">
        <w:rPr>
          <w:rFonts w:ascii="Arial" w:hAnsi="Arial" w:cs="Arial"/>
          <w:b w:val="0"/>
          <w:bCs/>
          <w:sz w:val="22"/>
        </w:rPr>
        <w:t>and who</w:t>
      </w:r>
      <w:r w:rsidR="007C6A49" w:rsidRPr="00235AD9">
        <w:rPr>
          <w:rFonts w:ascii="Arial" w:hAnsi="Arial" w:cs="Arial"/>
          <w:b w:val="0"/>
          <w:bCs/>
          <w:sz w:val="22"/>
        </w:rPr>
        <w:t xml:space="preserve"> </w:t>
      </w:r>
      <w:r w:rsidR="00E4171B" w:rsidRPr="00235AD9">
        <w:rPr>
          <w:rFonts w:ascii="Arial" w:hAnsi="Arial" w:cs="Arial"/>
          <w:b w:val="0"/>
          <w:bCs/>
          <w:sz w:val="22"/>
        </w:rPr>
        <w:t xml:space="preserve">are available for work in Washington State. </w:t>
      </w:r>
    </w:p>
    <w:p w14:paraId="28E7B030" w14:textId="77777777" w:rsidR="00E4171B" w:rsidRPr="00A128BB" w:rsidRDefault="00E4171B" w:rsidP="00880B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2"/>
        </w:rPr>
      </w:pPr>
    </w:p>
    <w:p w14:paraId="5B5EE82B" w14:textId="77777777" w:rsidR="00E4171B" w:rsidRPr="00A128BB" w:rsidRDefault="00E4171B" w:rsidP="00880B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2"/>
        </w:rPr>
      </w:pPr>
    </w:p>
    <w:p w14:paraId="62FDA571" w14:textId="1E434BC2" w:rsidR="00E4171B" w:rsidRPr="00A128BB" w:rsidRDefault="00E4171B" w:rsidP="00880B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2"/>
        </w:rPr>
      </w:pPr>
      <w:r w:rsidRPr="00A128BB">
        <w:rPr>
          <w:rFonts w:ascii="Arial" w:hAnsi="Arial" w:cs="Arial"/>
          <w:sz w:val="22"/>
        </w:rPr>
        <w:t xml:space="preserve">CONTENTS OF THE </w:t>
      </w:r>
      <w:r w:rsidRPr="00D70563">
        <w:rPr>
          <w:rFonts w:ascii="Arial" w:hAnsi="Arial" w:cs="Arial"/>
          <w:sz w:val="22"/>
        </w:rPr>
        <w:t xml:space="preserve">REQUEST FOR </w:t>
      </w:r>
      <w:r w:rsidRPr="00F77608">
        <w:rPr>
          <w:rFonts w:ascii="Arial" w:hAnsi="Arial" w:cs="Arial"/>
          <w:sz w:val="22"/>
        </w:rPr>
        <w:t>QUALIFICATIONS</w:t>
      </w:r>
      <w:r w:rsidR="00F77608">
        <w:rPr>
          <w:rFonts w:ascii="Arial" w:hAnsi="Arial" w:cs="Arial"/>
          <w:sz w:val="22"/>
        </w:rPr>
        <w:t xml:space="preserve"> AND QUOTES</w:t>
      </w:r>
    </w:p>
    <w:p w14:paraId="37C0C880" w14:textId="77777777" w:rsidR="00587B5C" w:rsidRPr="007F414D" w:rsidRDefault="00E4171B" w:rsidP="001E47B8">
      <w:pPr>
        <w:numPr>
          <w:ilvl w:val="0"/>
          <w:numId w:val="1"/>
        </w:numPr>
        <w:tabs>
          <w:tab w:val="clear"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s>
        <w:spacing w:before="120"/>
        <w:ind w:left="720" w:right="360"/>
        <w:rPr>
          <w:rFonts w:ascii="Arial" w:hAnsi="Arial" w:cs="Arial"/>
          <w:b w:val="0"/>
          <w:bCs/>
          <w:sz w:val="22"/>
        </w:rPr>
      </w:pPr>
      <w:bookmarkStart w:id="0" w:name="_Hlk68596200"/>
      <w:bookmarkStart w:id="1" w:name="_Hlk143847238"/>
      <w:r w:rsidRPr="007F414D">
        <w:rPr>
          <w:rFonts w:ascii="Arial" w:hAnsi="Arial" w:cs="Arial"/>
          <w:b w:val="0"/>
          <w:bCs/>
          <w:sz w:val="22"/>
        </w:rPr>
        <w:t>Introduction</w:t>
      </w:r>
    </w:p>
    <w:p w14:paraId="79D8B847" w14:textId="37B39532" w:rsidR="00587B5C" w:rsidRPr="007F414D" w:rsidRDefault="00FB4604" w:rsidP="001E47B8">
      <w:pPr>
        <w:numPr>
          <w:ilvl w:val="0"/>
          <w:numId w:val="1"/>
        </w:numPr>
        <w:tabs>
          <w:tab w:val="clear" w:pos="1080"/>
          <w:tab w:val="left" w:pos="-720"/>
          <w:tab w:val="left" w:pos="0"/>
          <w:tab w:val="decimal" w:pos="350"/>
          <w:tab w:val="num" w:pos="720"/>
          <w:tab w:val="left" w:pos="1440"/>
          <w:tab w:val="left" w:pos="2160"/>
          <w:tab w:val="left" w:pos="2880"/>
          <w:tab w:val="left" w:pos="3600"/>
          <w:tab w:val="left" w:pos="4320"/>
          <w:tab w:val="left" w:pos="5040"/>
          <w:tab w:val="left" w:pos="5760"/>
          <w:tab w:val="left" w:pos="6480"/>
          <w:tab w:val="left" w:pos="7200"/>
        </w:tabs>
        <w:spacing w:before="120"/>
        <w:ind w:left="720" w:right="360"/>
        <w:rPr>
          <w:rFonts w:ascii="Arial" w:hAnsi="Arial" w:cs="Arial"/>
          <w:b w:val="0"/>
          <w:bCs/>
          <w:sz w:val="22"/>
        </w:rPr>
      </w:pPr>
      <w:r w:rsidRPr="007F414D">
        <w:rPr>
          <w:rFonts w:ascii="Arial" w:hAnsi="Arial" w:cs="Arial"/>
          <w:b w:val="0"/>
          <w:bCs/>
          <w:sz w:val="22"/>
        </w:rPr>
        <w:t>General Information</w:t>
      </w:r>
    </w:p>
    <w:p w14:paraId="0A227D93" w14:textId="77777777" w:rsidR="00587B5C" w:rsidRPr="007F414D" w:rsidRDefault="00FB4604" w:rsidP="001E47B8">
      <w:pPr>
        <w:numPr>
          <w:ilvl w:val="0"/>
          <w:numId w:val="1"/>
        </w:numPr>
        <w:tabs>
          <w:tab w:val="clear" w:pos="1080"/>
          <w:tab w:val="left" w:pos="-720"/>
          <w:tab w:val="left" w:pos="0"/>
          <w:tab w:val="decimal" w:pos="350"/>
          <w:tab w:val="num" w:pos="720"/>
          <w:tab w:val="left" w:pos="1440"/>
          <w:tab w:val="left" w:pos="2160"/>
          <w:tab w:val="left" w:pos="2880"/>
          <w:tab w:val="left" w:pos="3600"/>
          <w:tab w:val="left" w:pos="4320"/>
          <w:tab w:val="left" w:pos="5040"/>
          <w:tab w:val="left" w:pos="5760"/>
          <w:tab w:val="left" w:pos="6480"/>
          <w:tab w:val="left" w:pos="7200"/>
        </w:tabs>
        <w:spacing w:before="120"/>
        <w:ind w:left="720" w:right="360"/>
        <w:rPr>
          <w:rFonts w:ascii="Arial" w:hAnsi="Arial" w:cs="Arial"/>
          <w:b w:val="0"/>
          <w:bCs/>
          <w:sz w:val="22"/>
        </w:rPr>
      </w:pPr>
      <w:r w:rsidRPr="007F414D">
        <w:rPr>
          <w:rFonts w:ascii="Arial" w:hAnsi="Arial" w:cs="Arial"/>
          <w:b w:val="0"/>
          <w:bCs/>
          <w:sz w:val="22"/>
        </w:rPr>
        <w:t>Proposal Contents</w:t>
      </w:r>
    </w:p>
    <w:p w14:paraId="68381497" w14:textId="77777777" w:rsidR="00587B5C" w:rsidRPr="007F414D" w:rsidRDefault="00FB4604" w:rsidP="001E47B8">
      <w:pPr>
        <w:numPr>
          <w:ilvl w:val="0"/>
          <w:numId w:val="1"/>
        </w:numPr>
        <w:tabs>
          <w:tab w:val="clear" w:pos="1080"/>
          <w:tab w:val="left" w:pos="-720"/>
          <w:tab w:val="left" w:pos="0"/>
          <w:tab w:val="decimal" w:pos="350"/>
          <w:tab w:val="num" w:pos="720"/>
          <w:tab w:val="left" w:pos="1440"/>
          <w:tab w:val="left" w:pos="2160"/>
          <w:tab w:val="left" w:pos="2880"/>
          <w:tab w:val="left" w:pos="3600"/>
          <w:tab w:val="left" w:pos="4320"/>
          <w:tab w:val="left" w:pos="5040"/>
          <w:tab w:val="left" w:pos="5760"/>
          <w:tab w:val="left" w:pos="6480"/>
          <w:tab w:val="left" w:pos="7200"/>
        </w:tabs>
        <w:spacing w:before="120"/>
        <w:ind w:left="720" w:right="360"/>
        <w:rPr>
          <w:rFonts w:ascii="Arial" w:hAnsi="Arial" w:cs="Arial"/>
          <w:b w:val="0"/>
          <w:bCs/>
          <w:sz w:val="22"/>
        </w:rPr>
      </w:pPr>
      <w:r w:rsidRPr="007F414D">
        <w:rPr>
          <w:rFonts w:ascii="Arial" w:hAnsi="Arial" w:cs="Arial"/>
          <w:b w:val="0"/>
          <w:bCs/>
          <w:sz w:val="22"/>
        </w:rPr>
        <w:t xml:space="preserve">Evaluation and </w:t>
      </w:r>
      <w:r w:rsidR="001A790E" w:rsidRPr="007F414D">
        <w:rPr>
          <w:rFonts w:ascii="Arial" w:hAnsi="Arial" w:cs="Arial"/>
          <w:b w:val="0"/>
          <w:bCs/>
          <w:sz w:val="22"/>
        </w:rPr>
        <w:t>Selection</w:t>
      </w:r>
    </w:p>
    <w:p w14:paraId="4A7ADACB" w14:textId="77777777" w:rsidR="00587B5C" w:rsidRPr="007F414D" w:rsidRDefault="00FB4604" w:rsidP="001E47B8">
      <w:pPr>
        <w:numPr>
          <w:ilvl w:val="0"/>
          <w:numId w:val="1"/>
        </w:numPr>
        <w:tabs>
          <w:tab w:val="clear" w:pos="1080"/>
          <w:tab w:val="left" w:pos="-720"/>
          <w:tab w:val="left" w:pos="0"/>
          <w:tab w:val="decimal" w:pos="350"/>
          <w:tab w:val="num" w:pos="720"/>
          <w:tab w:val="left" w:pos="1440"/>
          <w:tab w:val="left" w:pos="2160"/>
          <w:tab w:val="left" w:pos="2880"/>
          <w:tab w:val="left" w:pos="3600"/>
          <w:tab w:val="left" w:pos="4320"/>
          <w:tab w:val="left" w:pos="5040"/>
          <w:tab w:val="left" w:pos="5760"/>
          <w:tab w:val="left" w:pos="6480"/>
          <w:tab w:val="left" w:pos="7200"/>
        </w:tabs>
        <w:spacing w:before="120"/>
        <w:ind w:left="720" w:right="360"/>
        <w:rPr>
          <w:rFonts w:ascii="Arial" w:hAnsi="Arial" w:cs="Arial"/>
          <w:b w:val="0"/>
          <w:bCs/>
          <w:sz w:val="22"/>
        </w:rPr>
      </w:pPr>
      <w:r w:rsidRPr="007F414D">
        <w:rPr>
          <w:rFonts w:ascii="Arial" w:hAnsi="Arial" w:cs="Arial"/>
          <w:b w:val="0"/>
          <w:bCs/>
          <w:sz w:val="22"/>
        </w:rPr>
        <w:t>Exhibits</w:t>
      </w:r>
    </w:p>
    <w:bookmarkEnd w:id="0"/>
    <w:p w14:paraId="090D811E" w14:textId="77777777" w:rsidR="00E4171B" w:rsidRPr="00A128BB" w:rsidRDefault="00E4171B">
      <w:pPr>
        <w:tabs>
          <w:tab w:val="left" w:pos="-720"/>
          <w:tab w:val="left" w:pos="0"/>
          <w:tab w:val="left" w:pos="350"/>
          <w:tab w:val="left" w:pos="720"/>
          <w:tab w:val="left" w:pos="2160"/>
          <w:tab w:val="left" w:pos="2880"/>
          <w:tab w:val="left" w:pos="3600"/>
          <w:tab w:val="left" w:pos="4320"/>
          <w:tab w:val="left" w:pos="5040"/>
          <w:tab w:val="left" w:pos="5760"/>
          <w:tab w:val="left" w:pos="6480"/>
          <w:tab w:val="left" w:pos="7200"/>
        </w:tabs>
        <w:spacing w:before="60"/>
        <w:ind w:right="360"/>
        <w:rPr>
          <w:rFonts w:ascii="Arial" w:hAnsi="Arial" w:cs="Arial"/>
          <w:sz w:val="22"/>
        </w:rPr>
      </w:pPr>
    </w:p>
    <w:bookmarkEnd w:id="1"/>
    <w:p w14:paraId="661F1764" w14:textId="77777777" w:rsidR="00E4171B" w:rsidRPr="00A128BB" w:rsidRDefault="00E4171B">
      <w:pPr>
        <w:tabs>
          <w:tab w:val="left" w:pos="-720"/>
          <w:tab w:val="left" w:pos="0"/>
          <w:tab w:val="left" w:pos="350"/>
          <w:tab w:val="left" w:pos="720"/>
          <w:tab w:val="left" w:pos="2160"/>
          <w:tab w:val="left" w:pos="2880"/>
          <w:tab w:val="left" w:pos="3600"/>
          <w:tab w:val="left" w:pos="4320"/>
          <w:tab w:val="left" w:pos="5040"/>
          <w:tab w:val="left" w:pos="5760"/>
          <w:tab w:val="left" w:pos="6480"/>
          <w:tab w:val="left" w:pos="7200"/>
        </w:tabs>
        <w:spacing w:before="60"/>
        <w:ind w:right="360"/>
        <w:rPr>
          <w:rFonts w:ascii="Arial" w:hAnsi="Arial" w:cs="Arial"/>
          <w:sz w:val="22"/>
        </w:rPr>
      </w:pPr>
    </w:p>
    <w:p w14:paraId="51D139B5" w14:textId="77777777" w:rsidR="00994727" w:rsidRDefault="0099472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cs="Arial"/>
          <w:sz w:val="22"/>
        </w:rPr>
      </w:pPr>
    </w:p>
    <w:p w14:paraId="4AB24ECA" w14:textId="77777777" w:rsidR="000C674B" w:rsidRPr="000C674B" w:rsidRDefault="000C674B" w:rsidP="000C674B">
      <w:pPr>
        <w:keepNext/>
        <w:keepLines/>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cs="Arial"/>
          <w:sz w:val="20"/>
        </w:rPr>
      </w:pPr>
      <w:bookmarkStart w:id="2" w:name="_Hlk75521906"/>
      <w:r w:rsidRPr="000C674B">
        <w:rPr>
          <w:rFonts w:ascii="Arial" w:hAnsi="Arial" w:cs="Arial"/>
          <w:sz w:val="20"/>
        </w:rPr>
        <w:lastRenderedPageBreak/>
        <w:t>TABLE OF CONTENTS</w:t>
      </w:r>
    </w:p>
    <w:p w14:paraId="3585742C" w14:textId="77777777" w:rsidR="000C674B" w:rsidRPr="000C674B" w:rsidRDefault="000C674B" w:rsidP="000C674B">
      <w:pPr>
        <w:keepNext/>
        <w:keepLines/>
        <w:tabs>
          <w:tab w:val="decimal" w:pos="180"/>
          <w:tab w:val="left" w:pos="450"/>
          <w:tab w:val="left" w:pos="990"/>
          <w:tab w:val="left" w:pos="1440"/>
          <w:tab w:val="decimal" w:leader="dot" w:pos="9270"/>
        </w:tabs>
        <w:spacing w:before="120"/>
        <w:jc w:val="both"/>
        <w:rPr>
          <w:rFonts w:ascii="Arial" w:hAnsi="Arial" w:cs="Arial"/>
          <w:sz w:val="18"/>
          <w:szCs w:val="18"/>
        </w:rPr>
      </w:pPr>
      <w:r w:rsidRPr="000C674B">
        <w:rPr>
          <w:rFonts w:ascii="Arial" w:hAnsi="Arial" w:cs="Arial"/>
          <w:sz w:val="18"/>
          <w:szCs w:val="18"/>
        </w:rPr>
        <w:tab/>
      </w:r>
      <w:r w:rsidRPr="000C674B">
        <w:rPr>
          <w:rFonts w:ascii="Arial" w:hAnsi="Arial" w:cs="Arial"/>
          <w:sz w:val="18"/>
          <w:szCs w:val="18"/>
        </w:rPr>
        <w:tab/>
        <w:t>1.</w:t>
      </w:r>
      <w:r w:rsidRPr="000C674B">
        <w:rPr>
          <w:rFonts w:ascii="Arial" w:hAnsi="Arial" w:cs="Arial"/>
          <w:sz w:val="18"/>
          <w:szCs w:val="18"/>
        </w:rPr>
        <w:tab/>
        <w:t>Introduction</w:t>
      </w:r>
      <w:r w:rsidRPr="000C674B">
        <w:rPr>
          <w:rFonts w:ascii="Arial" w:hAnsi="Arial" w:cs="Arial"/>
          <w:sz w:val="18"/>
          <w:szCs w:val="18"/>
        </w:rPr>
        <w:tab/>
        <w:t>3</w:t>
      </w:r>
    </w:p>
    <w:p w14:paraId="5BC69F30" w14:textId="77777777" w:rsidR="000C674B" w:rsidRPr="000C674B" w:rsidRDefault="000C674B" w:rsidP="000C674B">
      <w:pPr>
        <w:keepNext/>
        <w:keepLines/>
        <w:tabs>
          <w:tab w:val="decimal" w:pos="180"/>
          <w:tab w:val="left" w:pos="450"/>
          <w:tab w:val="left" w:pos="990"/>
          <w:tab w:val="left" w:pos="1440"/>
          <w:tab w:val="decimal" w:leader="dot" w:pos="9270"/>
        </w:tabs>
        <w:spacing w:before="60"/>
        <w:jc w:val="both"/>
        <w:rPr>
          <w:rFonts w:ascii="Arial" w:hAnsi="Arial" w:cs="Arial"/>
          <w:b w:val="0"/>
          <w:sz w:val="18"/>
          <w:szCs w:val="18"/>
        </w:rPr>
      </w:pPr>
      <w:r w:rsidRPr="000C674B">
        <w:rPr>
          <w:rFonts w:ascii="Arial" w:hAnsi="Arial" w:cs="Arial"/>
          <w:b w:val="0"/>
          <w:sz w:val="18"/>
          <w:szCs w:val="18"/>
        </w:rPr>
        <w:tab/>
      </w:r>
      <w:r w:rsidRPr="000C674B">
        <w:rPr>
          <w:rFonts w:ascii="Arial" w:hAnsi="Arial" w:cs="Arial"/>
          <w:b w:val="0"/>
          <w:sz w:val="18"/>
          <w:szCs w:val="18"/>
        </w:rPr>
        <w:tab/>
        <w:t>1.1</w:t>
      </w:r>
      <w:r w:rsidRPr="000C674B">
        <w:rPr>
          <w:rFonts w:ascii="Arial" w:hAnsi="Arial" w:cs="Arial"/>
          <w:b w:val="0"/>
          <w:sz w:val="18"/>
          <w:szCs w:val="18"/>
        </w:rPr>
        <w:tab/>
        <w:t>Purpose and Background</w:t>
      </w:r>
      <w:r w:rsidRPr="000C674B">
        <w:rPr>
          <w:rFonts w:ascii="Arial" w:hAnsi="Arial" w:cs="Arial"/>
          <w:b w:val="0"/>
          <w:sz w:val="18"/>
          <w:szCs w:val="18"/>
        </w:rPr>
        <w:tab/>
        <w:t>3</w:t>
      </w:r>
    </w:p>
    <w:p w14:paraId="6DD5E128" w14:textId="77777777" w:rsidR="000C674B" w:rsidRPr="000C674B" w:rsidRDefault="000C674B" w:rsidP="000C674B">
      <w:pPr>
        <w:keepNext/>
        <w:keepLines/>
        <w:tabs>
          <w:tab w:val="decimal" w:pos="180"/>
          <w:tab w:val="left" w:pos="450"/>
          <w:tab w:val="left" w:pos="990"/>
          <w:tab w:val="left" w:pos="1440"/>
          <w:tab w:val="decimal" w:leader="dot" w:pos="9270"/>
        </w:tabs>
        <w:spacing w:before="60"/>
        <w:jc w:val="both"/>
        <w:rPr>
          <w:rFonts w:ascii="Arial" w:hAnsi="Arial" w:cs="Arial"/>
          <w:b w:val="0"/>
          <w:sz w:val="18"/>
          <w:szCs w:val="18"/>
        </w:rPr>
      </w:pPr>
      <w:r w:rsidRPr="000C674B">
        <w:rPr>
          <w:rFonts w:ascii="Arial" w:hAnsi="Arial" w:cs="Arial"/>
          <w:b w:val="0"/>
          <w:sz w:val="18"/>
          <w:szCs w:val="18"/>
        </w:rPr>
        <w:tab/>
      </w:r>
      <w:r w:rsidRPr="000C674B">
        <w:rPr>
          <w:rFonts w:ascii="Arial" w:hAnsi="Arial" w:cs="Arial"/>
          <w:b w:val="0"/>
          <w:sz w:val="18"/>
          <w:szCs w:val="18"/>
        </w:rPr>
        <w:tab/>
        <w:t>1.2</w:t>
      </w:r>
      <w:r w:rsidRPr="000C674B">
        <w:rPr>
          <w:rFonts w:ascii="Arial" w:hAnsi="Arial" w:cs="Arial"/>
          <w:b w:val="0"/>
          <w:sz w:val="18"/>
          <w:szCs w:val="18"/>
        </w:rPr>
        <w:tab/>
        <w:t>Scope of Work</w:t>
      </w:r>
      <w:r w:rsidRPr="000C674B">
        <w:rPr>
          <w:rFonts w:ascii="Arial" w:hAnsi="Arial" w:cs="Arial"/>
          <w:b w:val="0"/>
          <w:sz w:val="18"/>
          <w:szCs w:val="18"/>
        </w:rPr>
        <w:tab/>
        <w:t>4</w:t>
      </w:r>
    </w:p>
    <w:p w14:paraId="412BAAE0" w14:textId="77777777" w:rsidR="000C674B" w:rsidRPr="000C674B" w:rsidRDefault="000C674B" w:rsidP="000C674B">
      <w:pPr>
        <w:keepNext/>
        <w:keepLines/>
        <w:tabs>
          <w:tab w:val="decimal" w:pos="180"/>
          <w:tab w:val="left" w:pos="450"/>
          <w:tab w:val="left" w:pos="990"/>
          <w:tab w:val="left" w:pos="1440"/>
          <w:tab w:val="decimal" w:leader="dot" w:pos="9270"/>
        </w:tabs>
        <w:spacing w:before="60"/>
        <w:jc w:val="both"/>
        <w:rPr>
          <w:rFonts w:ascii="Arial" w:hAnsi="Arial" w:cs="Arial"/>
          <w:b w:val="0"/>
          <w:sz w:val="18"/>
          <w:szCs w:val="18"/>
        </w:rPr>
      </w:pPr>
      <w:r w:rsidRPr="000C674B">
        <w:rPr>
          <w:rFonts w:ascii="Arial" w:hAnsi="Arial" w:cs="Arial"/>
          <w:b w:val="0"/>
          <w:sz w:val="18"/>
          <w:szCs w:val="18"/>
        </w:rPr>
        <w:tab/>
      </w:r>
      <w:r w:rsidRPr="000C674B">
        <w:rPr>
          <w:rFonts w:ascii="Arial" w:hAnsi="Arial" w:cs="Arial"/>
          <w:b w:val="0"/>
          <w:sz w:val="18"/>
          <w:szCs w:val="18"/>
        </w:rPr>
        <w:tab/>
        <w:t>1.3</w:t>
      </w:r>
      <w:r w:rsidRPr="000C674B">
        <w:rPr>
          <w:rFonts w:ascii="Arial" w:hAnsi="Arial" w:cs="Arial"/>
          <w:b w:val="0"/>
          <w:sz w:val="18"/>
          <w:szCs w:val="18"/>
        </w:rPr>
        <w:tab/>
        <w:t>Minimum Qualifications</w:t>
      </w:r>
      <w:r w:rsidRPr="000C674B">
        <w:rPr>
          <w:rFonts w:ascii="Arial" w:hAnsi="Arial" w:cs="Arial"/>
          <w:b w:val="0"/>
          <w:sz w:val="18"/>
          <w:szCs w:val="18"/>
        </w:rPr>
        <w:tab/>
        <w:t>5</w:t>
      </w:r>
    </w:p>
    <w:p w14:paraId="43472A38" w14:textId="77777777" w:rsidR="000C674B" w:rsidRPr="000C674B" w:rsidRDefault="000C674B" w:rsidP="000C674B">
      <w:pPr>
        <w:keepNext/>
        <w:keepLines/>
        <w:tabs>
          <w:tab w:val="decimal" w:pos="180"/>
          <w:tab w:val="left" w:pos="450"/>
          <w:tab w:val="left" w:pos="990"/>
          <w:tab w:val="left" w:pos="1440"/>
          <w:tab w:val="decimal" w:leader="dot" w:pos="9270"/>
        </w:tabs>
        <w:spacing w:before="60"/>
        <w:jc w:val="both"/>
        <w:rPr>
          <w:rFonts w:ascii="Arial" w:hAnsi="Arial" w:cs="Arial"/>
          <w:b w:val="0"/>
          <w:sz w:val="18"/>
          <w:szCs w:val="18"/>
        </w:rPr>
      </w:pPr>
      <w:r w:rsidRPr="000C674B">
        <w:rPr>
          <w:rFonts w:ascii="Arial" w:hAnsi="Arial" w:cs="Arial"/>
          <w:b w:val="0"/>
          <w:sz w:val="18"/>
          <w:szCs w:val="18"/>
        </w:rPr>
        <w:tab/>
      </w:r>
      <w:r w:rsidRPr="000C674B">
        <w:rPr>
          <w:rFonts w:ascii="Arial" w:hAnsi="Arial" w:cs="Arial"/>
          <w:b w:val="0"/>
          <w:sz w:val="18"/>
          <w:szCs w:val="18"/>
        </w:rPr>
        <w:tab/>
        <w:t>1.4</w:t>
      </w:r>
      <w:r w:rsidRPr="000C674B">
        <w:rPr>
          <w:rFonts w:ascii="Arial" w:hAnsi="Arial" w:cs="Arial"/>
          <w:b w:val="0"/>
          <w:sz w:val="18"/>
          <w:szCs w:val="18"/>
        </w:rPr>
        <w:tab/>
        <w:t>Contracts</w:t>
      </w:r>
      <w:r w:rsidRPr="000C674B">
        <w:rPr>
          <w:rFonts w:ascii="Arial" w:hAnsi="Arial" w:cs="Arial"/>
          <w:b w:val="0"/>
          <w:sz w:val="18"/>
          <w:szCs w:val="18"/>
        </w:rPr>
        <w:tab/>
        <w:t>5</w:t>
      </w:r>
    </w:p>
    <w:p w14:paraId="1C2B6DD4" w14:textId="77777777" w:rsidR="000C674B" w:rsidRPr="000C674B" w:rsidRDefault="000C674B" w:rsidP="000C674B">
      <w:pPr>
        <w:keepNext/>
        <w:keepLines/>
        <w:tabs>
          <w:tab w:val="decimal" w:pos="180"/>
          <w:tab w:val="left" w:pos="450"/>
          <w:tab w:val="left" w:pos="990"/>
          <w:tab w:val="left" w:pos="1440"/>
          <w:tab w:val="decimal" w:leader="dot" w:pos="9270"/>
        </w:tabs>
        <w:spacing w:before="60"/>
        <w:jc w:val="both"/>
        <w:rPr>
          <w:rFonts w:ascii="Arial" w:hAnsi="Arial" w:cs="Arial"/>
          <w:b w:val="0"/>
          <w:sz w:val="18"/>
          <w:szCs w:val="18"/>
        </w:rPr>
      </w:pPr>
      <w:r w:rsidRPr="000C674B">
        <w:rPr>
          <w:rFonts w:ascii="Arial" w:hAnsi="Arial" w:cs="Arial"/>
          <w:b w:val="0"/>
          <w:sz w:val="18"/>
          <w:szCs w:val="18"/>
        </w:rPr>
        <w:tab/>
      </w:r>
      <w:r w:rsidRPr="000C674B">
        <w:rPr>
          <w:rFonts w:ascii="Arial" w:hAnsi="Arial" w:cs="Arial"/>
          <w:b w:val="0"/>
          <w:sz w:val="18"/>
          <w:szCs w:val="18"/>
        </w:rPr>
        <w:tab/>
        <w:t>1.5</w:t>
      </w:r>
      <w:r w:rsidRPr="000C674B">
        <w:rPr>
          <w:rFonts w:ascii="Arial" w:hAnsi="Arial" w:cs="Arial"/>
          <w:b w:val="0"/>
          <w:sz w:val="18"/>
          <w:szCs w:val="18"/>
        </w:rPr>
        <w:tab/>
        <w:t>Funding</w:t>
      </w:r>
      <w:r w:rsidRPr="000C674B">
        <w:rPr>
          <w:rFonts w:ascii="Arial" w:hAnsi="Arial" w:cs="Arial"/>
          <w:b w:val="0"/>
          <w:sz w:val="18"/>
          <w:szCs w:val="18"/>
        </w:rPr>
        <w:tab/>
        <w:t>5</w:t>
      </w:r>
    </w:p>
    <w:p w14:paraId="49211C6E" w14:textId="168B95EE" w:rsidR="000C674B" w:rsidRPr="000C674B" w:rsidRDefault="000C674B" w:rsidP="000C674B">
      <w:pPr>
        <w:keepNext/>
        <w:keepLines/>
        <w:tabs>
          <w:tab w:val="decimal" w:pos="180"/>
          <w:tab w:val="left" w:pos="450"/>
          <w:tab w:val="left" w:pos="990"/>
          <w:tab w:val="left" w:pos="1440"/>
          <w:tab w:val="decimal" w:leader="dot" w:pos="9270"/>
        </w:tabs>
        <w:spacing w:before="60"/>
        <w:jc w:val="both"/>
        <w:rPr>
          <w:rFonts w:ascii="Arial" w:hAnsi="Arial" w:cs="Arial"/>
          <w:b w:val="0"/>
          <w:sz w:val="18"/>
          <w:szCs w:val="18"/>
        </w:rPr>
      </w:pPr>
      <w:r w:rsidRPr="000C674B">
        <w:rPr>
          <w:rFonts w:ascii="Arial" w:hAnsi="Arial" w:cs="Arial"/>
          <w:b w:val="0"/>
          <w:sz w:val="18"/>
          <w:szCs w:val="18"/>
        </w:rPr>
        <w:tab/>
      </w:r>
      <w:r w:rsidRPr="000C674B">
        <w:rPr>
          <w:rFonts w:ascii="Arial" w:hAnsi="Arial" w:cs="Arial"/>
          <w:b w:val="0"/>
          <w:sz w:val="18"/>
          <w:szCs w:val="18"/>
        </w:rPr>
        <w:tab/>
        <w:t>1.6</w:t>
      </w:r>
      <w:r w:rsidRPr="000C674B">
        <w:rPr>
          <w:rFonts w:ascii="Arial" w:hAnsi="Arial" w:cs="Arial"/>
          <w:b w:val="0"/>
          <w:sz w:val="18"/>
          <w:szCs w:val="18"/>
        </w:rPr>
        <w:tab/>
        <w:t>Contracting with Current or Former Employees……………………………………………………………</w:t>
      </w:r>
      <w:proofErr w:type="gramStart"/>
      <w:r w:rsidRPr="000C674B">
        <w:rPr>
          <w:rFonts w:ascii="Arial" w:hAnsi="Arial" w:cs="Arial"/>
          <w:b w:val="0"/>
          <w:sz w:val="18"/>
          <w:szCs w:val="18"/>
        </w:rPr>
        <w:t>…..</w:t>
      </w:r>
      <w:proofErr w:type="gramEnd"/>
      <w:r w:rsidRPr="000C674B">
        <w:rPr>
          <w:rFonts w:ascii="Arial" w:hAnsi="Arial" w:cs="Arial"/>
          <w:b w:val="0"/>
          <w:sz w:val="18"/>
          <w:szCs w:val="18"/>
        </w:rPr>
        <w:t xml:space="preserve"> </w:t>
      </w:r>
      <w:proofErr w:type="gramStart"/>
      <w:r w:rsidRPr="000C674B">
        <w:rPr>
          <w:rFonts w:ascii="Arial" w:hAnsi="Arial" w:cs="Arial"/>
          <w:b w:val="0"/>
          <w:sz w:val="18"/>
          <w:szCs w:val="18"/>
        </w:rPr>
        <w:t>6</w:t>
      </w:r>
      <w:proofErr w:type="gramEnd"/>
    </w:p>
    <w:p w14:paraId="164C8D91" w14:textId="77777777" w:rsidR="000C674B" w:rsidRPr="000C674B" w:rsidRDefault="000C674B" w:rsidP="000C674B">
      <w:pPr>
        <w:keepNext/>
        <w:keepLines/>
        <w:tabs>
          <w:tab w:val="decimal" w:pos="180"/>
          <w:tab w:val="left" w:pos="450"/>
          <w:tab w:val="left" w:pos="990"/>
          <w:tab w:val="left" w:pos="1440"/>
          <w:tab w:val="decimal" w:leader="dot" w:pos="9270"/>
        </w:tabs>
        <w:spacing w:before="60"/>
        <w:jc w:val="both"/>
        <w:rPr>
          <w:rFonts w:ascii="Arial" w:hAnsi="Arial" w:cs="Arial"/>
          <w:b w:val="0"/>
          <w:sz w:val="18"/>
          <w:szCs w:val="18"/>
        </w:rPr>
      </w:pPr>
      <w:r w:rsidRPr="000C674B">
        <w:rPr>
          <w:rFonts w:ascii="Arial" w:hAnsi="Arial" w:cs="Arial"/>
          <w:b w:val="0"/>
          <w:sz w:val="18"/>
          <w:szCs w:val="18"/>
        </w:rPr>
        <w:tab/>
      </w:r>
      <w:r w:rsidRPr="000C674B">
        <w:rPr>
          <w:rFonts w:ascii="Arial" w:hAnsi="Arial" w:cs="Arial"/>
          <w:b w:val="0"/>
          <w:sz w:val="18"/>
          <w:szCs w:val="18"/>
        </w:rPr>
        <w:tab/>
        <w:t>1.7</w:t>
      </w:r>
      <w:r w:rsidRPr="000C674B">
        <w:rPr>
          <w:rFonts w:ascii="Arial" w:hAnsi="Arial" w:cs="Arial"/>
          <w:b w:val="0"/>
          <w:sz w:val="18"/>
          <w:szCs w:val="18"/>
        </w:rPr>
        <w:tab/>
        <w:t>Definitions</w:t>
      </w:r>
      <w:r w:rsidRPr="000C674B">
        <w:rPr>
          <w:rFonts w:ascii="Arial" w:hAnsi="Arial" w:cs="Arial"/>
          <w:b w:val="0"/>
          <w:sz w:val="18"/>
          <w:szCs w:val="18"/>
        </w:rPr>
        <w:tab/>
        <w:t>6</w:t>
      </w:r>
    </w:p>
    <w:p w14:paraId="11DFB2D8" w14:textId="77777777" w:rsidR="000C674B" w:rsidRPr="000C674B" w:rsidRDefault="000C674B" w:rsidP="000C674B">
      <w:pPr>
        <w:keepNext/>
        <w:keepLines/>
        <w:tabs>
          <w:tab w:val="decimal" w:pos="180"/>
          <w:tab w:val="left" w:pos="450"/>
          <w:tab w:val="decimal" w:leader="dot" w:pos="9270"/>
        </w:tabs>
        <w:spacing w:before="60"/>
        <w:jc w:val="both"/>
        <w:rPr>
          <w:rFonts w:ascii="Arial" w:hAnsi="Arial" w:cs="Arial"/>
          <w:b w:val="0"/>
          <w:sz w:val="18"/>
          <w:szCs w:val="18"/>
        </w:rPr>
      </w:pPr>
      <w:r w:rsidRPr="000C674B">
        <w:rPr>
          <w:rFonts w:ascii="Arial" w:hAnsi="Arial" w:cs="Arial"/>
          <w:b w:val="0"/>
          <w:sz w:val="18"/>
          <w:szCs w:val="18"/>
        </w:rPr>
        <w:tab/>
      </w:r>
      <w:r w:rsidRPr="000C674B">
        <w:rPr>
          <w:rFonts w:ascii="Arial" w:hAnsi="Arial" w:cs="Arial"/>
          <w:b w:val="0"/>
          <w:sz w:val="18"/>
          <w:szCs w:val="18"/>
        </w:rPr>
        <w:tab/>
        <w:t>1.8     ADA…………………………………</w:t>
      </w:r>
      <w:r w:rsidRPr="000C674B">
        <w:rPr>
          <w:rFonts w:ascii="Arial" w:hAnsi="Arial" w:cs="Arial"/>
          <w:b w:val="0"/>
          <w:sz w:val="18"/>
          <w:szCs w:val="18"/>
        </w:rPr>
        <w:tab/>
        <w:t>6</w:t>
      </w:r>
    </w:p>
    <w:p w14:paraId="4DDCC0AA" w14:textId="77777777" w:rsidR="000C674B" w:rsidRPr="000C674B" w:rsidRDefault="000C674B" w:rsidP="000C674B">
      <w:pPr>
        <w:keepNext/>
        <w:keepLines/>
        <w:tabs>
          <w:tab w:val="decimal" w:pos="180"/>
          <w:tab w:val="left" w:pos="450"/>
          <w:tab w:val="left" w:pos="990"/>
          <w:tab w:val="left" w:pos="1440"/>
          <w:tab w:val="decimal" w:leader="dot" w:pos="9270"/>
        </w:tabs>
        <w:spacing w:before="120"/>
        <w:jc w:val="both"/>
        <w:rPr>
          <w:rFonts w:ascii="Arial" w:hAnsi="Arial" w:cs="Arial"/>
          <w:sz w:val="18"/>
          <w:szCs w:val="18"/>
        </w:rPr>
      </w:pPr>
      <w:r w:rsidRPr="000C674B">
        <w:rPr>
          <w:rFonts w:ascii="Arial" w:hAnsi="Arial" w:cs="Arial"/>
          <w:sz w:val="18"/>
          <w:szCs w:val="18"/>
        </w:rPr>
        <w:tab/>
        <w:t>2.</w:t>
      </w:r>
      <w:r w:rsidRPr="000C674B">
        <w:rPr>
          <w:rFonts w:ascii="Arial" w:hAnsi="Arial" w:cs="Arial"/>
          <w:sz w:val="18"/>
          <w:szCs w:val="18"/>
        </w:rPr>
        <w:tab/>
        <w:t>General Information</w:t>
      </w:r>
      <w:r w:rsidRPr="000C674B">
        <w:rPr>
          <w:rFonts w:ascii="Arial" w:hAnsi="Arial" w:cs="Arial"/>
          <w:sz w:val="18"/>
          <w:szCs w:val="18"/>
        </w:rPr>
        <w:tab/>
        <w:t>7</w:t>
      </w:r>
    </w:p>
    <w:p w14:paraId="28D81C71" w14:textId="77777777" w:rsidR="000C674B" w:rsidRPr="000C674B" w:rsidRDefault="000C674B" w:rsidP="000C674B">
      <w:pPr>
        <w:tabs>
          <w:tab w:val="decimal" w:pos="180"/>
          <w:tab w:val="left" w:pos="450"/>
          <w:tab w:val="left" w:pos="990"/>
          <w:tab w:val="left" w:pos="1440"/>
          <w:tab w:val="decimal" w:leader="dot" w:pos="9270"/>
        </w:tabs>
        <w:spacing w:before="60"/>
        <w:jc w:val="both"/>
        <w:rPr>
          <w:rFonts w:ascii="Arial" w:hAnsi="Arial" w:cs="Arial"/>
          <w:b w:val="0"/>
          <w:sz w:val="18"/>
          <w:szCs w:val="18"/>
        </w:rPr>
      </w:pPr>
      <w:r w:rsidRPr="000C674B">
        <w:rPr>
          <w:rFonts w:ascii="Arial" w:hAnsi="Arial" w:cs="Arial"/>
          <w:b w:val="0"/>
          <w:sz w:val="18"/>
          <w:szCs w:val="18"/>
        </w:rPr>
        <w:tab/>
      </w:r>
      <w:r w:rsidRPr="000C674B">
        <w:rPr>
          <w:rFonts w:ascii="Arial" w:hAnsi="Arial" w:cs="Arial"/>
          <w:b w:val="0"/>
          <w:sz w:val="18"/>
          <w:szCs w:val="18"/>
        </w:rPr>
        <w:tab/>
        <w:t>2.1</w:t>
      </w:r>
      <w:r w:rsidRPr="000C674B">
        <w:rPr>
          <w:rFonts w:ascii="Arial" w:hAnsi="Arial" w:cs="Arial"/>
          <w:b w:val="0"/>
          <w:sz w:val="18"/>
          <w:szCs w:val="18"/>
        </w:rPr>
        <w:tab/>
        <w:t>Solicitation Coordinator</w:t>
      </w:r>
      <w:r w:rsidRPr="000C674B">
        <w:rPr>
          <w:rFonts w:ascii="Arial" w:hAnsi="Arial" w:cs="Arial"/>
          <w:b w:val="0"/>
          <w:sz w:val="18"/>
          <w:szCs w:val="18"/>
        </w:rPr>
        <w:tab/>
        <w:t>7</w:t>
      </w:r>
    </w:p>
    <w:p w14:paraId="05C7D6FF" w14:textId="77777777" w:rsidR="000C674B" w:rsidRPr="000C674B" w:rsidRDefault="000C674B" w:rsidP="000C674B">
      <w:pPr>
        <w:tabs>
          <w:tab w:val="decimal" w:pos="180"/>
          <w:tab w:val="left" w:pos="450"/>
          <w:tab w:val="left" w:pos="990"/>
          <w:tab w:val="left" w:pos="1440"/>
          <w:tab w:val="decimal" w:leader="dot" w:pos="9270"/>
        </w:tabs>
        <w:spacing w:before="60"/>
        <w:jc w:val="both"/>
        <w:rPr>
          <w:rFonts w:ascii="Arial" w:hAnsi="Arial" w:cs="Arial"/>
          <w:b w:val="0"/>
          <w:sz w:val="18"/>
          <w:szCs w:val="18"/>
        </w:rPr>
      </w:pPr>
      <w:r w:rsidRPr="000C674B">
        <w:rPr>
          <w:rFonts w:ascii="Arial" w:hAnsi="Arial" w:cs="Arial"/>
          <w:b w:val="0"/>
          <w:sz w:val="18"/>
          <w:szCs w:val="18"/>
        </w:rPr>
        <w:tab/>
      </w:r>
      <w:r w:rsidRPr="000C674B">
        <w:rPr>
          <w:rFonts w:ascii="Arial" w:hAnsi="Arial" w:cs="Arial"/>
          <w:b w:val="0"/>
          <w:sz w:val="18"/>
          <w:szCs w:val="18"/>
        </w:rPr>
        <w:tab/>
        <w:t>2.2</w:t>
      </w:r>
      <w:r w:rsidRPr="000C674B">
        <w:rPr>
          <w:rFonts w:ascii="Arial" w:hAnsi="Arial" w:cs="Arial"/>
          <w:b w:val="0"/>
          <w:sz w:val="18"/>
          <w:szCs w:val="18"/>
        </w:rPr>
        <w:tab/>
        <w:t>Estimated Schedule of Procurement Activities</w:t>
      </w:r>
      <w:r w:rsidRPr="000C674B">
        <w:rPr>
          <w:rFonts w:ascii="Arial" w:hAnsi="Arial" w:cs="Arial"/>
          <w:b w:val="0"/>
          <w:sz w:val="18"/>
          <w:szCs w:val="18"/>
        </w:rPr>
        <w:tab/>
        <w:t>7</w:t>
      </w:r>
    </w:p>
    <w:p w14:paraId="5E8FB419" w14:textId="5E94DC4D" w:rsidR="000C674B" w:rsidRPr="000C674B" w:rsidRDefault="000C674B" w:rsidP="000C674B">
      <w:pPr>
        <w:tabs>
          <w:tab w:val="decimal" w:pos="180"/>
          <w:tab w:val="left" w:pos="450"/>
          <w:tab w:val="left" w:pos="990"/>
          <w:tab w:val="left" w:pos="1440"/>
          <w:tab w:val="decimal" w:leader="dot" w:pos="9270"/>
        </w:tabs>
        <w:spacing w:before="60"/>
        <w:jc w:val="both"/>
        <w:rPr>
          <w:rFonts w:ascii="Arial" w:hAnsi="Arial" w:cs="Arial"/>
          <w:b w:val="0"/>
          <w:sz w:val="18"/>
          <w:szCs w:val="18"/>
        </w:rPr>
      </w:pPr>
      <w:r w:rsidRPr="000C674B">
        <w:rPr>
          <w:rFonts w:ascii="Arial" w:hAnsi="Arial" w:cs="Arial"/>
          <w:b w:val="0"/>
          <w:sz w:val="18"/>
          <w:szCs w:val="18"/>
        </w:rPr>
        <w:tab/>
      </w:r>
      <w:r w:rsidRPr="000C674B">
        <w:rPr>
          <w:rFonts w:ascii="Arial" w:hAnsi="Arial" w:cs="Arial"/>
          <w:b w:val="0"/>
          <w:sz w:val="18"/>
          <w:szCs w:val="18"/>
        </w:rPr>
        <w:tab/>
        <w:t>2.3</w:t>
      </w:r>
      <w:r w:rsidRPr="000C674B">
        <w:rPr>
          <w:rFonts w:ascii="Arial" w:hAnsi="Arial" w:cs="Arial"/>
          <w:b w:val="0"/>
          <w:sz w:val="18"/>
          <w:szCs w:val="18"/>
        </w:rPr>
        <w:tab/>
        <w:t>Pre-Bid Conference…………………………………………………………………………………………….…  8</w:t>
      </w:r>
    </w:p>
    <w:p w14:paraId="49FD1D84" w14:textId="662A822D" w:rsidR="000C674B" w:rsidRPr="000C674B" w:rsidRDefault="000C674B" w:rsidP="000C674B">
      <w:pPr>
        <w:tabs>
          <w:tab w:val="decimal" w:pos="180"/>
          <w:tab w:val="left" w:pos="450"/>
          <w:tab w:val="left" w:pos="990"/>
          <w:tab w:val="left" w:pos="1440"/>
          <w:tab w:val="decimal" w:leader="dot" w:pos="9270"/>
        </w:tabs>
        <w:spacing w:before="60"/>
        <w:jc w:val="both"/>
        <w:rPr>
          <w:rFonts w:ascii="Arial" w:hAnsi="Arial" w:cs="Arial"/>
          <w:b w:val="0"/>
          <w:sz w:val="18"/>
          <w:szCs w:val="18"/>
        </w:rPr>
      </w:pPr>
      <w:r w:rsidRPr="000C674B">
        <w:rPr>
          <w:rFonts w:ascii="Arial" w:hAnsi="Arial" w:cs="Arial"/>
          <w:b w:val="0"/>
          <w:sz w:val="18"/>
          <w:szCs w:val="18"/>
        </w:rPr>
        <w:tab/>
      </w:r>
      <w:r w:rsidRPr="000C674B">
        <w:rPr>
          <w:rFonts w:ascii="Arial" w:hAnsi="Arial" w:cs="Arial"/>
          <w:b w:val="0"/>
          <w:sz w:val="18"/>
          <w:szCs w:val="18"/>
        </w:rPr>
        <w:tab/>
        <w:t>2.4</w:t>
      </w:r>
      <w:r w:rsidRPr="000C674B">
        <w:rPr>
          <w:rFonts w:ascii="Arial" w:hAnsi="Arial" w:cs="Arial"/>
          <w:b w:val="0"/>
          <w:sz w:val="18"/>
          <w:szCs w:val="18"/>
        </w:rPr>
        <w:tab/>
        <w:t>Questions and Answers………………………………………………………………………………………….</w:t>
      </w:r>
      <w:r>
        <w:rPr>
          <w:rFonts w:ascii="Arial" w:hAnsi="Arial" w:cs="Arial"/>
          <w:b w:val="0"/>
          <w:sz w:val="18"/>
          <w:szCs w:val="18"/>
        </w:rPr>
        <w:t xml:space="preserve">   </w:t>
      </w:r>
      <w:r w:rsidRPr="000C674B">
        <w:rPr>
          <w:rFonts w:ascii="Arial" w:hAnsi="Arial" w:cs="Arial"/>
          <w:b w:val="0"/>
          <w:sz w:val="18"/>
          <w:szCs w:val="18"/>
        </w:rPr>
        <w:t>8</w:t>
      </w:r>
    </w:p>
    <w:p w14:paraId="0E622327" w14:textId="77777777" w:rsidR="000C674B" w:rsidRPr="000C674B" w:rsidRDefault="000C674B" w:rsidP="000C674B">
      <w:pPr>
        <w:tabs>
          <w:tab w:val="decimal" w:pos="180"/>
          <w:tab w:val="left" w:pos="450"/>
          <w:tab w:val="left" w:pos="990"/>
          <w:tab w:val="left" w:pos="1440"/>
          <w:tab w:val="decimal" w:leader="dot" w:pos="9270"/>
        </w:tabs>
        <w:spacing w:before="60"/>
        <w:jc w:val="both"/>
        <w:rPr>
          <w:rFonts w:ascii="Arial" w:hAnsi="Arial" w:cs="Arial"/>
          <w:b w:val="0"/>
          <w:sz w:val="18"/>
          <w:szCs w:val="18"/>
        </w:rPr>
      </w:pPr>
      <w:r w:rsidRPr="000C674B">
        <w:rPr>
          <w:rFonts w:ascii="Arial" w:hAnsi="Arial" w:cs="Arial"/>
          <w:b w:val="0"/>
          <w:sz w:val="18"/>
          <w:szCs w:val="18"/>
        </w:rPr>
        <w:tab/>
      </w:r>
      <w:r w:rsidRPr="000C674B">
        <w:rPr>
          <w:rFonts w:ascii="Arial" w:hAnsi="Arial" w:cs="Arial"/>
          <w:b w:val="0"/>
          <w:sz w:val="18"/>
          <w:szCs w:val="18"/>
        </w:rPr>
        <w:tab/>
        <w:t>2.5</w:t>
      </w:r>
      <w:r w:rsidRPr="000C674B">
        <w:rPr>
          <w:rFonts w:ascii="Arial" w:hAnsi="Arial" w:cs="Arial"/>
          <w:b w:val="0"/>
          <w:sz w:val="18"/>
          <w:szCs w:val="18"/>
        </w:rPr>
        <w:tab/>
        <w:t>Submission of Proposals</w:t>
      </w:r>
      <w:r w:rsidRPr="000C674B">
        <w:rPr>
          <w:rFonts w:ascii="Arial" w:hAnsi="Arial" w:cs="Arial"/>
          <w:b w:val="0"/>
          <w:sz w:val="18"/>
          <w:szCs w:val="18"/>
        </w:rPr>
        <w:tab/>
        <w:t>8</w:t>
      </w:r>
    </w:p>
    <w:p w14:paraId="65EB4C9B" w14:textId="77777777" w:rsidR="000C674B" w:rsidRPr="000C674B" w:rsidRDefault="000C674B" w:rsidP="000C674B">
      <w:pPr>
        <w:tabs>
          <w:tab w:val="decimal" w:pos="180"/>
          <w:tab w:val="left" w:pos="450"/>
          <w:tab w:val="left" w:pos="990"/>
          <w:tab w:val="left" w:pos="1440"/>
          <w:tab w:val="decimal" w:leader="dot" w:pos="9270"/>
        </w:tabs>
        <w:spacing w:before="60"/>
        <w:jc w:val="both"/>
        <w:rPr>
          <w:rFonts w:ascii="Arial" w:hAnsi="Arial" w:cs="Arial"/>
          <w:b w:val="0"/>
          <w:sz w:val="18"/>
          <w:szCs w:val="18"/>
        </w:rPr>
      </w:pPr>
      <w:r w:rsidRPr="000C674B">
        <w:rPr>
          <w:rFonts w:ascii="Arial" w:hAnsi="Arial" w:cs="Arial"/>
          <w:b w:val="0"/>
          <w:sz w:val="18"/>
          <w:szCs w:val="18"/>
        </w:rPr>
        <w:tab/>
      </w:r>
      <w:r w:rsidRPr="000C674B">
        <w:rPr>
          <w:rFonts w:ascii="Arial" w:hAnsi="Arial" w:cs="Arial"/>
          <w:b w:val="0"/>
          <w:sz w:val="18"/>
          <w:szCs w:val="18"/>
        </w:rPr>
        <w:tab/>
        <w:t>2.6</w:t>
      </w:r>
      <w:r w:rsidRPr="000C674B">
        <w:rPr>
          <w:rFonts w:ascii="Arial" w:hAnsi="Arial" w:cs="Arial"/>
          <w:b w:val="0"/>
          <w:sz w:val="18"/>
          <w:szCs w:val="18"/>
        </w:rPr>
        <w:tab/>
        <w:t>Proprietary Information/Public Disclosure</w:t>
      </w:r>
      <w:r w:rsidRPr="000C674B">
        <w:rPr>
          <w:rFonts w:ascii="Arial" w:hAnsi="Arial" w:cs="Arial"/>
          <w:b w:val="0"/>
          <w:sz w:val="18"/>
          <w:szCs w:val="18"/>
        </w:rPr>
        <w:tab/>
        <w:t>9</w:t>
      </w:r>
    </w:p>
    <w:p w14:paraId="0EE6D46B" w14:textId="77777777" w:rsidR="000C674B" w:rsidRPr="000C674B" w:rsidRDefault="000C674B" w:rsidP="000C674B">
      <w:pPr>
        <w:tabs>
          <w:tab w:val="decimal" w:pos="180"/>
          <w:tab w:val="left" w:pos="450"/>
          <w:tab w:val="left" w:pos="990"/>
          <w:tab w:val="left" w:pos="1440"/>
          <w:tab w:val="decimal" w:leader="dot" w:pos="9270"/>
        </w:tabs>
        <w:spacing w:before="60"/>
        <w:jc w:val="both"/>
        <w:rPr>
          <w:rFonts w:ascii="Arial" w:hAnsi="Arial" w:cs="Arial"/>
          <w:b w:val="0"/>
          <w:sz w:val="18"/>
          <w:szCs w:val="18"/>
        </w:rPr>
      </w:pPr>
      <w:r w:rsidRPr="000C674B">
        <w:rPr>
          <w:rFonts w:ascii="Arial" w:hAnsi="Arial" w:cs="Arial"/>
          <w:b w:val="0"/>
          <w:sz w:val="18"/>
          <w:szCs w:val="18"/>
        </w:rPr>
        <w:tab/>
      </w:r>
      <w:r w:rsidRPr="000C674B">
        <w:rPr>
          <w:rFonts w:ascii="Arial" w:hAnsi="Arial" w:cs="Arial"/>
          <w:b w:val="0"/>
          <w:sz w:val="18"/>
          <w:szCs w:val="18"/>
        </w:rPr>
        <w:tab/>
        <w:t>2.7</w:t>
      </w:r>
      <w:r w:rsidRPr="000C674B">
        <w:rPr>
          <w:rFonts w:ascii="Arial" w:hAnsi="Arial" w:cs="Arial"/>
          <w:b w:val="0"/>
          <w:sz w:val="18"/>
          <w:szCs w:val="18"/>
        </w:rPr>
        <w:tab/>
        <w:t>Public Posting of Proposals of Awarded Bidder(s)</w:t>
      </w:r>
      <w:r w:rsidRPr="000C674B">
        <w:rPr>
          <w:rFonts w:ascii="Arial" w:hAnsi="Arial" w:cs="Arial"/>
          <w:b w:val="0"/>
          <w:sz w:val="18"/>
          <w:szCs w:val="18"/>
        </w:rPr>
        <w:tab/>
        <w:t>9</w:t>
      </w:r>
    </w:p>
    <w:p w14:paraId="486FB4E2" w14:textId="77777777" w:rsidR="000C674B" w:rsidRPr="000C674B" w:rsidRDefault="000C674B" w:rsidP="000C674B">
      <w:pPr>
        <w:tabs>
          <w:tab w:val="decimal" w:pos="180"/>
          <w:tab w:val="left" w:pos="450"/>
          <w:tab w:val="left" w:pos="990"/>
          <w:tab w:val="left" w:pos="1440"/>
          <w:tab w:val="decimal" w:leader="dot" w:pos="9270"/>
        </w:tabs>
        <w:spacing w:before="60"/>
        <w:jc w:val="both"/>
        <w:rPr>
          <w:rFonts w:ascii="Arial" w:hAnsi="Arial" w:cs="Arial"/>
          <w:b w:val="0"/>
          <w:sz w:val="18"/>
          <w:szCs w:val="18"/>
        </w:rPr>
      </w:pPr>
      <w:r w:rsidRPr="000C674B">
        <w:rPr>
          <w:rFonts w:ascii="Arial" w:hAnsi="Arial" w:cs="Arial"/>
          <w:b w:val="0"/>
          <w:sz w:val="18"/>
          <w:szCs w:val="18"/>
        </w:rPr>
        <w:tab/>
      </w:r>
      <w:r w:rsidRPr="000C674B">
        <w:rPr>
          <w:rFonts w:ascii="Arial" w:hAnsi="Arial" w:cs="Arial"/>
          <w:b w:val="0"/>
          <w:sz w:val="18"/>
          <w:szCs w:val="18"/>
        </w:rPr>
        <w:tab/>
        <w:t>2.8</w:t>
      </w:r>
      <w:r w:rsidRPr="000C674B">
        <w:rPr>
          <w:rFonts w:ascii="Arial" w:hAnsi="Arial" w:cs="Arial"/>
          <w:b w:val="0"/>
          <w:sz w:val="18"/>
          <w:szCs w:val="18"/>
        </w:rPr>
        <w:tab/>
        <w:t>Revisions to the Solicitation</w:t>
      </w:r>
      <w:r w:rsidRPr="000C674B">
        <w:rPr>
          <w:rFonts w:ascii="Arial" w:hAnsi="Arial" w:cs="Arial"/>
          <w:b w:val="0"/>
          <w:sz w:val="18"/>
          <w:szCs w:val="18"/>
        </w:rPr>
        <w:tab/>
        <w:t xml:space="preserve"> 10</w:t>
      </w:r>
    </w:p>
    <w:p w14:paraId="007B1BCC" w14:textId="77777777" w:rsidR="000C674B" w:rsidRPr="000C674B" w:rsidRDefault="000C674B" w:rsidP="000C674B">
      <w:pPr>
        <w:tabs>
          <w:tab w:val="decimal" w:pos="180"/>
          <w:tab w:val="left" w:pos="450"/>
          <w:tab w:val="left" w:pos="990"/>
          <w:tab w:val="left" w:pos="1440"/>
          <w:tab w:val="decimal" w:leader="dot" w:pos="9270"/>
        </w:tabs>
        <w:spacing w:before="60"/>
        <w:jc w:val="both"/>
        <w:rPr>
          <w:rFonts w:ascii="Arial" w:hAnsi="Arial" w:cs="Arial"/>
          <w:b w:val="0"/>
          <w:sz w:val="18"/>
          <w:szCs w:val="18"/>
        </w:rPr>
      </w:pPr>
      <w:r w:rsidRPr="000C674B">
        <w:rPr>
          <w:rFonts w:ascii="Arial" w:hAnsi="Arial" w:cs="Arial"/>
          <w:b w:val="0"/>
          <w:sz w:val="18"/>
          <w:szCs w:val="18"/>
        </w:rPr>
        <w:tab/>
      </w:r>
      <w:r w:rsidRPr="000C674B">
        <w:rPr>
          <w:rFonts w:ascii="Arial" w:hAnsi="Arial" w:cs="Arial"/>
          <w:b w:val="0"/>
          <w:sz w:val="18"/>
          <w:szCs w:val="18"/>
        </w:rPr>
        <w:tab/>
        <w:t>2.9</w:t>
      </w:r>
      <w:r w:rsidRPr="000C674B">
        <w:rPr>
          <w:rFonts w:ascii="Arial" w:hAnsi="Arial" w:cs="Arial"/>
          <w:b w:val="0"/>
          <w:sz w:val="18"/>
          <w:szCs w:val="18"/>
        </w:rPr>
        <w:tab/>
        <w:t>Acceptance of solicitation Terms</w:t>
      </w:r>
      <w:r w:rsidRPr="000C674B">
        <w:rPr>
          <w:rFonts w:ascii="Arial" w:hAnsi="Arial" w:cs="Arial"/>
          <w:b w:val="0"/>
          <w:sz w:val="18"/>
          <w:szCs w:val="18"/>
        </w:rPr>
        <w:tab/>
        <w:t>10</w:t>
      </w:r>
    </w:p>
    <w:p w14:paraId="0DE5FE7C" w14:textId="77777777" w:rsidR="000C674B" w:rsidRPr="000C674B" w:rsidRDefault="000C674B" w:rsidP="000C674B">
      <w:pPr>
        <w:tabs>
          <w:tab w:val="decimal" w:pos="180"/>
          <w:tab w:val="left" w:pos="450"/>
          <w:tab w:val="left" w:pos="990"/>
          <w:tab w:val="left" w:pos="1440"/>
          <w:tab w:val="decimal" w:leader="dot" w:pos="9270"/>
        </w:tabs>
        <w:spacing w:before="60"/>
        <w:jc w:val="both"/>
        <w:rPr>
          <w:rFonts w:ascii="Arial" w:hAnsi="Arial" w:cs="Arial"/>
          <w:b w:val="0"/>
          <w:sz w:val="18"/>
          <w:szCs w:val="18"/>
        </w:rPr>
      </w:pPr>
      <w:r w:rsidRPr="000C674B">
        <w:rPr>
          <w:rFonts w:ascii="Arial" w:hAnsi="Arial" w:cs="Arial"/>
          <w:b w:val="0"/>
          <w:sz w:val="18"/>
          <w:szCs w:val="18"/>
        </w:rPr>
        <w:tab/>
      </w:r>
      <w:r w:rsidRPr="000C674B">
        <w:rPr>
          <w:rFonts w:ascii="Arial" w:hAnsi="Arial" w:cs="Arial"/>
          <w:b w:val="0"/>
          <w:sz w:val="18"/>
          <w:szCs w:val="18"/>
        </w:rPr>
        <w:tab/>
        <w:t>2.10</w:t>
      </w:r>
      <w:r w:rsidRPr="000C674B">
        <w:rPr>
          <w:rFonts w:ascii="Arial" w:hAnsi="Arial" w:cs="Arial"/>
          <w:b w:val="0"/>
          <w:sz w:val="18"/>
          <w:szCs w:val="18"/>
        </w:rPr>
        <w:tab/>
        <w:t>Responsiveness</w:t>
      </w:r>
      <w:r w:rsidRPr="000C674B">
        <w:rPr>
          <w:rFonts w:ascii="Arial" w:hAnsi="Arial" w:cs="Arial"/>
          <w:b w:val="0"/>
          <w:sz w:val="18"/>
          <w:szCs w:val="18"/>
        </w:rPr>
        <w:tab/>
        <w:t>10</w:t>
      </w:r>
    </w:p>
    <w:p w14:paraId="4B609651" w14:textId="77777777" w:rsidR="000C674B" w:rsidRPr="000C674B" w:rsidRDefault="000C674B" w:rsidP="000C674B">
      <w:pPr>
        <w:tabs>
          <w:tab w:val="decimal" w:pos="180"/>
          <w:tab w:val="left" w:pos="450"/>
          <w:tab w:val="left" w:pos="990"/>
          <w:tab w:val="left" w:pos="1440"/>
          <w:tab w:val="decimal" w:leader="dot" w:pos="9270"/>
        </w:tabs>
        <w:spacing w:before="60"/>
        <w:jc w:val="both"/>
        <w:rPr>
          <w:rFonts w:ascii="Arial" w:hAnsi="Arial" w:cs="Arial"/>
          <w:b w:val="0"/>
          <w:sz w:val="18"/>
          <w:szCs w:val="18"/>
        </w:rPr>
      </w:pPr>
      <w:r w:rsidRPr="000C674B">
        <w:rPr>
          <w:rFonts w:ascii="Arial" w:hAnsi="Arial" w:cs="Arial"/>
          <w:b w:val="0"/>
          <w:sz w:val="18"/>
          <w:szCs w:val="18"/>
        </w:rPr>
        <w:tab/>
      </w:r>
      <w:r w:rsidRPr="000C674B">
        <w:rPr>
          <w:rFonts w:ascii="Arial" w:hAnsi="Arial" w:cs="Arial"/>
          <w:b w:val="0"/>
          <w:sz w:val="18"/>
          <w:szCs w:val="18"/>
        </w:rPr>
        <w:tab/>
        <w:t>2.11</w:t>
      </w:r>
      <w:r w:rsidRPr="000C674B">
        <w:rPr>
          <w:rFonts w:ascii="Arial" w:hAnsi="Arial" w:cs="Arial"/>
          <w:b w:val="0"/>
          <w:sz w:val="18"/>
          <w:szCs w:val="18"/>
        </w:rPr>
        <w:tab/>
        <w:t>Most Favorable Terms</w:t>
      </w:r>
      <w:r w:rsidRPr="000C674B">
        <w:rPr>
          <w:rFonts w:ascii="Arial" w:hAnsi="Arial" w:cs="Arial"/>
          <w:b w:val="0"/>
          <w:sz w:val="18"/>
          <w:szCs w:val="18"/>
        </w:rPr>
        <w:tab/>
        <w:t>11</w:t>
      </w:r>
    </w:p>
    <w:p w14:paraId="53737A67" w14:textId="77777777" w:rsidR="000C674B" w:rsidRPr="000C674B" w:rsidRDefault="000C674B" w:rsidP="000C674B">
      <w:pPr>
        <w:tabs>
          <w:tab w:val="decimal" w:pos="180"/>
          <w:tab w:val="left" w:pos="450"/>
          <w:tab w:val="left" w:pos="990"/>
          <w:tab w:val="left" w:pos="1440"/>
          <w:tab w:val="decimal" w:leader="dot" w:pos="9270"/>
        </w:tabs>
        <w:spacing w:before="60"/>
        <w:jc w:val="both"/>
        <w:rPr>
          <w:rFonts w:ascii="Arial" w:hAnsi="Arial" w:cs="Arial"/>
          <w:b w:val="0"/>
          <w:sz w:val="18"/>
          <w:szCs w:val="18"/>
        </w:rPr>
      </w:pPr>
      <w:r w:rsidRPr="000C674B">
        <w:rPr>
          <w:rFonts w:ascii="Arial" w:hAnsi="Arial" w:cs="Arial"/>
          <w:b w:val="0"/>
          <w:sz w:val="18"/>
          <w:szCs w:val="18"/>
        </w:rPr>
        <w:tab/>
      </w:r>
      <w:r w:rsidRPr="000C674B">
        <w:rPr>
          <w:rFonts w:ascii="Arial" w:hAnsi="Arial" w:cs="Arial"/>
          <w:b w:val="0"/>
          <w:sz w:val="18"/>
          <w:szCs w:val="18"/>
        </w:rPr>
        <w:tab/>
        <w:t>2.12</w:t>
      </w:r>
      <w:r w:rsidRPr="000C674B">
        <w:rPr>
          <w:rFonts w:ascii="Arial" w:hAnsi="Arial" w:cs="Arial"/>
          <w:b w:val="0"/>
          <w:sz w:val="18"/>
          <w:szCs w:val="18"/>
        </w:rPr>
        <w:tab/>
        <w:t>Contract with General Terms and Conditions</w:t>
      </w:r>
      <w:r w:rsidRPr="000C674B">
        <w:rPr>
          <w:rFonts w:ascii="Arial" w:hAnsi="Arial" w:cs="Arial"/>
          <w:b w:val="0"/>
          <w:sz w:val="18"/>
          <w:szCs w:val="18"/>
        </w:rPr>
        <w:tab/>
        <w:t>11</w:t>
      </w:r>
    </w:p>
    <w:p w14:paraId="102BA2D4" w14:textId="77777777" w:rsidR="000C674B" w:rsidRPr="000C674B" w:rsidRDefault="000C674B" w:rsidP="000C674B">
      <w:pPr>
        <w:tabs>
          <w:tab w:val="decimal" w:pos="180"/>
          <w:tab w:val="left" w:pos="450"/>
          <w:tab w:val="left" w:pos="990"/>
          <w:tab w:val="left" w:pos="1440"/>
          <w:tab w:val="decimal" w:leader="dot" w:pos="9270"/>
        </w:tabs>
        <w:spacing w:before="60"/>
        <w:jc w:val="both"/>
        <w:rPr>
          <w:rFonts w:ascii="Arial" w:hAnsi="Arial" w:cs="Arial"/>
          <w:b w:val="0"/>
          <w:sz w:val="18"/>
          <w:szCs w:val="18"/>
        </w:rPr>
      </w:pPr>
      <w:r w:rsidRPr="000C674B">
        <w:rPr>
          <w:rFonts w:ascii="Arial" w:hAnsi="Arial" w:cs="Arial"/>
          <w:b w:val="0"/>
          <w:sz w:val="18"/>
          <w:szCs w:val="18"/>
        </w:rPr>
        <w:tab/>
      </w:r>
      <w:r w:rsidRPr="000C674B">
        <w:rPr>
          <w:rFonts w:ascii="Arial" w:hAnsi="Arial" w:cs="Arial"/>
          <w:b w:val="0"/>
          <w:sz w:val="18"/>
          <w:szCs w:val="18"/>
        </w:rPr>
        <w:tab/>
        <w:t>2.13</w:t>
      </w:r>
      <w:r w:rsidRPr="000C674B">
        <w:rPr>
          <w:rFonts w:ascii="Arial" w:hAnsi="Arial" w:cs="Arial"/>
          <w:b w:val="0"/>
          <w:sz w:val="18"/>
          <w:szCs w:val="18"/>
        </w:rPr>
        <w:tab/>
        <w:t>Costs to Prepare Proposal</w:t>
      </w:r>
      <w:r w:rsidRPr="000C674B">
        <w:rPr>
          <w:rFonts w:ascii="Arial" w:hAnsi="Arial" w:cs="Arial"/>
          <w:b w:val="0"/>
          <w:sz w:val="18"/>
          <w:szCs w:val="18"/>
        </w:rPr>
        <w:tab/>
        <w:t>11</w:t>
      </w:r>
    </w:p>
    <w:p w14:paraId="75125795" w14:textId="77777777" w:rsidR="000C674B" w:rsidRPr="000C674B" w:rsidRDefault="000C674B" w:rsidP="000C674B">
      <w:pPr>
        <w:tabs>
          <w:tab w:val="decimal" w:pos="180"/>
          <w:tab w:val="left" w:pos="450"/>
          <w:tab w:val="left" w:pos="990"/>
          <w:tab w:val="left" w:pos="1440"/>
          <w:tab w:val="decimal" w:leader="dot" w:pos="9270"/>
        </w:tabs>
        <w:spacing w:before="60"/>
        <w:jc w:val="both"/>
        <w:rPr>
          <w:rFonts w:ascii="Arial" w:hAnsi="Arial" w:cs="Arial"/>
          <w:b w:val="0"/>
          <w:sz w:val="18"/>
          <w:szCs w:val="18"/>
        </w:rPr>
      </w:pPr>
      <w:r w:rsidRPr="000C674B">
        <w:rPr>
          <w:rFonts w:ascii="Arial" w:hAnsi="Arial" w:cs="Arial"/>
          <w:b w:val="0"/>
          <w:sz w:val="18"/>
          <w:szCs w:val="18"/>
        </w:rPr>
        <w:tab/>
      </w:r>
      <w:r w:rsidRPr="000C674B">
        <w:rPr>
          <w:rFonts w:ascii="Arial" w:hAnsi="Arial" w:cs="Arial"/>
          <w:b w:val="0"/>
          <w:sz w:val="18"/>
          <w:szCs w:val="18"/>
        </w:rPr>
        <w:tab/>
        <w:t>2.14</w:t>
      </w:r>
      <w:r w:rsidRPr="000C674B">
        <w:rPr>
          <w:rFonts w:ascii="Arial" w:hAnsi="Arial" w:cs="Arial"/>
          <w:b w:val="0"/>
          <w:sz w:val="18"/>
          <w:szCs w:val="18"/>
        </w:rPr>
        <w:tab/>
        <w:t>No Obligation to Contract</w:t>
      </w:r>
      <w:r w:rsidRPr="000C674B">
        <w:rPr>
          <w:rFonts w:ascii="Arial" w:hAnsi="Arial" w:cs="Arial"/>
          <w:b w:val="0"/>
          <w:sz w:val="18"/>
          <w:szCs w:val="18"/>
        </w:rPr>
        <w:tab/>
        <w:t>11</w:t>
      </w:r>
    </w:p>
    <w:p w14:paraId="5BB6F4A6" w14:textId="77777777" w:rsidR="000C674B" w:rsidRPr="000C674B" w:rsidRDefault="000C674B" w:rsidP="000C674B">
      <w:pPr>
        <w:tabs>
          <w:tab w:val="decimal" w:pos="180"/>
          <w:tab w:val="left" w:pos="450"/>
          <w:tab w:val="left" w:pos="990"/>
          <w:tab w:val="left" w:pos="1440"/>
          <w:tab w:val="decimal" w:leader="dot" w:pos="9270"/>
        </w:tabs>
        <w:spacing w:before="60"/>
        <w:jc w:val="both"/>
        <w:rPr>
          <w:rFonts w:ascii="Arial" w:hAnsi="Arial" w:cs="Arial"/>
          <w:b w:val="0"/>
          <w:sz w:val="18"/>
          <w:szCs w:val="18"/>
        </w:rPr>
      </w:pPr>
      <w:r w:rsidRPr="000C674B">
        <w:rPr>
          <w:rFonts w:ascii="Arial" w:hAnsi="Arial" w:cs="Arial"/>
          <w:b w:val="0"/>
          <w:sz w:val="18"/>
          <w:szCs w:val="18"/>
        </w:rPr>
        <w:tab/>
      </w:r>
      <w:r w:rsidRPr="000C674B">
        <w:rPr>
          <w:rFonts w:ascii="Arial" w:hAnsi="Arial" w:cs="Arial"/>
          <w:b w:val="0"/>
          <w:sz w:val="18"/>
          <w:szCs w:val="18"/>
        </w:rPr>
        <w:tab/>
        <w:t>2.15</w:t>
      </w:r>
      <w:r w:rsidRPr="000C674B">
        <w:rPr>
          <w:rFonts w:ascii="Arial" w:hAnsi="Arial" w:cs="Arial"/>
          <w:b w:val="0"/>
          <w:sz w:val="18"/>
          <w:szCs w:val="18"/>
        </w:rPr>
        <w:tab/>
        <w:t>Rejection of Proposals</w:t>
      </w:r>
      <w:r w:rsidRPr="000C674B">
        <w:rPr>
          <w:rFonts w:ascii="Arial" w:hAnsi="Arial" w:cs="Arial"/>
          <w:b w:val="0"/>
          <w:sz w:val="18"/>
          <w:szCs w:val="18"/>
        </w:rPr>
        <w:tab/>
        <w:t>11</w:t>
      </w:r>
    </w:p>
    <w:p w14:paraId="14D47885" w14:textId="77777777" w:rsidR="000C674B" w:rsidRPr="000C674B" w:rsidRDefault="000C674B" w:rsidP="000C674B">
      <w:pPr>
        <w:tabs>
          <w:tab w:val="decimal" w:pos="180"/>
          <w:tab w:val="left" w:pos="450"/>
          <w:tab w:val="left" w:pos="990"/>
          <w:tab w:val="left" w:pos="1440"/>
          <w:tab w:val="decimal" w:leader="dot" w:pos="9270"/>
        </w:tabs>
        <w:spacing w:before="60"/>
        <w:jc w:val="both"/>
        <w:rPr>
          <w:rFonts w:ascii="Arial" w:hAnsi="Arial" w:cs="Arial"/>
          <w:b w:val="0"/>
          <w:sz w:val="18"/>
          <w:szCs w:val="18"/>
        </w:rPr>
      </w:pPr>
      <w:r w:rsidRPr="000C674B">
        <w:rPr>
          <w:rFonts w:ascii="Arial" w:hAnsi="Arial" w:cs="Arial"/>
          <w:b w:val="0"/>
          <w:sz w:val="18"/>
          <w:szCs w:val="18"/>
        </w:rPr>
        <w:tab/>
      </w:r>
      <w:r w:rsidRPr="000C674B">
        <w:rPr>
          <w:rFonts w:ascii="Arial" w:hAnsi="Arial" w:cs="Arial"/>
          <w:b w:val="0"/>
          <w:sz w:val="18"/>
          <w:szCs w:val="18"/>
        </w:rPr>
        <w:tab/>
        <w:t>2.16</w:t>
      </w:r>
      <w:r w:rsidRPr="000C674B">
        <w:rPr>
          <w:rFonts w:ascii="Arial" w:hAnsi="Arial" w:cs="Arial"/>
          <w:b w:val="0"/>
          <w:sz w:val="18"/>
          <w:szCs w:val="18"/>
        </w:rPr>
        <w:tab/>
        <w:t>Commitment of Funds</w:t>
      </w:r>
      <w:r w:rsidRPr="000C674B">
        <w:rPr>
          <w:rFonts w:ascii="Arial" w:hAnsi="Arial" w:cs="Arial"/>
          <w:b w:val="0"/>
          <w:sz w:val="18"/>
          <w:szCs w:val="18"/>
        </w:rPr>
        <w:tab/>
        <w:t>12</w:t>
      </w:r>
    </w:p>
    <w:p w14:paraId="36205597" w14:textId="77777777" w:rsidR="000C674B" w:rsidRPr="000C674B" w:rsidRDefault="000C674B" w:rsidP="000C674B">
      <w:pPr>
        <w:tabs>
          <w:tab w:val="decimal" w:pos="180"/>
          <w:tab w:val="left" w:pos="450"/>
          <w:tab w:val="left" w:pos="990"/>
          <w:tab w:val="left" w:pos="1440"/>
          <w:tab w:val="decimal" w:leader="dot" w:pos="9270"/>
        </w:tabs>
        <w:spacing w:before="60"/>
        <w:jc w:val="both"/>
        <w:rPr>
          <w:rFonts w:ascii="Arial" w:hAnsi="Arial" w:cs="Arial"/>
          <w:b w:val="0"/>
          <w:sz w:val="18"/>
          <w:szCs w:val="18"/>
        </w:rPr>
      </w:pPr>
      <w:r w:rsidRPr="000C674B">
        <w:rPr>
          <w:rFonts w:ascii="Arial" w:hAnsi="Arial" w:cs="Arial"/>
          <w:b w:val="0"/>
          <w:sz w:val="18"/>
          <w:szCs w:val="18"/>
        </w:rPr>
        <w:tab/>
      </w:r>
      <w:r w:rsidRPr="000C674B">
        <w:rPr>
          <w:rFonts w:ascii="Arial" w:hAnsi="Arial" w:cs="Arial"/>
          <w:b w:val="0"/>
          <w:sz w:val="18"/>
          <w:szCs w:val="18"/>
        </w:rPr>
        <w:tab/>
        <w:t>2.17</w:t>
      </w:r>
      <w:r w:rsidRPr="000C674B">
        <w:rPr>
          <w:rFonts w:ascii="Arial" w:hAnsi="Arial" w:cs="Arial"/>
          <w:b w:val="0"/>
          <w:sz w:val="18"/>
          <w:szCs w:val="18"/>
        </w:rPr>
        <w:tab/>
        <w:t>Electronic Payment</w:t>
      </w:r>
      <w:r w:rsidRPr="000C674B">
        <w:rPr>
          <w:rFonts w:ascii="Arial" w:hAnsi="Arial" w:cs="Arial"/>
          <w:b w:val="0"/>
          <w:sz w:val="18"/>
          <w:szCs w:val="18"/>
        </w:rPr>
        <w:tab/>
        <w:t>12</w:t>
      </w:r>
    </w:p>
    <w:p w14:paraId="11806271" w14:textId="77777777" w:rsidR="000C674B" w:rsidRPr="000C674B" w:rsidRDefault="000C674B" w:rsidP="000C674B">
      <w:pPr>
        <w:tabs>
          <w:tab w:val="decimal" w:pos="180"/>
          <w:tab w:val="left" w:pos="450"/>
          <w:tab w:val="left" w:pos="990"/>
          <w:tab w:val="left" w:pos="1440"/>
          <w:tab w:val="decimal" w:leader="dot" w:pos="9270"/>
        </w:tabs>
        <w:spacing w:before="60"/>
        <w:jc w:val="both"/>
        <w:rPr>
          <w:rFonts w:ascii="Arial" w:hAnsi="Arial" w:cs="Arial"/>
          <w:b w:val="0"/>
          <w:sz w:val="18"/>
          <w:szCs w:val="18"/>
        </w:rPr>
      </w:pPr>
      <w:r w:rsidRPr="000C674B">
        <w:rPr>
          <w:rFonts w:ascii="Arial" w:hAnsi="Arial" w:cs="Arial"/>
          <w:b w:val="0"/>
          <w:sz w:val="18"/>
          <w:szCs w:val="18"/>
        </w:rPr>
        <w:tab/>
      </w:r>
      <w:r w:rsidRPr="000C674B">
        <w:rPr>
          <w:rFonts w:ascii="Arial" w:hAnsi="Arial" w:cs="Arial"/>
          <w:b w:val="0"/>
          <w:sz w:val="18"/>
          <w:szCs w:val="18"/>
        </w:rPr>
        <w:tab/>
        <w:t xml:space="preserve">2.18 </w:t>
      </w:r>
      <w:r w:rsidRPr="000C674B">
        <w:rPr>
          <w:rFonts w:ascii="Arial" w:hAnsi="Arial" w:cs="Arial"/>
          <w:b w:val="0"/>
          <w:sz w:val="18"/>
          <w:szCs w:val="18"/>
        </w:rPr>
        <w:tab/>
        <w:t>Insurance Coverage…………………………………………………………</w:t>
      </w:r>
      <w:r w:rsidRPr="000C674B">
        <w:rPr>
          <w:rFonts w:ascii="Arial" w:hAnsi="Arial" w:cs="Arial"/>
          <w:b w:val="0"/>
          <w:sz w:val="18"/>
          <w:szCs w:val="18"/>
        </w:rPr>
        <w:tab/>
        <w:t>……………………… 12</w:t>
      </w:r>
    </w:p>
    <w:p w14:paraId="054D41B3" w14:textId="6FB9B786" w:rsidR="000C674B" w:rsidRPr="000C674B" w:rsidRDefault="000C674B" w:rsidP="000C674B">
      <w:pPr>
        <w:tabs>
          <w:tab w:val="decimal" w:pos="180"/>
          <w:tab w:val="left" w:pos="450"/>
          <w:tab w:val="left" w:pos="990"/>
          <w:tab w:val="left" w:pos="1440"/>
          <w:tab w:val="decimal" w:leader="dot" w:pos="9270"/>
        </w:tabs>
        <w:spacing w:before="60"/>
        <w:jc w:val="both"/>
        <w:rPr>
          <w:rFonts w:ascii="Arial" w:hAnsi="Arial" w:cs="Arial"/>
          <w:b w:val="0"/>
          <w:sz w:val="18"/>
          <w:szCs w:val="18"/>
        </w:rPr>
      </w:pPr>
      <w:r w:rsidRPr="000C674B">
        <w:rPr>
          <w:rFonts w:ascii="Arial" w:hAnsi="Arial" w:cs="Arial"/>
          <w:b w:val="0"/>
          <w:sz w:val="18"/>
          <w:szCs w:val="18"/>
        </w:rPr>
        <w:tab/>
      </w:r>
      <w:r w:rsidRPr="000C674B">
        <w:rPr>
          <w:rFonts w:ascii="Arial" w:hAnsi="Arial" w:cs="Arial"/>
          <w:b w:val="0"/>
          <w:sz w:val="18"/>
          <w:szCs w:val="18"/>
        </w:rPr>
        <w:tab/>
        <w:t>2.19   Complaint Process………………………………………………………………………………………………</w:t>
      </w:r>
      <w:r>
        <w:rPr>
          <w:rFonts w:ascii="Arial" w:hAnsi="Arial" w:cs="Arial"/>
          <w:b w:val="0"/>
          <w:sz w:val="18"/>
          <w:szCs w:val="18"/>
        </w:rPr>
        <w:t xml:space="preserve">  </w:t>
      </w:r>
      <w:r w:rsidRPr="000C674B">
        <w:rPr>
          <w:rFonts w:ascii="Arial" w:hAnsi="Arial" w:cs="Arial"/>
          <w:b w:val="0"/>
          <w:sz w:val="18"/>
          <w:szCs w:val="18"/>
        </w:rPr>
        <w:t>14</w:t>
      </w:r>
    </w:p>
    <w:p w14:paraId="7FDE2FCA" w14:textId="7FC6DB34" w:rsidR="000C674B" w:rsidRPr="000C674B" w:rsidRDefault="000C674B" w:rsidP="000C674B">
      <w:pPr>
        <w:tabs>
          <w:tab w:val="decimal" w:pos="180"/>
          <w:tab w:val="left" w:pos="450"/>
          <w:tab w:val="left" w:pos="990"/>
          <w:tab w:val="left" w:pos="1440"/>
          <w:tab w:val="decimal" w:leader="dot" w:pos="9270"/>
        </w:tabs>
        <w:spacing w:before="60"/>
        <w:jc w:val="both"/>
        <w:rPr>
          <w:rFonts w:ascii="Arial" w:hAnsi="Arial" w:cs="Arial"/>
          <w:b w:val="0"/>
          <w:sz w:val="18"/>
          <w:szCs w:val="18"/>
        </w:rPr>
      </w:pPr>
      <w:r w:rsidRPr="000C674B">
        <w:rPr>
          <w:rFonts w:ascii="Arial" w:hAnsi="Arial" w:cs="Arial"/>
          <w:b w:val="0"/>
          <w:sz w:val="18"/>
          <w:szCs w:val="18"/>
        </w:rPr>
        <w:tab/>
      </w:r>
      <w:r w:rsidRPr="000C674B">
        <w:rPr>
          <w:rFonts w:ascii="Arial" w:hAnsi="Arial" w:cs="Arial"/>
          <w:b w:val="0"/>
          <w:sz w:val="18"/>
          <w:szCs w:val="18"/>
        </w:rPr>
        <w:tab/>
        <w:t xml:space="preserve">2.20   Minority &amp; Women-Owned Business </w:t>
      </w:r>
      <w:proofErr w:type="gramStart"/>
      <w:r w:rsidRPr="000C674B">
        <w:rPr>
          <w:rFonts w:ascii="Arial" w:hAnsi="Arial" w:cs="Arial"/>
          <w:b w:val="0"/>
          <w:sz w:val="18"/>
          <w:szCs w:val="18"/>
        </w:rPr>
        <w:t>Participation..</w:t>
      </w:r>
      <w:proofErr w:type="gramEnd"/>
      <w:r w:rsidRPr="000C674B">
        <w:rPr>
          <w:rFonts w:ascii="Arial" w:hAnsi="Arial" w:cs="Arial"/>
          <w:b w:val="0"/>
          <w:sz w:val="18"/>
          <w:szCs w:val="18"/>
        </w:rPr>
        <w:t>……………………</w:t>
      </w:r>
      <w:r w:rsidRPr="000C674B">
        <w:rPr>
          <w:rFonts w:ascii="Arial" w:hAnsi="Arial" w:cs="Arial"/>
          <w:b w:val="0"/>
          <w:sz w:val="18"/>
          <w:szCs w:val="18"/>
        </w:rPr>
        <w:t xml:space="preserve"> </w:t>
      </w:r>
      <w:r w:rsidRPr="000C674B">
        <w:rPr>
          <w:rFonts w:ascii="Arial" w:hAnsi="Arial" w:cs="Arial"/>
          <w:b w:val="0"/>
          <w:sz w:val="18"/>
          <w:szCs w:val="18"/>
        </w:rPr>
        <w:t>……………………………………</w:t>
      </w:r>
      <w:r>
        <w:rPr>
          <w:rFonts w:ascii="Arial" w:hAnsi="Arial" w:cs="Arial"/>
          <w:b w:val="0"/>
          <w:sz w:val="18"/>
          <w:szCs w:val="18"/>
        </w:rPr>
        <w:t xml:space="preserve"> </w:t>
      </w:r>
      <w:r w:rsidRPr="000C674B">
        <w:rPr>
          <w:rFonts w:ascii="Arial" w:hAnsi="Arial" w:cs="Arial"/>
          <w:b w:val="0"/>
          <w:sz w:val="18"/>
          <w:szCs w:val="18"/>
        </w:rPr>
        <w:t>14</w:t>
      </w:r>
    </w:p>
    <w:p w14:paraId="09DC4854" w14:textId="5D26A995" w:rsidR="000C674B" w:rsidRPr="000C674B" w:rsidRDefault="000C674B" w:rsidP="000C674B">
      <w:pPr>
        <w:tabs>
          <w:tab w:val="decimal" w:pos="180"/>
          <w:tab w:val="left" w:pos="450"/>
          <w:tab w:val="left" w:pos="990"/>
          <w:tab w:val="left" w:pos="1440"/>
          <w:tab w:val="decimal" w:leader="dot" w:pos="9270"/>
        </w:tabs>
        <w:spacing w:before="60"/>
        <w:jc w:val="both"/>
        <w:rPr>
          <w:rFonts w:ascii="Arial" w:hAnsi="Arial" w:cs="Arial"/>
          <w:b w:val="0"/>
          <w:sz w:val="18"/>
          <w:szCs w:val="18"/>
        </w:rPr>
      </w:pPr>
      <w:r w:rsidRPr="000C674B">
        <w:rPr>
          <w:rFonts w:ascii="Arial" w:hAnsi="Arial" w:cs="Arial"/>
          <w:b w:val="0"/>
          <w:sz w:val="18"/>
          <w:szCs w:val="18"/>
        </w:rPr>
        <w:tab/>
      </w:r>
      <w:r w:rsidRPr="000C674B">
        <w:rPr>
          <w:rFonts w:ascii="Arial" w:hAnsi="Arial" w:cs="Arial"/>
          <w:b w:val="0"/>
          <w:sz w:val="18"/>
          <w:szCs w:val="18"/>
        </w:rPr>
        <w:tab/>
        <w:t xml:space="preserve">2.21   Veteran-Owned Business </w:t>
      </w:r>
      <w:proofErr w:type="gramStart"/>
      <w:r w:rsidRPr="000C674B">
        <w:rPr>
          <w:rFonts w:ascii="Arial" w:hAnsi="Arial" w:cs="Arial"/>
          <w:b w:val="0"/>
          <w:sz w:val="18"/>
          <w:szCs w:val="18"/>
        </w:rPr>
        <w:t>Participation..</w:t>
      </w:r>
      <w:proofErr w:type="gramEnd"/>
      <w:r w:rsidRPr="000C674B">
        <w:rPr>
          <w:rFonts w:ascii="Arial" w:hAnsi="Arial" w:cs="Arial"/>
          <w:b w:val="0"/>
          <w:sz w:val="18"/>
          <w:szCs w:val="18"/>
        </w:rPr>
        <w:t xml:space="preserve">………………… ………………………………………………… </w:t>
      </w:r>
      <w:r>
        <w:rPr>
          <w:rFonts w:ascii="Arial" w:hAnsi="Arial" w:cs="Arial"/>
          <w:b w:val="0"/>
          <w:sz w:val="18"/>
          <w:szCs w:val="18"/>
        </w:rPr>
        <w:t xml:space="preserve">   </w:t>
      </w:r>
      <w:r w:rsidRPr="000C674B">
        <w:rPr>
          <w:rFonts w:ascii="Arial" w:hAnsi="Arial" w:cs="Arial"/>
          <w:b w:val="0"/>
          <w:sz w:val="18"/>
          <w:szCs w:val="18"/>
        </w:rPr>
        <w:t>14</w:t>
      </w:r>
    </w:p>
    <w:p w14:paraId="62CF8060" w14:textId="77777777" w:rsidR="000C674B" w:rsidRPr="000C674B" w:rsidRDefault="000C674B" w:rsidP="000C674B">
      <w:pPr>
        <w:tabs>
          <w:tab w:val="decimal" w:pos="180"/>
          <w:tab w:val="left" w:pos="450"/>
          <w:tab w:val="left" w:pos="990"/>
          <w:tab w:val="left" w:pos="1440"/>
          <w:tab w:val="decimal" w:leader="dot" w:pos="9270"/>
        </w:tabs>
        <w:spacing w:before="60"/>
        <w:jc w:val="both"/>
        <w:rPr>
          <w:rFonts w:ascii="Arial" w:hAnsi="Arial" w:cs="Arial"/>
          <w:sz w:val="18"/>
          <w:szCs w:val="18"/>
        </w:rPr>
      </w:pPr>
      <w:r w:rsidRPr="000C674B">
        <w:rPr>
          <w:rFonts w:ascii="Arial" w:hAnsi="Arial" w:cs="Arial"/>
          <w:b w:val="0"/>
          <w:sz w:val="18"/>
          <w:szCs w:val="18"/>
        </w:rPr>
        <w:tab/>
      </w:r>
      <w:r w:rsidRPr="000C674B">
        <w:rPr>
          <w:rFonts w:ascii="Arial" w:hAnsi="Arial" w:cs="Arial"/>
          <w:sz w:val="18"/>
          <w:szCs w:val="18"/>
        </w:rPr>
        <w:t>3.</w:t>
      </w:r>
      <w:r w:rsidRPr="000C674B">
        <w:rPr>
          <w:rFonts w:ascii="Arial" w:hAnsi="Arial" w:cs="Arial"/>
          <w:sz w:val="18"/>
          <w:szCs w:val="18"/>
        </w:rPr>
        <w:tab/>
        <w:t>Proposal Contents</w:t>
      </w:r>
      <w:r w:rsidRPr="000C674B">
        <w:rPr>
          <w:rFonts w:ascii="Arial" w:hAnsi="Arial" w:cs="Arial"/>
          <w:sz w:val="18"/>
          <w:szCs w:val="18"/>
        </w:rPr>
        <w:tab/>
        <w:t>15</w:t>
      </w:r>
    </w:p>
    <w:p w14:paraId="4D7CD61D" w14:textId="77777777" w:rsidR="000C674B" w:rsidRPr="000C674B" w:rsidRDefault="000C674B" w:rsidP="000C674B">
      <w:pPr>
        <w:tabs>
          <w:tab w:val="decimal" w:pos="180"/>
          <w:tab w:val="left" w:pos="450"/>
          <w:tab w:val="left" w:pos="990"/>
          <w:tab w:val="left" w:pos="1440"/>
          <w:tab w:val="decimal" w:leader="dot" w:pos="9270"/>
        </w:tabs>
        <w:spacing w:before="60"/>
        <w:jc w:val="both"/>
        <w:rPr>
          <w:rFonts w:ascii="Arial" w:hAnsi="Arial" w:cs="Arial"/>
          <w:b w:val="0"/>
          <w:sz w:val="18"/>
          <w:szCs w:val="18"/>
        </w:rPr>
      </w:pPr>
      <w:r w:rsidRPr="000C674B">
        <w:rPr>
          <w:rFonts w:ascii="Arial" w:hAnsi="Arial" w:cs="Arial"/>
          <w:b w:val="0"/>
          <w:sz w:val="18"/>
          <w:szCs w:val="18"/>
        </w:rPr>
        <w:tab/>
      </w:r>
      <w:r w:rsidRPr="000C674B">
        <w:rPr>
          <w:rFonts w:ascii="Arial" w:hAnsi="Arial" w:cs="Arial"/>
          <w:b w:val="0"/>
          <w:sz w:val="18"/>
          <w:szCs w:val="18"/>
        </w:rPr>
        <w:tab/>
        <w:t>3.1</w:t>
      </w:r>
      <w:r w:rsidRPr="000C674B">
        <w:rPr>
          <w:rFonts w:ascii="Arial" w:hAnsi="Arial" w:cs="Arial"/>
          <w:b w:val="0"/>
          <w:sz w:val="18"/>
          <w:szCs w:val="18"/>
        </w:rPr>
        <w:tab/>
        <w:t>Administrative Requirements.</w:t>
      </w:r>
      <w:r w:rsidRPr="000C674B">
        <w:rPr>
          <w:rFonts w:ascii="Arial" w:hAnsi="Arial" w:cs="Arial"/>
          <w:b w:val="0"/>
          <w:sz w:val="18"/>
          <w:szCs w:val="18"/>
        </w:rPr>
        <w:tab/>
        <w:t>15</w:t>
      </w:r>
    </w:p>
    <w:p w14:paraId="492EFE50" w14:textId="77777777" w:rsidR="000C674B" w:rsidRPr="000C674B" w:rsidRDefault="000C674B" w:rsidP="000C674B">
      <w:pPr>
        <w:tabs>
          <w:tab w:val="decimal" w:pos="180"/>
          <w:tab w:val="left" w:pos="450"/>
          <w:tab w:val="left" w:pos="990"/>
          <w:tab w:val="left" w:pos="1440"/>
          <w:tab w:val="decimal" w:leader="dot" w:pos="9270"/>
        </w:tabs>
        <w:spacing w:before="60"/>
        <w:jc w:val="both"/>
        <w:rPr>
          <w:rFonts w:ascii="Arial" w:hAnsi="Arial" w:cs="Arial"/>
          <w:b w:val="0"/>
          <w:sz w:val="18"/>
          <w:szCs w:val="18"/>
        </w:rPr>
      </w:pPr>
      <w:r w:rsidRPr="000C674B">
        <w:rPr>
          <w:rFonts w:ascii="Arial" w:hAnsi="Arial" w:cs="Arial"/>
          <w:b w:val="0"/>
          <w:sz w:val="18"/>
          <w:szCs w:val="18"/>
        </w:rPr>
        <w:tab/>
      </w:r>
      <w:r w:rsidRPr="000C674B">
        <w:rPr>
          <w:rFonts w:ascii="Arial" w:hAnsi="Arial" w:cs="Arial"/>
          <w:b w:val="0"/>
          <w:sz w:val="18"/>
          <w:szCs w:val="18"/>
        </w:rPr>
        <w:tab/>
        <w:t>3.2</w:t>
      </w:r>
      <w:r w:rsidRPr="000C674B">
        <w:rPr>
          <w:rFonts w:ascii="Arial" w:hAnsi="Arial" w:cs="Arial"/>
          <w:b w:val="0"/>
          <w:sz w:val="18"/>
          <w:szCs w:val="18"/>
        </w:rPr>
        <w:tab/>
        <w:t>Qualifications/Experience</w:t>
      </w:r>
      <w:r w:rsidRPr="000C674B">
        <w:rPr>
          <w:rFonts w:ascii="Arial" w:hAnsi="Arial" w:cs="Arial"/>
          <w:b w:val="0"/>
          <w:sz w:val="18"/>
          <w:szCs w:val="18"/>
        </w:rPr>
        <w:tab/>
        <w:t>16</w:t>
      </w:r>
    </w:p>
    <w:p w14:paraId="2ADF0C7E" w14:textId="77777777" w:rsidR="000C674B" w:rsidRPr="000C674B" w:rsidRDefault="000C674B" w:rsidP="000C674B">
      <w:pPr>
        <w:tabs>
          <w:tab w:val="decimal" w:pos="180"/>
          <w:tab w:val="left" w:pos="450"/>
          <w:tab w:val="left" w:pos="990"/>
          <w:tab w:val="left" w:pos="1440"/>
          <w:tab w:val="decimal" w:leader="dot" w:pos="9270"/>
        </w:tabs>
        <w:spacing w:before="60"/>
        <w:jc w:val="both"/>
        <w:rPr>
          <w:rFonts w:ascii="Arial" w:hAnsi="Arial" w:cs="Arial"/>
          <w:b w:val="0"/>
          <w:sz w:val="18"/>
          <w:szCs w:val="18"/>
        </w:rPr>
      </w:pPr>
      <w:r w:rsidRPr="000C674B">
        <w:rPr>
          <w:rFonts w:ascii="Arial" w:hAnsi="Arial" w:cs="Arial"/>
          <w:b w:val="0"/>
          <w:sz w:val="18"/>
          <w:szCs w:val="18"/>
        </w:rPr>
        <w:tab/>
      </w:r>
      <w:r w:rsidRPr="000C674B">
        <w:rPr>
          <w:rFonts w:ascii="Arial" w:hAnsi="Arial" w:cs="Arial"/>
          <w:b w:val="0"/>
          <w:sz w:val="18"/>
          <w:szCs w:val="18"/>
        </w:rPr>
        <w:tab/>
        <w:t>3.3</w:t>
      </w:r>
      <w:r w:rsidRPr="000C674B">
        <w:rPr>
          <w:rFonts w:ascii="Arial" w:hAnsi="Arial" w:cs="Arial"/>
          <w:b w:val="0"/>
          <w:sz w:val="18"/>
          <w:szCs w:val="18"/>
        </w:rPr>
        <w:tab/>
        <w:t>Costs</w:t>
      </w:r>
      <w:r w:rsidRPr="000C674B">
        <w:rPr>
          <w:rFonts w:ascii="Arial" w:hAnsi="Arial" w:cs="Arial"/>
          <w:b w:val="0"/>
          <w:sz w:val="18"/>
          <w:szCs w:val="18"/>
        </w:rPr>
        <w:tab/>
        <w:t>17</w:t>
      </w:r>
    </w:p>
    <w:p w14:paraId="49EF17E9" w14:textId="77777777" w:rsidR="000C674B" w:rsidRPr="000C674B" w:rsidRDefault="000C674B" w:rsidP="000C674B">
      <w:pPr>
        <w:tabs>
          <w:tab w:val="decimal" w:pos="180"/>
          <w:tab w:val="left" w:pos="450"/>
          <w:tab w:val="left" w:pos="990"/>
          <w:tab w:val="left" w:pos="1440"/>
          <w:tab w:val="decimal" w:leader="dot" w:pos="9270"/>
        </w:tabs>
        <w:spacing w:before="60"/>
        <w:jc w:val="both"/>
        <w:rPr>
          <w:rFonts w:ascii="Arial" w:hAnsi="Arial" w:cs="Arial"/>
          <w:sz w:val="18"/>
          <w:szCs w:val="18"/>
        </w:rPr>
      </w:pPr>
      <w:r w:rsidRPr="000C674B">
        <w:rPr>
          <w:rFonts w:ascii="Arial" w:hAnsi="Arial" w:cs="Arial"/>
          <w:b w:val="0"/>
          <w:sz w:val="18"/>
          <w:szCs w:val="18"/>
        </w:rPr>
        <w:tab/>
      </w:r>
      <w:r w:rsidRPr="000C674B">
        <w:rPr>
          <w:rFonts w:ascii="Arial" w:hAnsi="Arial" w:cs="Arial"/>
          <w:sz w:val="18"/>
          <w:szCs w:val="18"/>
        </w:rPr>
        <w:t>4.    Evaluation and Selection</w:t>
      </w:r>
      <w:r w:rsidRPr="000C674B">
        <w:rPr>
          <w:rFonts w:ascii="Arial" w:hAnsi="Arial" w:cs="Arial"/>
          <w:sz w:val="18"/>
          <w:szCs w:val="18"/>
        </w:rPr>
        <w:tab/>
        <w:t>18</w:t>
      </w:r>
    </w:p>
    <w:p w14:paraId="74753330" w14:textId="77777777" w:rsidR="000C674B" w:rsidRPr="000C674B" w:rsidRDefault="000C674B" w:rsidP="000C674B">
      <w:pPr>
        <w:tabs>
          <w:tab w:val="decimal" w:pos="180"/>
          <w:tab w:val="left" w:pos="450"/>
          <w:tab w:val="left" w:pos="990"/>
          <w:tab w:val="left" w:pos="1440"/>
          <w:tab w:val="left" w:pos="1872"/>
          <w:tab w:val="decimal" w:leader="dot" w:pos="9270"/>
        </w:tabs>
        <w:spacing w:before="60"/>
        <w:jc w:val="both"/>
        <w:rPr>
          <w:rFonts w:ascii="Arial" w:hAnsi="Arial" w:cs="Arial"/>
          <w:b w:val="0"/>
          <w:sz w:val="18"/>
          <w:szCs w:val="18"/>
        </w:rPr>
      </w:pPr>
      <w:r w:rsidRPr="000C674B">
        <w:rPr>
          <w:rFonts w:ascii="Arial" w:hAnsi="Arial" w:cs="Arial"/>
          <w:b w:val="0"/>
          <w:sz w:val="18"/>
          <w:szCs w:val="18"/>
        </w:rPr>
        <w:tab/>
      </w:r>
      <w:r w:rsidRPr="000C674B">
        <w:rPr>
          <w:rFonts w:ascii="Arial" w:hAnsi="Arial" w:cs="Arial"/>
          <w:b w:val="0"/>
          <w:sz w:val="18"/>
          <w:szCs w:val="18"/>
        </w:rPr>
        <w:tab/>
        <w:t>4.1</w:t>
      </w:r>
      <w:r w:rsidRPr="000C674B">
        <w:rPr>
          <w:rFonts w:ascii="Arial" w:hAnsi="Arial" w:cs="Arial"/>
          <w:b w:val="0"/>
          <w:sz w:val="18"/>
          <w:szCs w:val="18"/>
        </w:rPr>
        <w:tab/>
        <w:t>Evaluation Procedure</w:t>
      </w:r>
      <w:r w:rsidRPr="000C674B">
        <w:rPr>
          <w:rFonts w:ascii="Arial" w:hAnsi="Arial" w:cs="Arial"/>
          <w:b w:val="0"/>
          <w:sz w:val="18"/>
          <w:szCs w:val="18"/>
        </w:rPr>
        <w:tab/>
        <w:t>18</w:t>
      </w:r>
    </w:p>
    <w:p w14:paraId="4F39A7B5" w14:textId="77777777" w:rsidR="000C674B" w:rsidRPr="000C674B" w:rsidRDefault="000C674B" w:rsidP="000C674B">
      <w:pPr>
        <w:tabs>
          <w:tab w:val="decimal" w:pos="180"/>
          <w:tab w:val="left" w:pos="450"/>
          <w:tab w:val="left" w:pos="990"/>
          <w:tab w:val="left" w:pos="1440"/>
          <w:tab w:val="left" w:pos="1872"/>
          <w:tab w:val="decimal" w:leader="dot" w:pos="9270"/>
        </w:tabs>
        <w:spacing w:before="60"/>
        <w:jc w:val="both"/>
        <w:rPr>
          <w:rFonts w:ascii="Arial" w:hAnsi="Arial" w:cs="Arial"/>
          <w:b w:val="0"/>
          <w:sz w:val="18"/>
          <w:szCs w:val="18"/>
        </w:rPr>
      </w:pPr>
      <w:r w:rsidRPr="000C674B">
        <w:rPr>
          <w:rFonts w:ascii="Arial" w:hAnsi="Arial" w:cs="Arial"/>
          <w:b w:val="0"/>
          <w:sz w:val="18"/>
          <w:szCs w:val="18"/>
        </w:rPr>
        <w:tab/>
      </w:r>
      <w:r w:rsidRPr="000C674B">
        <w:rPr>
          <w:rFonts w:ascii="Arial" w:hAnsi="Arial" w:cs="Arial"/>
          <w:b w:val="0"/>
          <w:sz w:val="18"/>
          <w:szCs w:val="18"/>
        </w:rPr>
        <w:tab/>
        <w:t>4.2</w:t>
      </w:r>
      <w:r w:rsidRPr="000C674B">
        <w:rPr>
          <w:rFonts w:ascii="Arial" w:hAnsi="Arial" w:cs="Arial"/>
          <w:b w:val="0"/>
          <w:sz w:val="18"/>
          <w:szCs w:val="18"/>
        </w:rPr>
        <w:tab/>
        <w:t>Procurement Evaluation for Executive Order 18-03</w:t>
      </w:r>
      <w:r w:rsidRPr="000C674B">
        <w:rPr>
          <w:rFonts w:ascii="Arial" w:hAnsi="Arial" w:cs="Arial"/>
          <w:b w:val="0"/>
          <w:sz w:val="18"/>
          <w:szCs w:val="18"/>
        </w:rPr>
        <w:tab/>
        <w:t>18</w:t>
      </w:r>
    </w:p>
    <w:p w14:paraId="71E39A8D" w14:textId="77777777" w:rsidR="000C674B" w:rsidRPr="000C674B" w:rsidRDefault="000C674B" w:rsidP="000C674B">
      <w:pPr>
        <w:tabs>
          <w:tab w:val="decimal" w:pos="180"/>
          <w:tab w:val="left" w:pos="450"/>
          <w:tab w:val="left" w:pos="990"/>
          <w:tab w:val="left" w:pos="1440"/>
          <w:tab w:val="left" w:pos="1872"/>
          <w:tab w:val="decimal" w:leader="dot" w:pos="9270"/>
        </w:tabs>
        <w:spacing w:before="60"/>
        <w:jc w:val="both"/>
        <w:rPr>
          <w:rFonts w:ascii="Arial" w:hAnsi="Arial" w:cs="Arial"/>
          <w:b w:val="0"/>
          <w:sz w:val="18"/>
          <w:szCs w:val="18"/>
        </w:rPr>
      </w:pPr>
      <w:r w:rsidRPr="000C674B">
        <w:rPr>
          <w:rFonts w:ascii="Arial" w:hAnsi="Arial" w:cs="Arial"/>
          <w:b w:val="0"/>
          <w:sz w:val="18"/>
          <w:szCs w:val="18"/>
        </w:rPr>
        <w:tab/>
      </w:r>
      <w:r w:rsidRPr="000C674B">
        <w:rPr>
          <w:rFonts w:ascii="Arial" w:hAnsi="Arial" w:cs="Arial"/>
          <w:b w:val="0"/>
          <w:sz w:val="18"/>
          <w:szCs w:val="18"/>
        </w:rPr>
        <w:tab/>
        <w:t>4.3</w:t>
      </w:r>
      <w:r w:rsidRPr="000C674B">
        <w:rPr>
          <w:rFonts w:ascii="Arial" w:hAnsi="Arial" w:cs="Arial"/>
          <w:b w:val="0"/>
          <w:sz w:val="18"/>
          <w:szCs w:val="18"/>
        </w:rPr>
        <w:tab/>
        <w:t>Oral Presentations</w:t>
      </w:r>
      <w:r w:rsidRPr="000C674B">
        <w:rPr>
          <w:rFonts w:ascii="Arial" w:hAnsi="Arial" w:cs="Arial"/>
          <w:b w:val="0"/>
          <w:sz w:val="18"/>
          <w:szCs w:val="18"/>
        </w:rPr>
        <w:tab/>
        <w:t>18</w:t>
      </w:r>
    </w:p>
    <w:p w14:paraId="43ACFE38" w14:textId="77777777" w:rsidR="000C674B" w:rsidRPr="000C674B" w:rsidRDefault="000C674B" w:rsidP="000C674B">
      <w:pPr>
        <w:tabs>
          <w:tab w:val="decimal" w:pos="180"/>
          <w:tab w:val="left" w:pos="450"/>
          <w:tab w:val="left" w:pos="990"/>
          <w:tab w:val="left" w:pos="1440"/>
          <w:tab w:val="left" w:pos="1872"/>
          <w:tab w:val="decimal" w:leader="dot" w:pos="9270"/>
        </w:tabs>
        <w:spacing w:before="60"/>
        <w:jc w:val="both"/>
        <w:rPr>
          <w:rFonts w:ascii="Arial" w:hAnsi="Arial" w:cs="Arial"/>
          <w:b w:val="0"/>
          <w:sz w:val="18"/>
          <w:szCs w:val="18"/>
        </w:rPr>
      </w:pPr>
      <w:r w:rsidRPr="000C674B">
        <w:rPr>
          <w:rFonts w:ascii="Arial" w:hAnsi="Arial" w:cs="Arial"/>
          <w:b w:val="0"/>
          <w:sz w:val="18"/>
          <w:szCs w:val="18"/>
        </w:rPr>
        <w:tab/>
      </w:r>
      <w:r w:rsidRPr="000C674B">
        <w:rPr>
          <w:rFonts w:ascii="Arial" w:hAnsi="Arial" w:cs="Arial"/>
          <w:b w:val="0"/>
          <w:sz w:val="18"/>
          <w:szCs w:val="18"/>
        </w:rPr>
        <w:tab/>
        <w:t xml:space="preserve">4.4    </w:t>
      </w:r>
      <w:r w:rsidRPr="000C674B">
        <w:rPr>
          <w:rFonts w:ascii="Arial" w:hAnsi="Arial" w:cs="Arial"/>
          <w:b w:val="0"/>
          <w:sz w:val="18"/>
          <w:szCs w:val="18"/>
        </w:rPr>
        <w:tab/>
        <w:t>Scoring………………………………………………………………………</w:t>
      </w:r>
      <w:r w:rsidRPr="000C674B">
        <w:rPr>
          <w:rFonts w:ascii="Arial" w:hAnsi="Arial" w:cs="Arial"/>
          <w:b w:val="0"/>
          <w:sz w:val="18"/>
          <w:szCs w:val="18"/>
        </w:rPr>
        <w:tab/>
        <w:t>…………18</w:t>
      </w:r>
    </w:p>
    <w:p w14:paraId="5EA192DE" w14:textId="77777777" w:rsidR="000C674B" w:rsidRPr="000C674B" w:rsidRDefault="000C674B" w:rsidP="000C674B">
      <w:pPr>
        <w:tabs>
          <w:tab w:val="decimal" w:pos="180"/>
          <w:tab w:val="left" w:pos="450"/>
          <w:tab w:val="left" w:pos="990"/>
          <w:tab w:val="left" w:pos="1440"/>
          <w:tab w:val="left" w:pos="1872"/>
          <w:tab w:val="decimal" w:leader="dot" w:pos="9270"/>
        </w:tabs>
        <w:spacing w:before="60"/>
        <w:jc w:val="both"/>
        <w:rPr>
          <w:rFonts w:ascii="Arial" w:hAnsi="Arial" w:cs="Arial"/>
          <w:b w:val="0"/>
          <w:sz w:val="18"/>
          <w:szCs w:val="18"/>
        </w:rPr>
      </w:pPr>
      <w:r w:rsidRPr="000C674B">
        <w:rPr>
          <w:rFonts w:ascii="Arial" w:hAnsi="Arial" w:cs="Arial"/>
          <w:b w:val="0"/>
          <w:sz w:val="18"/>
          <w:szCs w:val="18"/>
        </w:rPr>
        <w:tab/>
      </w:r>
      <w:r w:rsidRPr="000C674B">
        <w:rPr>
          <w:rFonts w:ascii="Arial" w:hAnsi="Arial" w:cs="Arial"/>
          <w:b w:val="0"/>
          <w:sz w:val="18"/>
          <w:szCs w:val="18"/>
        </w:rPr>
        <w:tab/>
        <w:t>4.5</w:t>
      </w:r>
      <w:r w:rsidRPr="000C674B">
        <w:rPr>
          <w:rFonts w:ascii="Arial" w:hAnsi="Arial" w:cs="Arial"/>
          <w:b w:val="0"/>
          <w:sz w:val="18"/>
          <w:szCs w:val="18"/>
        </w:rPr>
        <w:tab/>
        <w:t>Final Determination of Apparent Successful Bidder</w:t>
      </w:r>
      <w:r w:rsidRPr="000C674B">
        <w:rPr>
          <w:rFonts w:ascii="Arial" w:hAnsi="Arial" w:cs="Arial"/>
          <w:b w:val="0"/>
          <w:sz w:val="18"/>
          <w:szCs w:val="18"/>
        </w:rPr>
        <w:tab/>
        <w:t>19</w:t>
      </w:r>
    </w:p>
    <w:p w14:paraId="778C3765" w14:textId="77777777" w:rsidR="000C674B" w:rsidRPr="000C674B" w:rsidRDefault="000C674B" w:rsidP="000C674B">
      <w:pPr>
        <w:tabs>
          <w:tab w:val="decimal" w:pos="180"/>
          <w:tab w:val="left" w:pos="450"/>
          <w:tab w:val="left" w:pos="990"/>
          <w:tab w:val="left" w:pos="1440"/>
          <w:tab w:val="left" w:pos="1872"/>
          <w:tab w:val="decimal" w:leader="dot" w:pos="9270"/>
        </w:tabs>
        <w:spacing w:before="60"/>
        <w:jc w:val="both"/>
        <w:rPr>
          <w:rFonts w:ascii="Arial" w:hAnsi="Arial" w:cs="Arial"/>
          <w:b w:val="0"/>
          <w:sz w:val="18"/>
          <w:szCs w:val="18"/>
        </w:rPr>
      </w:pPr>
      <w:r w:rsidRPr="000C674B">
        <w:rPr>
          <w:rFonts w:ascii="Arial" w:hAnsi="Arial" w:cs="Arial"/>
          <w:b w:val="0"/>
          <w:sz w:val="18"/>
          <w:szCs w:val="18"/>
        </w:rPr>
        <w:tab/>
      </w:r>
      <w:r w:rsidRPr="000C674B">
        <w:rPr>
          <w:rFonts w:ascii="Arial" w:hAnsi="Arial" w:cs="Arial"/>
          <w:b w:val="0"/>
          <w:sz w:val="18"/>
          <w:szCs w:val="18"/>
        </w:rPr>
        <w:tab/>
        <w:t>4.6</w:t>
      </w:r>
      <w:r w:rsidRPr="000C674B">
        <w:rPr>
          <w:rFonts w:ascii="Arial" w:hAnsi="Arial" w:cs="Arial"/>
          <w:b w:val="0"/>
          <w:sz w:val="18"/>
          <w:szCs w:val="18"/>
        </w:rPr>
        <w:tab/>
        <w:t>Notification to Bidders</w:t>
      </w:r>
      <w:r w:rsidRPr="000C674B">
        <w:rPr>
          <w:rFonts w:ascii="Arial" w:hAnsi="Arial" w:cs="Arial"/>
          <w:b w:val="0"/>
          <w:sz w:val="18"/>
          <w:szCs w:val="18"/>
        </w:rPr>
        <w:tab/>
        <w:t>19</w:t>
      </w:r>
    </w:p>
    <w:p w14:paraId="59361B58" w14:textId="77777777" w:rsidR="000C674B" w:rsidRPr="000C674B" w:rsidRDefault="000C674B" w:rsidP="000C674B">
      <w:pPr>
        <w:tabs>
          <w:tab w:val="decimal" w:pos="180"/>
          <w:tab w:val="left" w:pos="450"/>
          <w:tab w:val="left" w:pos="990"/>
          <w:tab w:val="left" w:pos="1440"/>
          <w:tab w:val="left" w:pos="1872"/>
          <w:tab w:val="decimal" w:leader="dot" w:pos="9270"/>
        </w:tabs>
        <w:spacing w:before="60"/>
        <w:jc w:val="both"/>
        <w:rPr>
          <w:rFonts w:ascii="Arial" w:hAnsi="Arial" w:cs="Arial"/>
          <w:b w:val="0"/>
          <w:sz w:val="18"/>
          <w:szCs w:val="18"/>
        </w:rPr>
      </w:pPr>
      <w:r w:rsidRPr="000C674B">
        <w:rPr>
          <w:rFonts w:ascii="Arial" w:hAnsi="Arial" w:cs="Arial"/>
          <w:b w:val="0"/>
          <w:sz w:val="18"/>
          <w:szCs w:val="18"/>
        </w:rPr>
        <w:tab/>
      </w:r>
      <w:r w:rsidRPr="000C674B">
        <w:rPr>
          <w:rFonts w:ascii="Arial" w:hAnsi="Arial" w:cs="Arial"/>
          <w:b w:val="0"/>
          <w:sz w:val="18"/>
          <w:szCs w:val="18"/>
        </w:rPr>
        <w:tab/>
        <w:t>4.7</w:t>
      </w:r>
      <w:r w:rsidRPr="000C674B">
        <w:rPr>
          <w:rFonts w:ascii="Arial" w:hAnsi="Arial" w:cs="Arial"/>
          <w:b w:val="0"/>
          <w:sz w:val="18"/>
          <w:szCs w:val="18"/>
        </w:rPr>
        <w:tab/>
        <w:t>Debriefing of Unsuccessful Bidders</w:t>
      </w:r>
      <w:r w:rsidRPr="000C674B">
        <w:rPr>
          <w:rFonts w:ascii="Arial" w:hAnsi="Arial" w:cs="Arial"/>
          <w:b w:val="0"/>
          <w:sz w:val="18"/>
          <w:szCs w:val="18"/>
        </w:rPr>
        <w:tab/>
        <w:t>20</w:t>
      </w:r>
    </w:p>
    <w:p w14:paraId="0BC3F057" w14:textId="77777777" w:rsidR="000C674B" w:rsidRPr="000C674B" w:rsidRDefault="000C674B" w:rsidP="000C674B">
      <w:pPr>
        <w:tabs>
          <w:tab w:val="decimal" w:pos="180"/>
          <w:tab w:val="left" w:pos="450"/>
          <w:tab w:val="left" w:pos="990"/>
          <w:tab w:val="left" w:pos="1440"/>
          <w:tab w:val="left" w:pos="1872"/>
          <w:tab w:val="decimal" w:leader="dot" w:pos="9270"/>
        </w:tabs>
        <w:spacing w:before="60"/>
        <w:jc w:val="both"/>
        <w:rPr>
          <w:rFonts w:ascii="Arial" w:hAnsi="Arial" w:cs="Arial"/>
          <w:b w:val="0"/>
          <w:sz w:val="18"/>
          <w:szCs w:val="18"/>
        </w:rPr>
      </w:pPr>
      <w:r w:rsidRPr="000C674B">
        <w:rPr>
          <w:rFonts w:ascii="Arial" w:hAnsi="Arial" w:cs="Arial"/>
          <w:b w:val="0"/>
          <w:sz w:val="18"/>
          <w:szCs w:val="18"/>
        </w:rPr>
        <w:tab/>
      </w:r>
      <w:r w:rsidRPr="000C674B">
        <w:rPr>
          <w:rFonts w:ascii="Arial" w:hAnsi="Arial" w:cs="Arial"/>
          <w:b w:val="0"/>
          <w:sz w:val="18"/>
          <w:szCs w:val="18"/>
        </w:rPr>
        <w:tab/>
        <w:t>4.8</w:t>
      </w:r>
      <w:r w:rsidRPr="000C674B">
        <w:rPr>
          <w:rFonts w:ascii="Arial" w:hAnsi="Arial" w:cs="Arial"/>
          <w:b w:val="0"/>
          <w:sz w:val="18"/>
          <w:szCs w:val="18"/>
        </w:rPr>
        <w:tab/>
        <w:t>Protest Procedure</w:t>
      </w:r>
      <w:r w:rsidRPr="000C674B">
        <w:rPr>
          <w:rFonts w:ascii="Arial" w:hAnsi="Arial" w:cs="Arial"/>
          <w:b w:val="0"/>
          <w:sz w:val="18"/>
          <w:szCs w:val="18"/>
        </w:rPr>
        <w:tab/>
        <w:t>20</w:t>
      </w:r>
    </w:p>
    <w:p w14:paraId="76E7E642" w14:textId="77777777" w:rsidR="000C674B" w:rsidRPr="000C674B" w:rsidRDefault="000C674B" w:rsidP="000C674B">
      <w:pPr>
        <w:tabs>
          <w:tab w:val="decimal" w:pos="180"/>
          <w:tab w:val="left" w:pos="450"/>
          <w:tab w:val="left" w:pos="990"/>
          <w:tab w:val="left" w:pos="1440"/>
          <w:tab w:val="left" w:pos="1872"/>
          <w:tab w:val="decimal" w:leader="dot" w:pos="9270"/>
        </w:tabs>
        <w:spacing w:before="120"/>
        <w:jc w:val="both"/>
        <w:rPr>
          <w:rFonts w:ascii="Arial" w:hAnsi="Arial" w:cs="Arial"/>
          <w:sz w:val="18"/>
          <w:szCs w:val="18"/>
        </w:rPr>
      </w:pPr>
      <w:r w:rsidRPr="000C674B">
        <w:rPr>
          <w:rFonts w:ascii="Arial" w:hAnsi="Arial" w:cs="Arial"/>
          <w:sz w:val="18"/>
          <w:szCs w:val="18"/>
        </w:rPr>
        <w:t>5.</w:t>
      </w:r>
      <w:r w:rsidRPr="000C674B">
        <w:rPr>
          <w:rFonts w:ascii="Arial" w:hAnsi="Arial" w:cs="Arial"/>
          <w:sz w:val="18"/>
          <w:szCs w:val="18"/>
        </w:rPr>
        <w:tab/>
      </w:r>
      <w:r w:rsidRPr="000C674B">
        <w:rPr>
          <w:rFonts w:ascii="Arial" w:hAnsi="Arial" w:cs="Arial"/>
          <w:sz w:val="18"/>
          <w:szCs w:val="18"/>
        </w:rPr>
        <w:tab/>
        <w:t>Solicitation Exhibits…</w:t>
      </w:r>
      <w:r w:rsidRPr="000C674B">
        <w:rPr>
          <w:rFonts w:ascii="Arial" w:hAnsi="Arial" w:cs="Arial"/>
          <w:sz w:val="18"/>
          <w:szCs w:val="18"/>
        </w:rPr>
        <w:tab/>
      </w:r>
      <w:bookmarkEnd w:id="2"/>
      <w:r w:rsidRPr="000C674B">
        <w:rPr>
          <w:rFonts w:ascii="Arial" w:hAnsi="Arial" w:cs="Arial"/>
          <w:sz w:val="18"/>
          <w:szCs w:val="18"/>
        </w:rPr>
        <w:t>21</w:t>
      </w:r>
    </w:p>
    <w:p w14:paraId="40B275F7" w14:textId="26B82281" w:rsidR="00E17BE8" w:rsidRPr="00A128BB" w:rsidRDefault="00FB4604" w:rsidP="00332CE8">
      <w:pPr>
        <w:tabs>
          <w:tab w:val="decimal" w:pos="180"/>
          <w:tab w:val="left" w:pos="450"/>
          <w:tab w:val="left" w:pos="990"/>
          <w:tab w:val="left" w:pos="1440"/>
          <w:tab w:val="left" w:pos="1872"/>
          <w:tab w:val="decimal" w:leader="dot" w:pos="9270"/>
        </w:tabs>
        <w:spacing w:before="60"/>
        <w:jc w:val="both"/>
        <w:rPr>
          <w:rFonts w:ascii="Arial" w:hAnsi="Arial" w:cs="Arial"/>
          <w:b w:val="0"/>
          <w:sz w:val="20"/>
        </w:rPr>
      </w:pPr>
      <w:r>
        <w:rPr>
          <w:rFonts w:ascii="Arial" w:hAnsi="Arial" w:cs="Arial"/>
          <w:b w:val="0"/>
          <w:sz w:val="20"/>
        </w:rPr>
        <w:tab/>
      </w:r>
      <w:r>
        <w:rPr>
          <w:rFonts w:ascii="Arial" w:hAnsi="Arial" w:cs="Arial"/>
          <w:b w:val="0"/>
          <w:sz w:val="20"/>
        </w:rPr>
        <w:tab/>
      </w:r>
    </w:p>
    <w:p w14:paraId="19645C19" w14:textId="77777777" w:rsidR="00E4171B" w:rsidRPr="00A128BB" w:rsidRDefault="00E4171B">
      <w:pPr>
        <w:tabs>
          <w:tab w:val="decimal" w:pos="432"/>
          <w:tab w:val="left" w:pos="720"/>
          <w:tab w:val="left" w:pos="1296"/>
          <w:tab w:val="left" w:pos="1872"/>
          <w:tab w:val="decimal" w:leader="dot" w:pos="8640"/>
        </w:tabs>
        <w:jc w:val="both"/>
        <w:rPr>
          <w:rFonts w:ascii="Arial" w:hAnsi="Arial" w:cs="Arial"/>
          <w:b w:val="0"/>
          <w:sz w:val="22"/>
        </w:rPr>
        <w:sectPr w:rsidR="00E4171B" w:rsidRPr="00A128BB" w:rsidSect="001C3F89">
          <w:footerReference w:type="default" r:id="rId13"/>
          <w:pgSz w:w="12240" w:h="15840" w:code="1"/>
          <w:pgMar w:top="1152" w:right="1440" w:bottom="1152" w:left="1440" w:header="432" w:footer="432" w:gutter="0"/>
          <w:pgNumType w:start="1"/>
          <w:cols w:space="720"/>
          <w:noEndnote/>
          <w:titlePg/>
        </w:sectPr>
      </w:pPr>
    </w:p>
    <w:p w14:paraId="3A2DFCFB" w14:textId="77777777" w:rsidR="00E4171B" w:rsidRPr="00AD4BF1" w:rsidRDefault="00FB4604" w:rsidP="007D765E">
      <w:pPr>
        <w:pStyle w:val="Heading1"/>
        <w:tabs>
          <w:tab w:val="clear" w:pos="792"/>
        </w:tabs>
        <w:ind w:left="360" w:hanging="342"/>
        <w:rPr>
          <w:rFonts w:cs="Arial"/>
          <w:sz w:val="22"/>
          <w:szCs w:val="22"/>
        </w:rPr>
      </w:pPr>
      <w:r w:rsidRPr="00AD4BF1">
        <w:rPr>
          <w:rFonts w:cs="Arial"/>
          <w:sz w:val="22"/>
          <w:szCs w:val="22"/>
        </w:rPr>
        <w:lastRenderedPageBreak/>
        <w:t>INTRODUCTION</w:t>
      </w:r>
    </w:p>
    <w:p w14:paraId="114EF11E" w14:textId="67D2B5DF" w:rsidR="004C32DB" w:rsidRPr="00D76F07" w:rsidRDefault="00FB4604" w:rsidP="007D765E">
      <w:pPr>
        <w:pStyle w:val="Heading2"/>
        <w:tabs>
          <w:tab w:val="clear" w:pos="1386"/>
        </w:tabs>
        <w:spacing w:before="120" w:after="120"/>
        <w:ind w:left="1080" w:hanging="720"/>
        <w:rPr>
          <w:rFonts w:cs="Arial"/>
          <w:i w:val="0"/>
          <w:sz w:val="22"/>
          <w:szCs w:val="22"/>
        </w:rPr>
      </w:pPr>
      <w:r w:rsidRPr="00D76F07">
        <w:rPr>
          <w:rFonts w:cs="Arial"/>
          <w:i w:val="0"/>
          <w:sz w:val="22"/>
          <w:szCs w:val="22"/>
        </w:rPr>
        <w:t xml:space="preserve">PURPOSE AND </w:t>
      </w:r>
      <w:r w:rsidR="007F414D">
        <w:rPr>
          <w:rFonts w:cs="Arial"/>
          <w:i w:val="0"/>
          <w:sz w:val="22"/>
          <w:szCs w:val="22"/>
        </w:rPr>
        <w:t>BACKGROUND</w:t>
      </w:r>
    </w:p>
    <w:p w14:paraId="3CE92260" w14:textId="4CAA7C01" w:rsidR="007F414D" w:rsidRPr="007F414D" w:rsidRDefault="007F414D" w:rsidP="007F414D">
      <w:pPr>
        <w:pStyle w:val="ListParagraph"/>
        <w:numPr>
          <w:ilvl w:val="0"/>
          <w:numId w:val="7"/>
        </w:numPr>
        <w:tabs>
          <w:tab w:val="left" w:pos="-720"/>
          <w:tab w:val="left" w:pos="1080"/>
          <w:tab w:val="left" w:pos="1440"/>
          <w:tab w:val="left" w:pos="2160"/>
          <w:tab w:val="left" w:pos="2520"/>
          <w:tab w:val="left" w:pos="2880"/>
        </w:tabs>
        <w:spacing w:after="120"/>
        <w:ind w:left="1440"/>
        <w:contextualSpacing w:val="0"/>
        <w:rPr>
          <w:rFonts w:ascii="Arial" w:hAnsi="Arial" w:cs="Arial"/>
          <w:bCs/>
          <w:sz w:val="22"/>
          <w:szCs w:val="22"/>
        </w:rPr>
      </w:pPr>
      <w:r w:rsidRPr="007F414D">
        <w:rPr>
          <w:rFonts w:ascii="Arial" w:hAnsi="Arial" w:cs="Arial"/>
          <w:bCs/>
          <w:sz w:val="22"/>
          <w:szCs w:val="22"/>
          <w:u w:val="single"/>
        </w:rPr>
        <w:t>Purpose</w:t>
      </w:r>
    </w:p>
    <w:p w14:paraId="030AD445" w14:textId="44D73FC3" w:rsidR="00266CE9" w:rsidRPr="00266CE9" w:rsidRDefault="00266CE9" w:rsidP="00266CE9">
      <w:pPr>
        <w:ind w:left="1440"/>
        <w:rPr>
          <w:rFonts w:ascii="Arial" w:hAnsi="Arial" w:cs="Arial"/>
          <w:b w:val="0"/>
          <w:bCs/>
          <w:sz w:val="22"/>
          <w:szCs w:val="22"/>
        </w:rPr>
      </w:pPr>
      <w:bookmarkStart w:id="3" w:name="_Hlk143845645"/>
      <w:r w:rsidRPr="00266CE9">
        <w:rPr>
          <w:rFonts w:ascii="Arial" w:hAnsi="Arial" w:cs="Arial"/>
          <w:b w:val="0"/>
          <w:bCs/>
          <w:sz w:val="22"/>
          <w:szCs w:val="22"/>
        </w:rPr>
        <w:t>The Washington State</w:t>
      </w:r>
      <w:r w:rsidR="00016E92">
        <w:rPr>
          <w:rFonts w:ascii="Arial" w:hAnsi="Arial" w:cs="Arial"/>
          <w:b w:val="0"/>
          <w:bCs/>
          <w:sz w:val="22"/>
          <w:szCs w:val="22"/>
        </w:rPr>
        <w:t xml:space="preserve"> Office of the Governor/</w:t>
      </w:r>
      <w:r w:rsidRPr="00266CE9">
        <w:rPr>
          <w:rFonts w:ascii="Arial" w:hAnsi="Arial" w:cs="Arial"/>
          <w:b w:val="0"/>
          <w:bCs/>
          <w:sz w:val="22"/>
          <w:szCs w:val="22"/>
        </w:rPr>
        <w:t xml:space="preserve">LGBTQ Commission (LGBTQ Commission) is initiating this request to solicit proposals from qualified research institutions to </w:t>
      </w:r>
      <w:r w:rsidR="00431363">
        <w:rPr>
          <w:rFonts w:ascii="Arial" w:hAnsi="Arial" w:cs="Arial"/>
          <w:b w:val="0"/>
          <w:bCs/>
          <w:sz w:val="22"/>
          <w:szCs w:val="22"/>
        </w:rPr>
        <w:t xml:space="preserve">create a survey tool and </w:t>
      </w:r>
      <w:r w:rsidRPr="00266CE9">
        <w:rPr>
          <w:rFonts w:ascii="Arial" w:hAnsi="Arial" w:cs="Arial"/>
          <w:b w:val="0"/>
          <w:bCs/>
          <w:sz w:val="22"/>
          <w:szCs w:val="22"/>
        </w:rPr>
        <w:t xml:space="preserve">conduct a comprehensive survey of the LGBTQ community in the state. This survey will collect data that will help the LGBTQ Commission meet its statutory mandate to make policy recommendations to the </w:t>
      </w:r>
      <w:r w:rsidR="00033301">
        <w:rPr>
          <w:rFonts w:ascii="Arial" w:hAnsi="Arial" w:cs="Arial"/>
          <w:b w:val="0"/>
          <w:bCs/>
          <w:sz w:val="22"/>
          <w:szCs w:val="22"/>
        </w:rPr>
        <w:t xml:space="preserve">Washington State </w:t>
      </w:r>
      <w:r w:rsidRPr="00266CE9">
        <w:rPr>
          <w:rFonts w:ascii="Arial" w:hAnsi="Arial" w:cs="Arial"/>
          <w:b w:val="0"/>
          <w:bCs/>
          <w:sz w:val="22"/>
          <w:szCs w:val="22"/>
        </w:rPr>
        <w:t>Governor and state agencies regarding the LGBTQ community. The comprehensive survey will collect demographic information, data on geographic distribution of the community, primary needs of LGBTQ Washingtonians, health and safety concerns, economic opportunities, among other information.</w:t>
      </w:r>
    </w:p>
    <w:p w14:paraId="06BA85E1" w14:textId="36DC0D55" w:rsidR="00D76F07" w:rsidRDefault="00033301" w:rsidP="00D01BF9">
      <w:pPr>
        <w:pStyle w:val="ListParagraph"/>
        <w:numPr>
          <w:ilvl w:val="0"/>
          <w:numId w:val="7"/>
        </w:numPr>
        <w:spacing w:before="240" w:after="120"/>
        <w:ind w:left="1440"/>
        <w:contextualSpacing w:val="0"/>
        <w:rPr>
          <w:rFonts w:ascii="Arial" w:hAnsi="Arial" w:cs="Arial"/>
          <w:bCs/>
          <w:sz w:val="22"/>
          <w:szCs w:val="22"/>
          <w:u w:val="single"/>
        </w:rPr>
      </w:pPr>
      <w:bookmarkStart w:id="4" w:name="_Hlk67992766"/>
      <w:bookmarkEnd w:id="3"/>
      <w:r>
        <w:rPr>
          <w:rFonts w:ascii="Arial" w:hAnsi="Arial" w:cs="Arial"/>
          <w:bCs/>
          <w:sz w:val="22"/>
          <w:szCs w:val="22"/>
          <w:u w:val="single"/>
        </w:rPr>
        <w:t>Background</w:t>
      </w:r>
    </w:p>
    <w:bookmarkEnd w:id="4"/>
    <w:p w14:paraId="0F67293B" w14:textId="77777777" w:rsidR="00033301" w:rsidRPr="00033301" w:rsidRDefault="00033301" w:rsidP="00033301">
      <w:pPr>
        <w:ind w:left="1440"/>
        <w:rPr>
          <w:rFonts w:ascii="Arial" w:hAnsi="Arial" w:cs="Arial"/>
          <w:b w:val="0"/>
          <w:bCs/>
          <w:sz w:val="22"/>
          <w:szCs w:val="22"/>
        </w:rPr>
      </w:pPr>
      <w:r w:rsidRPr="00033301">
        <w:rPr>
          <w:rFonts w:ascii="Arial" w:hAnsi="Arial" w:cs="Arial"/>
          <w:b w:val="0"/>
          <w:bCs/>
          <w:sz w:val="22"/>
          <w:szCs w:val="22"/>
        </w:rPr>
        <w:t xml:space="preserve">The LGBTQ Commission was established in 2019 with the intention of improving the state’s interface with the lesbian, gay, bisexual, transgender, queer, two-spirit, and intersex community, identifying the needs of its members, and ensuring that there is an effective means of advocating for LGBTQ equity in all aspects of state government. Collection of data is instrumental in helping the LGBTQ Commission achieve its mission. This survey will help develop a better understanding of the LGBTQ community, identify areas of concern, offer a clear idea of the demographic makeup of the community, and determine areas in which more information is needed for future studies and research. </w:t>
      </w:r>
    </w:p>
    <w:p w14:paraId="03A56A38" w14:textId="32548E8F" w:rsidR="00033301" w:rsidRPr="00033301" w:rsidRDefault="00033301" w:rsidP="00033301">
      <w:pPr>
        <w:pStyle w:val="ListParagraph"/>
        <w:ind w:left="1800"/>
        <w:rPr>
          <w:rFonts w:ascii="Arial" w:hAnsi="Arial" w:cs="Arial"/>
          <w:b w:val="0"/>
          <w:bCs/>
          <w:sz w:val="22"/>
          <w:szCs w:val="22"/>
        </w:rPr>
      </w:pPr>
    </w:p>
    <w:p w14:paraId="7BE89924" w14:textId="77777777" w:rsidR="00033301" w:rsidRPr="00033301" w:rsidRDefault="00033301" w:rsidP="00033301">
      <w:pPr>
        <w:pStyle w:val="ListParagraph"/>
        <w:ind w:left="1440"/>
        <w:rPr>
          <w:rFonts w:ascii="Arial" w:hAnsi="Arial" w:cs="Arial"/>
          <w:b w:val="0"/>
          <w:bCs/>
          <w:sz w:val="22"/>
          <w:szCs w:val="22"/>
        </w:rPr>
      </w:pPr>
      <w:r w:rsidRPr="00033301">
        <w:rPr>
          <w:rFonts w:ascii="Arial" w:hAnsi="Arial" w:cs="Arial"/>
          <w:b w:val="0"/>
          <w:bCs/>
          <w:sz w:val="22"/>
          <w:szCs w:val="22"/>
        </w:rPr>
        <w:t>The Washington State LGBTQ Commission received funding for a comprehensive LGBTQ community survey in the state. There is currently no comprehensive study or set of data that offers a snapshot of the LGBTQ community in Washington. This lack of data hinders the statutory mandate of the Commission to “identify and define specific needs of LGBTQ” community and to consult with state agencies and provide data, input, and recommendations as per RCW 43.114.050. This comprehensive survey will collect information on the realities of LGBTQ Washingtonians, from health and economic disparities to demographic and geographic distribution of the community in the state.</w:t>
      </w:r>
    </w:p>
    <w:p w14:paraId="25480020" w14:textId="77777777" w:rsidR="00033301" w:rsidRPr="00033301" w:rsidRDefault="00033301" w:rsidP="00033301">
      <w:pPr>
        <w:pStyle w:val="ListParagraph"/>
        <w:ind w:left="1800"/>
        <w:rPr>
          <w:rFonts w:ascii="Arial" w:hAnsi="Arial" w:cs="Arial"/>
          <w:b w:val="0"/>
          <w:bCs/>
          <w:sz w:val="22"/>
          <w:szCs w:val="22"/>
        </w:rPr>
      </w:pPr>
    </w:p>
    <w:p w14:paraId="5639A3D1" w14:textId="77777777" w:rsidR="00033301" w:rsidRPr="00033301" w:rsidRDefault="00033301" w:rsidP="00033301">
      <w:pPr>
        <w:pStyle w:val="ListParagraph"/>
        <w:ind w:left="1440"/>
        <w:rPr>
          <w:rFonts w:ascii="Arial" w:hAnsi="Arial" w:cs="Arial"/>
          <w:b w:val="0"/>
          <w:bCs/>
          <w:sz w:val="22"/>
          <w:szCs w:val="22"/>
        </w:rPr>
      </w:pPr>
      <w:r w:rsidRPr="00033301">
        <w:rPr>
          <w:rFonts w:ascii="Arial" w:hAnsi="Arial" w:cs="Arial"/>
          <w:b w:val="0"/>
          <w:bCs/>
          <w:sz w:val="22"/>
          <w:szCs w:val="22"/>
        </w:rPr>
        <w:t>The little information that currently exists about the LGBTQ community in Washington comes from national studies conducted by organizations with no ties to the LGBTQ community in the state. The Williams Institute of the UCLA School of Law (</w:t>
      </w:r>
      <w:hyperlink r:id="rId14" w:anchor="density" w:history="1">
        <w:r w:rsidRPr="00033301">
          <w:rPr>
            <w:rStyle w:val="Hyperlink"/>
            <w:rFonts w:ascii="Arial" w:hAnsi="Arial" w:cs="Arial"/>
            <w:b w:val="0"/>
            <w:bCs/>
            <w:sz w:val="22"/>
            <w:szCs w:val="22"/>
          </w:rPr>
          <w:t>https://williamsinstitute.law.ucla.edu/visualization/lgbt-stats/?topic=LGBT&amp;area=53#density</w:t>
        </w:r>
      </w:hyperlink>
      <w:r w:rsidRPr="00033301">
        <w:rPr>
          <w:rFonts w:ascii="Arial" w:hAnsi="Arial" w:cs="Arial"/>
          <w:b w:val="0"/>
          <w:bCs/>
          <w:sz w:val="22"/>
          <w:szCs w:val="22"/>
        </w:rPr>
        <w:t>) and the Movement Advancement Project (</w:t>
      </w:r>
      <w:hyperlink r:id="rId15" w:history="1">
        <w:r w:rsidRPr="00033301">
          <w:rPr>
            <w:rStyle w:val="Hyperlink"/>
            <w:rFonts w:ascii="Arial" w:hAnsi="Arial" w:cs="Arial"/>
            <w:b w:val="0"/>
            <w:bCs/>
            <w:sz w:val="22"/>
            <w:szCs w:val="22"/>
          </w:rPr>
          <w:t>https://www.lgbtmap.org/equality_maps/profile_state/WA</w:t>
        </w:r>
      </w:hyperlink>
      <w:r w:rsidRPr="00033301">
        <w:rPr>
          <w:rFonts w:ascii="Arial" w:hAnsi="Arial" w:cs="Arial"/>
          <w:b w:val="0"/>
          <w:bCs/>
          <w:sz w:val="22"/>
          <w:szCs w:val="22"/>
        </w:rPr>
        <w:t xml:space="preserve">) are the only two research institutions that have collected some form of data on the LGBTQ community in WA. This data is outdated and uses the limited information collected by the Census Bureau to explore the makeup of the community in the state. However, due to rule changes to the Census during the previous administration that prevented the Bureau from collecting comprehensive data on </w:t>
      </w:r>
      <w:r w:rsidRPr="00033301">
        <w:rPr>
          <w:rFonts w:ascii="Arial" w:hAnsi="Arial" w:cs="Arial"/>
          <w:b w:val="0"/>
          <w:bCs/>
          <w:sz w:val="22"/>
          <w:szCs w:val="22"/>
        </w:rPr>
        <w:lastRenderedPageBreak/>
        <w:t xml:space="preserve">the LGBTQ community the information presented by these two institutions is not reliable. The </w:t>
      </w:r>
      <w:proofErr w:type="spellStart"/>
      <w:r w:rsidRPr="00033301">
        <w:rPr>
          <w:rFonts w:ascii="Arial" w:hAnsi="Arial" w:cs="Arial"/>
          <w:b w:val="0"/>
          <w:bCs/>
          <w:sz w:val="22"/>
          <w:szCs w:val="22"/>
        </w:rPr>
        <w:t>Goldsen</w:t>
      </w:r>
      <w:proofErr w:type="spellEnd"/>
      <w:r w:rsidRPr="00033301">
        <w:rPr>
          <w:rFonts w:ascii="Arial" w:hAnsi="Arial" w:cs="Arial"/>
          <w:b w:val="0"/>
          <w:bCs/>
          <w:sz w:val="22"/>
          <w:szCs w:val="22"/>
        </w:rPr>
        <w:t xml:space="preserve"> Institute at the School of Social Work at the University of Washington collects data on LGBTQ older adults in the state (</w:t>
      </w:r>
      <w:hyperlink r:id="rId16" w:history="1">
        <w:r w:rsidRPr="00033301">
          <w:rPr>
            <w:rStyle w:val="Hyperlink"/>
            <w:rFonts w:ascii="Arial" w:hAnsi="Arial" w:cs="Arial"/>
            <w:b w:val="0"/>
            <w:bCs/>
            <w:sz w:val="22"/>
            <w:szCs w:val="22"/>
          </w:rPr>
          <w:t>https://goldseninstitute.org/</w:t>
        </w:r>
      </w:hyperlink>
      <w:r w:rsidRPr="00033301">
        <w:rPr>
          <w:rFonts w:ascii="Arial" w:hAnsi="Arial" w:cs="Arial"/>
          <w:b w:val="0"/>
          <w:bCs/>
          <w:sz w:val="22"/>
          <w:szCs w:val="22"/>
        </w:rPr>
        <w:t xml:space="preserve">) but not on other sections of the community. </w:t>
      </w:r>
    </w:p>
    <w:p w14:paraId="7C4E5ABE" w14:textId="77777777" w:rsidR="00033301" w:rsidRPr="00033301" w:rsidRDefault="00033301" w:rsidP="00033301">
      <w:pPr>
        <w:pStyle w:val="ListParagraph"/>
        <w:ind w:left="1800"/>
        <w:rPr>
          <w:rFonts w:ascii="Arial" w:hAnsi="Arial" w:cs="Arial"/>
          <w:b w:val="0"/>
          <w:bCs/>
          <w:sz w:val="22"/>
          <w:szCs w:val="22"/>
        </w:rPr>
      </w:pPr>
    </w:p>
    <w:p w14:paraId="64FC38B6" w14:textId="77777777" w:rsidR="00033301" w:rsidRPr="00033301" w:rsidRDefault="00033301" w:rsidP="00033301">
      <w:pPr>
        <w:pStyle w:val="ListParagraph"/>
        <w:ind w:left="1440"/>
        <w:rPr>
          <w:rFonts w:ascii="Arial" w:hAnsi="Arial" w:cs="Arial"/>
          <w:b w:val="0"/>
          <w:bCs/>
          <w:sz w:val="22"/>
          <w:szCs w:val="22"/>
        </w:rPr>
      </w:pPr>
      <w:r w:rsidRPr="00033301">
        <w:rPr>
          <w:rFonts w:ascii="Arial" w:hAnsi="Arial" w:cs="Arial"/>
          <w:b w:val="0"/>
          <w:bCs/>
          <w:sz w:val="22"/>
          <w:szCs w:val="22"/>
        </w:rPr>
        <w:t xml:space="preserve">This lack of comprehensive data on the LGBTQ community in the state causes extreme challenges when trying the understand the community in Washington and it hinders the efforts of the Commission to make policy recommendations as mandated on RCW 43.114. The limited staff of the Commission do not have the resources to piece together a comprehensive picture of the LGBTQ community in the state based on the bits and pieces of information from several, out of state, and often outdated surveys and research that currently exist. </w:t>
      </w:r>
    </w:p>
    <w:p w14:paraId="57792892" w14:textId="2312F30C" w:rsidR="00405E07" w:rsidRDefault="00405E07" w:rsidP="00974D28">
      <w:pPr>
        <w:pStyle w:val="Heading2"/>
        <w:tabs>
          <w:tab w:val="clear" w:pos="1386"/>
        </w:tabs>
        <w:spacing w:after="120"/>
        <w:ind w:left="1080" w:hanging="720"/>
        <w:rPr>
          <w:i w:val="0"/>
          <w:sz w:val="22"/>
          <w:szCs w:val="22"/>
        </w:rPr>
      </w:pPr>
      <w:bookmarkStart w:id="5" w:name="_Hlk143846157"/>
      <w:r w:rsidRPr="00D76F07">
        <w:rPr>
          <w:i w:val="0"/>
          <w:sz w:val="22"/>
          <w:szCs w:val="22"/>
        </w:rPr>
        <w:t>S</w:t>
      </w:r>
      <w:r w:rsidR="009276BA" w:rsidRPr="00D76F07">
        <w:rPr>
          <w:i w:val="0"/>
          <w:sz w:val="22"/>
          <w:szCs w:val="22"/>
        </w:rPr>
        <w:t>COPE OF WORK</w:t>
      </w:r>
      <w:r w:rsidRPr="00D76F07">
        <w:rPr>
          <w:i w:val="0"/>
          <w:sz w:val="22"/>
          <w:szCs w:val="22"/>
        </w:rPr>
        <w:t xml:space="preserve"> </w:t>
      </w:r>
    </w:p>
    <w:p w14:paraId="78C14136" w14:textId="77777777" w:rsidR="00033301" w:rsidRDefault="00033301" w:rsidP="004C6E56">
      <w:pPr>
        <w:pStyle w:val="ListParagraph"/>
        <w:numPr>
          <w:ilvl w:val="0"/>
          <w:numId w:val="43"/>
        </w:numPr>
        <w:ind w:left="1440"/>
        <w:rPr>
          <w:rFonts w:ascii="Arial" w:hAnsi="Arial" w:cs="Arial"/>
          <w:b w:val="0"/>
          <w:bCs/>
          <w:sz w:val="22"/>
          <w:szCs w:val="22"/>
        </w:rPr>
      </w:pPr>
      <w:r w:rsidRPr="00033301">
        <w:rPr>
          <w:rFonts w:ascii="Arial" w:hAnsi="Arial" w:cs="Arial"/>
          <w:b w:val="0"/>
          <w:bCs/>
          <w:sz w:val="22"/>
          <w:szCs w:val="22"/>
        </w:rPr>
        <w:t xml:space="preserve">Initial meeting and regular follow-up meetings on the development of the survey and research tool. </w:t>
      </w:r>
    </w:p>
    <w:p w14:paraId="52DFEA54" w14:textId="77777777" w:rsidR="004C6E56" w:rsidRPr="00033301" w:rsidRDefault="004C6E56" w:rsidP="004C6E56">
      <w:pPr>
        <w:pStyle w:val="ListParagraph"/>
        <w:ind w:left="1440"/>
        <w:rPr>
          <w:rFonts w:ascii="Arial" w:hAnsi="Arial" w:cs="Arial"/>
          <w:b w:val="0"/>
          <w:bCs/>
          <w:sz w:val="22"/>
          <w:szCs w:val="22"/>
        </w:rPr>
      </w:pPr>
    </w:p>
    <w:p w14:paraId="28EFB173" w14:textId="77777777" w:rsidR="00033301" w:rsidRDefault="00033301" w:rsidP="004C6E56">
      <w:pPr>
        <w:pStyle w:val="ListParagraph"/>
        <w:numPr>
          <w:ilvl w:val="0"/>
          <w:numId w:val="43"/>
        </w:numPr>
        <w:ind w:left="1440"/>
        <w:rPr>
          <w:rFonts w:ascii="Arial" w:hAnsi="Arial" w:cs="Arial"/>
          <w:b w:val="0"/>
          <w:bCs/>
          <w:sz w:val="22"/>
          <w:szCs w:val="22"/>
        </w:rPr>
      </w:pPr>
      <w:r w:rsidRPr="00033301">
        <w:rPr>
          <w:rFonts w:ascii="Arial" w:hAnsi="Arial" w:cs="Arial"/>
          <w:b w:val="0"/>
          <w:bCs/>
          <w:sz w:val="22"/>
          <w:szCs w:val="22"/>
        </w:rPr>
        <w:t xml:space="preserve">The creation of a survey tool to collect information that includes, among others: </w:t>
      </w:r>
    </w:p>
    <w:p w14:paraId="3548FF00" w14:textId="77777777" w:rsidR="004C6E56" w:rsidRPr="004C6E56" w:rsidRDefault="004C6E56" w:rsidP="004C6E56">
      <w:pPr>
        <w:rPr>
          <w:rFonts w:ascii="Arial" w:hAnsi="Arial" w:cs="Arial"/>
          <w:b w:val="0"/>
          <w:bCs/>
          <w:sz w:val="22"/>
          <w:szCs w:val="22"/>
        </w:rPr>
      </w:pPr>
    </w:p>
    <w:p w14:paraId="0E7753EF" w14:textId="37B9CFC8" w:rsidR="00033301" w:rsidRPr="00033301" w:rsidRDefault="00033301" w:rsidP="004C6E56">
      <w:pPr>
        <w:pStyle w:val="ListParagraph"/>
        <w:numPr>
          <w:ilvl w:val="1"/>
          <w:numId w:val="43"/>
        </w:numPr>
        <w:ind w:left="1800"/>
        <w:rPr>
          <w:rFonts w:ascii="Arial" w:hAnsi="Arial" w:cs="Arial"/>
          <w:b w:val="0"/>
          <w:bCs/>
          <w:sz w:val="22"/>
          <w:szCs w:val="22"/>
        </w:rPr>
      </w:pPr>
      <w:r w:rsidRPr="00033301">
        <w:rPr>
          <w:rFonts w:ascii="Arial" w:hAnsi="Arial" w:cs="Arial"/>
          <w:b w:val="0"/>
          <w:bCs/>
          <w:sz w:val="22"/>
          <w:szCs w:val="22"/>
        </w:rPr>
        <w:t>Demographic information on LGBTQ residents in Washington state including but not limited to:</w:t>
      </w:r>
    </w:p>
    <w:p w14:paraId="12DBB26C" w14:textId="77777777" w:rsidR="00033301" w:rsidRPr="00033301" w:rsidRDefault="00033301" w:rsidP="004C6E56">
      <w:pPr>
        <w:pStyle w:val="ListParagraph"/>
        <w:numPr>
          <w:ilvl w:val="2"/>
          <w:numId w:val="43"/>
        </w:numPr>
        <w:ind w:left="2520" w:hanging="360"/>
        <w:rPr>
          <w:rFonts w:ascii="Arial" w:hAnsi="Arial" w:cs="Arial"/>
          <w:b w:val="0"/>
          <w:bCs/>
          <w:sz w:val="22"/>
          <w:szCs w:val="22"/>
        </w:rPr>
      </w:pPr>
      <w:r w:rsidRPr="00033301">
        <w:rPr>
          <w:rFonts w:ascii="Arial" w:hAnsi="Arial" w:cs="Arial"/>
          <w:b w:val="0"/>
          <w:bCs/>
          <w:sz w:val="22"/>
          <w:szCs w:val="22"/>
        </w:rPr>
        <w:t>Age</w:t>
      </w:r>
    </w:p>
    <w:p w14:paraId="11588E5D" w14:textId="77777777" w:rsidR="00033301" w:rsidRPr="00033301" w:rsidRDefault="00033301" w:rsidP="004C6E56">
      <w:pPr>
        <w:pStyle w:val="ListParagraph"/>
        <w:numPr>
          <w:ilvl w:val="2"/>
          <w:numId w:val="43"/>
        </w:numPr>
        <w:ind w:left="2520" w:hanging="360"/>
        <w:rPr>
          <w:rFonts w:ascii="Arial" w:hAnsi="Arial" w:cs="Arial"/>
          <w:b w:val="0"/>
          <w:bCs/>
          <w:sz w:val="22"/>
          <w:szCs w:val="22"/>
        </w:rPr>
      </w:pPr>
      <w:r w:rsidRPr="00033301">
        <w:rPr>
          <w:rFonts w:ascii="Arial" w:hAnsi="Arial" w:cs="Arial"/>
          <w:b w:val="0"/>
          <w:bCs/>
          <w:sz w:val="22"/>
          <w:szCs w:val="22"/>
        </w:rPr>
        <w:t>Sex</w:t>
      </w:r>
    </w:p>
    <w:p w14:paraId="0D5A30F3" w14:textId="77777777" w:rsidR="00033301" w:rsidRPr="00033301" w:rsidRDefault="00033301" w:rsidP="004C6E56">
      <w:pPr>
        <w:pStyle w:val="ListParagraph"/>
        <w:numPr>
          <w:ilvl w:val="2"/>
          <w:numId w:val="43"/>
        </w:numPr>
        <w:ind w:left="2520" w:hanging="360"/>
        <w:rPr>
          <w:rFonts w:ascii="Arial" w:hAnsi="Arial" w:cs="Arial"/>
          <w:b w:val="0"/>
          <w:bCs/>
          <w:sz w:val="22"/>
          <w:szCs w:val="22"/>
        </w:rPr>
      </w:pPr>
      <w:r w:rsidRPr="00033301">
        <w:rPr>
          <w:rFonts w:ascii="Arial" w:hAnsi="Arial" w:cs="Arial"/>
          <w:b w:val="0"/>
          <w:bCs/>
          <w:sz w:val="22"/>
          <w:szCs w:val="22"/>
        </w:rPr>
        <w:t xml:space="preserve">Gender and gender expression </w:t>
      </w:r>
    </w:p>
    <w:p w14:paraId="58147F5E" w14:textId="77777777" w:rsidR="00033301" w:rsidRPr="00033301" w:rsidRDefault="00033301" w:rsidP="004C6E56">
      <w:pPr>
        <w:pStyle w:val="ListParagraph"/>
        <w:numPr>
          <w:ilvl w:val="2"/>
          <w:numId w:val="43"/>
        </w:numPr>
        <w:ind w:left="2520" w:hanging="360"/>
        <w:rPr>
          <w:rFonts w:ascii="Arial" w:hAnsi="Arial" w:cs="Arial"/>
          <w:b w:val="0"/>
          <w:bCs/>
          <w:sz w:val="22"/>
          <w:szCs w:val="22"/>
        </w:rPr>
      </w:pPr>
      <w:r w:rsidRPr="00033301">
        <w:rPr>
          <w:rFonts w:ascii="Arial" w:hAnsi="Arial" w:cs="Arial"/>
          <w:b w:val="0"/>
          <w:bCs/>
          <w:sz w:val="22"/>
          <w:szCs w:val="22"/>
        </w:rPr>
        <w:t xml:space="preserve">Sexual orientation </w:t>
      </w:r>
    </w:p>
    <w:p w14:paraId="25670F9E" w14:textId="77777777" w:rsidR="00033301" w:rsidRPr="00033301" w:rsidRDefault="00033301" w:rsidP="004C6E56">
      <w:pPr>
        <w:pStyle w:val="ListParagraph"/>
        <w:numPr>
          <w:ilvl w:val="2"/>
          <w:numId w:val="43"/>
        </w:numPr>
        <w:ind w:left="2520" w:hanging="360"/>
        <w:rPr>
          <w:rFonts w:ascii="Arial" w:hAnsi="Arial" w:cs="Arial"/>
          <w:b w:val="0"/>
          <w:bCs/>
          <w:sz w:val="22"/>
          <w:szCs w:val="22"/>
        </w:rPr>
      </w:pPr>
      <w:r w:rsidRPr="00033301">
        <w:rPr>
          <w:rFonts w:ascii="Arial" w:hAnsi="Arial" w:cs="Arial"/>
          <w:b w:val="0"/>
          <w:bCs/>
          <w:sz w:val="22"/>
          <w:szCs w:val="22"/>
        </w:rPr>
        <w:t xml:space="preserve">Disability status </w:t>
      </w:r>
    </w:p>
    <w:p w14:paraId="7DCEEB66" w14:textId="77777777" w:rsidR="00033301" w:rsidRPr="00033301" w:rsidRDefault="00033301" w:rsidP="004C6E56">
      <w:pPr>
        <w:pStyle w:val="ListParagraph"/>
        <w:numPr>
          <w:ilvl w:val="2"/>
          <w:numId w:val="43"/>
        </w:numPr>
        <w:ind w:left="2520" w:hanging="360"/>
        <w:rPr>
          <w:rFonts w:ascii="Arial" w:hAnsi="Arial" w:cs="Arial"/>
          <w:b w:val="0"/>
          <w:bCs/>
          <w:sz w:val="22"/>
          <w:szCs w:val="22"/>
        </w:rPr>
      </w:pPr>
      <w:r w:rsidRPr="00033301">
        <w:rPr>
          <w:rFonts w:ascii="Arial" w:hAnsi="Arial" w:cs="Arial"/>
          <w:b w:val="0"/>
          <w:bCs/>
          <w:sz w:val="22"/>
          <w:szCs w:val="22"/>
        </w:rPr>
        <w:t xml:space="preserve">Education level </w:t>
      </w:r>
    </w:p>
    <w:p w14:paraId="0629A171" w14:textId="77777777" w:rsidR="00033301" w:rsidRPr="00033301" w:rsidRDefault="00033301" w:rsidP="004C6E56">
      <w:pPr>
        <w:pStyle w:val="ListParagraph"/>
        <w:numPr>
          <w:ilvl w:val="2"/>
          <w:numId w:val="43"/>
        </w:numPr>
        <w:ind w:left="2520" w:hanging="360"/>
        <w:rPr>
          <w:rFonts w:ascii="Arial" w:hAnsi="Arial" w:cs="Arial"/>
          <w:b w:val="0"/>
          <w:bCs/>
          <w:sz w:val="22"/>
          <w:szCs w:val="22"/>
        </w:rPr>
      </w:pPr>
      <w:r w:rsidRPr="00033301">
        <w:rPr>
          <w:rFonts w:ascii="Arial" w:hAnsi="Arial" w:cs="Arial"/>
          <w:b w:val="0"/>
          <w:bCs/>
          <w:sz w:val="22"/>
          <w:szCs w:val="22"/>
        </w:rPr>
        <w:t xml:space="preserve">Veteran status </w:t>
      </w:r>
    </w:p>
    <w:p w14:paraId="0623296C" w14:textId="77777777" w:rsidR="00033301" w:rsidRPr="00033301" w:rsidRDefault="00033301" w:rsidP="004C6E56">
      <w:pPr>
        <w:pStyle w:val="ListParagraph"/>
        <w:numPr>
          <w:ilvl w:val="2"/>
          <w:numId w:val="43"/>
        </w:numPr>
        <w:ind w:left="2520" w:hanging="360"/>
        <w:rPr>
          <w:rFonts w:ascii="Arial" w:hAnsi="Arial" w:cs="Arial"/>
          <w:b w:val="0"/>
          <w:bCs/>
          <w:sz w:val="22"/>
          <w:szCs w:val="22"/>
        </w:rPr>
      </w:pPr>
      <w:r w:rsidRPr="00033301">
        <w:rPr>
          <w:rFonts w:ascii="Arial" w:hAnsi="Arial" w:cs="Arial"/>
          <w:b w:val="0"/>
          <w:bCs/>
          <w:sz w:val="22"/>
          <w:szCs w:val="22"/>
        </w:rPr>
        <w:t xml:space="preserve">Immigration status </w:t>
      </w:r>
    </w:p>
    <w:p w14:paraId="0DF8BEA6" w14:textId="77777777" w:rsidR="00033301" w:rsidRPr="00033301" w:rsidRDefault="00033301" w:rsidP="004C6E56">
      <w:pPr>
        <w:pStyle w:val="ListParagraph"/>
        <w:numPr>
          <w:ilvl w:val="2"/>
          <w:numId w:val="43"/>
        </w:numPr>
        <w:ind w:left="2520" w:hanging="360"/>
        <w:rPr>
          <w:rFonts w:ascii="Arial" w:hAnsi="Arial" w:cs="Arial"/>
          <w:b w:val="0"/>
          <w:bCs/>
          <w:sz w:val="22"/>
          <w:szCs w:val="22"/>
        </w:rPr>
      </w:pPr>
      <w:r w:rsidRPr="00033301">
        <w:rPr>
          <w:rFonts w:ascii="Arial" w:hAnsi="Arial" w:cs="Arial"/>
          <w:b w:val="0"/>
          <w:bCs/>
          <w:sz w:val="22"/>
          <w:szCs w:val="22"/>
        </w:rPr>
        <w:t xml:space="preserve">Income and socioeconomic status </w:t>
      </w:r>
    </w:p>
    <w:p w14:paraId="1AB69271" w14:textId="77777777" w:rsidR="00033301" w:rsidRPr="00033301" w:rsidRDefault="00033301" w:rsidP="004C6E56">
      <w:pPr>
        <w:pStyle w:val="ListParagraph"/>
        <w:numPr>
          <w:ilvl w:val="2"/>
          <w:numId w:val="43"/>
        </w:numPr>
        <w:ind w:left="2520" w:hanging="360"/>
        <w:rPr>
          <w:rFonts w:ascii="Arial" w:hAnsi="Arial" w:cs="Arial"/>
          <w:b w:val="0"/>
          <w:bCs/>
          <w:sz w:val="22"/>
          <w:szCs w:val="22"/>
        </w:rPr>
      </w:pPr>
      <w:r w:rsidRPr="00033301">
        <w:rPr>
          <w:rFonts w:ascii="Arial" w:hAnsi="Arial" w:cs="Arial"/>
          <w:b w:val="0"/>
          <w:bCs/>
          <w:sz w:val="22"/>
          <w:szCs w:val="22"/>
        </w:rPr>
        <w:t xml:space="preserve">Working status </w:t>
      </w:r>
    </w:p>
    <w:p w14:paraId="691CAC00" w14:textId="77777777" w:rsidR="00033301" w:rsidRPr="00033301" w:rsidRDefault="00033301" w:rsidP="004C6E56">
      <w:pPr>
        <w:pStyle w:val="ListParagraph"/>
        <w:numPr>
          <w:ilvl w:val="2"/>
          <w:numId w:val="43"/>
        </w:numPr>
        <w:ind w:left="2520" w:hanging="360"/>
        <w:rPr>
          <w:rFonts w:ascii="Arial" w:hAnsi="Arial" w:cs="Arial"/>
          <w:b w:val="0"/>
          <w:bCs/>
          <w:sz w:val="22"/>
          <w:szCs w:val="22"/>
        </w:rPr>
      </w:pPr>
      <w:r w:rsidRPr="00033301">
        <w:rPr>
          <w:rFonts w:ascii="Arial" w:hAnsi="Arial" w:cs="Arial"/>
          <w:b w:val="0"/>
          <w:bCs/>
          <w:sz w:val="22"/>
          <w:szCs w:val="22"/>
        </w:rPr>
        <w:t xml:space="preserve">Family composition  </w:t>
      </w:r>
    </w:p>
    <w:p w14:paraId="0BFF69A0" w14:textId="77777777" w:rsidR="00033301" w:rsidRPr="00033301" w:rsidRDefault="00033301" w:rsidP="004C6E56">
      <w:pPr>
        <w:pStyle w:val="ListParagraph"/>
        <w:numPr>
          <w:ilvl w:val="2"/>
          <w:numId w:val="43"/>
        </w:numPr>
        <w:ind w:left="2520" w:hanging="360"/>
        <w:rPr>
          <w:rFonts w:ascii="Arial" w:hAnsi="Arial" w:cs="Arial"/>
          <w:b w:val="0"/>
          <w:bCs/>
          <w:sz w:val="22"/>
          <w:szCs w:val="22"/>
        </w:rPr>
      </w:pPr>
      <w:r w:rsidRPr="00033301">
        <w:rPr>
          <w:rFonts w:ascii="Arial" w:hAnsi="Arial" w:cs="Arial"/>
          <w:b w:val="0"/>
          <w:bCs/>
          <w:sz w:val="22"/>
          <w:szCs w:val="22"/>
        </w:rPr>
        <w:t xml:space="preserve">Race and ethnicity </w:t>
      </w:r>
    </w:p>
    <w:p w14:paraId="6083C8A2" w14:textId="77777777" w:rsidR="00033301" w:rsidRDefault="00033301" w:rsidP="004C6E56">
      <w:pPr>
        <w:pStyle w:val="ListParagraph"/>
        <w:numPr>
          <w:ilvl w:val="2"/>
          <w:numId w:val="43"/>
        </w:numPr>
        <w:ind w:left="2520" w:hanging="360"/>
        <w:rPr>
          <w:rFonts w:ascii="Arial" w:hAnsi="Arial" w:cs="Arial"/>
          <w:b w:val="0"/>
          <w:bCs/>
          <w:sz w:val="22"/>
          <w:szCs w:val="22"/>
        </w:rPr>
      </w:pPr>
      <w:r w:rsidRPr="00033301">
        <w:rPr>
          <w:rFonts w:ascii="Arial" w:hAnsi="Arial" w:cs="Arial"/>
          <w:b w:val="0"/>
          <w:bCs/>
          <w:sz w:val="22"/>
          <w:szCs w:val="22"/>
        </w:rPr>
        <w:t xml:space="preserve">Primary language use at home </w:t>
      </w:r>
    </w:p>
    <w:p w14:paraId="341D8924" w14:textId="77777777" w:rsidR="004C6E56" w:rsidRPr="00033301" w:rsidRDefault="004C6E56" w:rsidP="004C6E56">
      <w:pPr>
        <w:pStyle w:val="ListParagraph"/>
        <w:ind w:left="2160"/>
        <w:rPr>
          <w:rFonts w:ascii="Arial" w:hAnsi="Arial" w:cs="Arial"/>
          <w:b w:val="0"/>
          <w:bCs/>
          <w:sz w:val="22"/>
          <w:szCs w:val="22"/>
        </w:rPr>
      </w:pPr>
    </w:p>
    <w:p w14:paraId="3AB4E0D1" w14:textId="77777777" w:rsidR="00033301" w:rsidRPr="00033301" w:rsidRDefault="00033301" w:rsidP="004C6E56">
      <w:pPr>
        <w:pStyle w:val="ListParagraph"/>
        <w:numPr>
          <w:ilvl w:val="1"/>
          <w:numId w:val="43"/>
        </w:numPr>
        <w:ind w:left="1800"/>
        <w:rPr>
          <w:rFonts w:ascii="Arial" w:hAnsi="Arial" w:cs="Arial"/>
          <w:b w:val="0"/>
          <w:bCs/>
          <w:sz w:val="22"/>
          <w:szCs w:val="22"/>
        </w:rPr>
      </w:pPr>
      <w:r w:rsidRPr="00033301">
        <w:rPr>
          <w:rFonts w:ascii="Arial" w:hAnsi="Arial" w:cs="Arial"/>
          <w:b w:val="0"/>
          <w:bCs/>
          <w:sz w:val="22"/>
          <w:szCs w:val="22"/>
        </w:rPr>
        <w:t xml:space="preserve">Geographic distribution of the LGBTQ community in the state </w:t>
      </w:r>
    </w:p>
    <w:p w14:paraId="48219654" w14:textId="77777777" w:rsidR="00033301" w:rsidRPr="00033301" w:rsidRDefault="00033301" w:rsidP="004C6E56">
      <w:pPr>
        <w:pStyle w:val="ListParagraph"/>
        <w:numPr>
          <w:ilvl w:val="1"/>
          <w:numId w:val="43"/>
        </w:numPr>
        <w:ind w:left="1800"/>
        <w:rPr>
          <w:rFonts w:ascii="Arial" w:hAnsi="Arial" w:cs="Arial"/>
          <w:b w:val="0"/>
          <w:bCs/>
          <w:sz w:val="22"/>
          <w:szCs w:val="22"/>
        </w:rPr>
      </w:pPr>
      <w:r w:rsidRPr="00033301">
        <w:rPr>
          <w:rFonts w:ascii="Arial" w:hAnsi="Arial" w:cs="Arial"/>
          <w:b w:val="0"/>
          <w:bCs/>
          <w:sz w:val="22"/>
          <w:szCs w:val="22"/>
        </w:rPr>
        <w:t xml:space="preserve">Economic disparities </w:t>
      </w:r>
    </w:p>
    <w:p w14:paraId="4B90FDA4" w14:textId="77777777" w:rsidR="00033301" w:rsidRPr="00033301" w:rsidRDefault="00033301" w:rsidP="004C6E56">
      <w:pPr>
        <w:pStyle w:val="ListParagraph"/>
        <w:numPr>
          <w:ilvl w:val="1"/>
          <w:numId w:val="43"/>
        </w:numPr>
        <w:ind w:left="1800"/>
        <w:rPr>
          <w:rFonts w:ascii="Arial" w:hAnsi="Arial" w:cs="Arial"/>
          <w:b w:val="0"/>
          <w:bCs/>
          <w:sz w:val="22"/>
          <w:szCs w:val="22"/>
        </w:rPr>
      </w:pPr>
      <w:r w:rsidRPr="00033301">
        <w:rPr>
          <w:rFonts w:ascii="Arial" w:hAnsi="Arial" w:cs="Arial"/>
          <w:b w:val="0"/>
          <w:bCs/>
          <w:sz w:val="22"/>
          <w:szCs w:val="22"/>
        </w:rPr>
        <w:t xml:space="preserve">Health and safety disparities based on social determinants of </w:t>
      </w:r>
      <w:proofErr w:type="gramStart"/>
      <w:r w:rsidRPr="00033301">
        <w:rPr>
          <w:rFonts w:ascii="Arial" w:hAnsi="Arial" w:cs="Arial"/>
          <w:b w:val="0"/>
          <w:bCs/>
          <w:sz w:val="22"/>
          <w:szCs w:val="22"/>
        </w:rPr>
        <w:t>health</w:t>
      </w:r>
      <w:proofErr w:type="gramEnd"/>
      <w:r w:rsidRPr="00033301">
        <w:rPr>
          <w:rFonts w:ascii="Arial" w:hAnsi="Arial" w:cs="Arial"/>
          <w:b w:val="0"/>
          <w:bCs/>
          <w:sz w:val="22"/>
          <w:szCs w:val="22"/>
        </w:rPr>
        <w:t xml:space="preserve"> </w:t>
      </w:r>
    </w:p>
    <w:p w14:paraId="145F505A" w14:textId="77777777" w:rsidR="00033301" w:rsidRPr="00033301" w:rsidRDefault="00033301" w:rsidP="004C6E56">
      <w:pPr>
        <w:pStyle w:val="ListParagraph"/>
        <w:numPr>
          <w:ilvl w:val="1"/>
          <w:numId w:val="43"/>
        </w:numPr>
        <w:ind w:left="1800"/>
        <w:rPr>
          <w:rFonts w:ascii="Arial" w:hAnsi="Arial" w:cs="Arial"/>
          <w:b w:val="0"/>
          <w:bCs/>
          <w:sz w:val="22"/>
          <w:szCs w:val="22"/>
        </w:rPr>
      </w:pPr>
      <w:r w:rsidRPr="00033301">
        <w:rPr>
          <w:rFonts w:ascii="Arial" w:hAnsi="Arial" w:cs="Arial"/>
          <w:b w:val="0"/>
          <w:bCs/>
          <w:sz w:val="22"/>
          <w:szCs w:val="22"/>
        </w:rPr>
        <w:t xml:space="preserve">Impact of current laws and protections on the day to day lives of LGBTQ </w:t>
      </w:r>
      <w:proofErr w:type="gramStart"/>
      <w:r w:rsidRPr="00033301">
        <w:rPr>
          <w:rFonts w:ascii="Arial" w:hAnsi="Arial" w:cs="Arial"/>
          <w:b w:val="0"/>
          <w:bCs/>
          <w:sz w:val="22"/>
          <w:szCs w:val="22"/>
        </w:rPr>
        <w:t>residents</w:t>
      </w:r>
      <w:proofErr w:type="gramEnd"/>
      <w:r w:rsidRPr="00033301">
        <w:rPr>
          <w:rFonts w:ascii="Arial" w:hAnsi="Arial" w:cs="Arial"/>
          <w:b w:val="0"/>
          <w:bCs/>
          <w:sz w:val="22"/>
          <w:szCs w:val="22"/>
        </w:rPr>
        <w:t xml:space="preserve"> </w:t>
      </w:r>
    </w:p>
    <w:p w14:paraId="279A4305" w14:textId="77777777" w:rsidR="00033301" w:rsidRPr="00033301" w:rsidRDefault="00033301" w:rsidP="004C6E56">
      <w:pPr>
        <w:pStyle w:val="ListParagraph"/>
        <w:numPr>
          <w:ilvl w:val="1"/>
          <w:numId w:val="43"/>
        </w:numPr>
        <w:ind w:left="1800"/>
        <w:rPr>
          <w:rFonts w:ascii="Arial" w:hAnsi="Arial" w:cs="Arial"/>
          <w:b w:val="0"/>
          <w:bCs/>
          <w:sz w:val="22"/>
          <w:szCs w:val="22"/>
        </w:rPr>
      </w:pPr>
      <w:r w:rsidRPr="00033301">
        <w:rPr>
          <w:rFonts w:ascii="Arial" w:hAnsi="Arial" w:cs="Arial"/>
          <w:b w:val="0"/>
          <w:bCs/>
          <w:sz w:val="22"/>
          <w:szCs w:val="22"/>
        </w:rPr>
        <w:t xml:space="preserve">LGBTQ resident’s familiarity with laws and protections for the community </w:t>
      </w:r>
    </w:p>
    <w:p w14:paraId="6409E4BD" w14:textId="77777777" w:rsidR="00033301" w:rsidRPr="00033301" w:rsidRDefault="00033301" w:rsidP="004C6E56">
      <w:pPr>
        <w:pStyle w:val="ListParagraph"/>
        <w:numPr>
          <w:ilvl w:val="1"/>
          <w:numId w:val="43"/>
        </w:numPr>
        <w:ind w:left="1800"/>
        <w:rPr>
          <w:rFonts w:ascii="Arial" w:hAnsi="Arial" w:cs="Arial"/>
          <w:b w:val="0"/>
          <w:bCs/>
          <w:sz w:val="22"/>
          <w:szCs w:val="22"/>
        </w:rPr>
      </w:pPr>
      <w:r w:rsidRPr="00033301">
        <w:rPr>
          <w:rFonts w:ascii="Arial" w:hAnsi="Arial" w:cs="Arial"/>
          <w:b w:val="0"/>
          <w:bCs/>
          <w:sz w:val="22"/>
          <w:szCs w:val="22"/>
        </w:rPr>
        <w:t xml:space="preserve">Hate incidents against LGBTQ people in local communities, schools, and public </w:t>
      </w:r>
      <w:proofErr w:type="gramStart"/>
      <w:r w:rsidRPr="00033301">
        <w:rPr>
          <w:rFonts w:ascii="Arial" w:hAnsi="Arial" w:cs="Arial"/>
          <w:b w:val="0"/>
          <w:bCs/>
          <w:sz w:val="22"/>
          <w:szCs w:val="22"/>
        </w:rPr>
        <w:t>spaces</w:t>
      </w:r>
      <w:proofErr w:type="gramEnd"/>
      <w:r w:rsidRPr="00033301">
        <w:rPr>
          <w:rFonts w:ascii="Arial" w:hAnsi="Arial" w:cs="Arial"/>
          <w:b w:val="0"/>
          <w:bCs/>
          <w:sz w:val="22"/>
          <w:szCs w:val="22"/>
        </w:rPr>
        <w:t xml:space="preserve"> </w:t>
      </w:r>
    </w:p>
    <w:p w14:paraId="6A992343" w14:textId="77777777" w:rsidR="00033301" w:rsidRPr="00033301" w:rsidRDefault="00033301" w:rsidP="004C6E56">
      <w:pPr>
        <w:pStyle w:val="ListParagraph"/>
        <w:numPr>
          <w:ilvl w:val="1"/>
          <w:numId w:val="43"/>
        </w:numPr>
        <w:ind w:left="1800"/>
        <w:rPr>
          <w:rFonts w:ascii="Arial" w:hAnsi="Arial" w:cs="Arial"/>
          <w:b w:val="0"/>
          <w:bCs/>
          <w:sz w:val="22"/>
          <w:szCs w:val="22"/>
        </w:rPr>
      </w:pPr>
      <w:r w:rsidRPr="00033301">
        <w:rPr>
          <w:rFonts w:ascii="Arial" w:hAnsi="Arial" w:cs="Arial"/>
          <w:b w:val="0"/>
          <w:bCs/>
          <w:sz w:val="22"/>
          <w:szCs w:val="22"/>
        </w:rPr>
        <w:t xml:space="preserve">Access to comprehensive medical care including access to health care insurance, gender-affirming care, mental health care, etc. </w:t>
      </w:r>
    </w:p>
    <w:p w14:paraId="0FEAC42B" w14:textId="77777777" w:rsidR="00033301" w:rsidRDefault="00033301" w:rsidP="004C6E56">
      <w:pPr>
        <w:pStyle w:val="ListParagraph"/>
        <w:numPr>
          <w:ilvl w:val="1"/>
          <w:numId w:val="43"/>
        </w:numPr>
        <w:ind w:left="1800"/>
        <w:rPr>
          <w:rFonts w:ascii="Arial" w:hAnsi="Arial" w:cs="Arial"/>
          <w:b w:val="0"/>
          <w:bCs/>
          <w:sz w:val="22"/>
          <w:szCs w:val="22"/>
        </w:rPr>
      </w:pPr>
      <w:r w:rsidRPr="00033301">
        <w:rPr>
          <w:rFonts w:ascii="Arial" w:hAnsi="Arial" w:cs="Arial"/>
          <w:b w:val="0"/>
          <w:bCs/>
          <w:sz w:val="22"/>
          <w:szCs w:val="22"/>
        </w:rPr>
        <w:t xml:space="preserve">Other points to be discussed with LGBTQ Commission staff prior to development of research </w:t>
      </w:r>
      <w:proofErr w:type="gramStart"/>
      <w:r w:rsidRPr="00033301">
        <w:rPr>
          <w:rFonts w:ascii="Arial" w:hAnsi="Arial" w:cs="Arial"/>
          <w:b w:val="0"/>
          <w:bCs/>
          <w:sz w:val="22"/>
          <w:szCs w:val="22"/>
        </w:rPr>
        <w:t>tool</w:t>
      </w:r>
      <w:proofErr w:type="gramEnd"/>
      <w:r w:rsidRPr="00033301">
        <w:rPr>
          <w:rFonts w:ascii="Arial" w:hAnsi="Arial" w:cs="Arial"/>
          <w:b w:val="0"/>
          <w:bCs/>
          <w:sz w:val="22"/>
          <w:szCs w:val="22"/>
        </w:rPr>
        <w:t xml:space="preserve"> </w:t>
      </w:r>
    </w:p>
    <w:p w14:paraId="739D4769" w14:textId="77777777" w:rsidR="004C6E56" w:rsidRPr="00033301" w:rsidRDefault="004C6E56" w:rsidP="004C6E56">
      <w:pPr>
        <w:pStyle w:val="ListParagraph"/>
        <w:ind w:left="1800"/>
        <w:rPr>
          <w:rFonts w:ascii="Arial" w:hAnsi="Arial" w:cs="Arial"/>
          <w:b w:val="0"/>
          <w:bCs/>
          <w:sz w:val="22"/>
          <w:szCs w:val="22"/>
        </w:rPr>
      </w:pPr>
    </w:p>
    <w:p w14:paraId="3C745EA4" w14:textId="77777777" w:rsidR="00033301" w:rsidRDefault="00033301" w:rsidP="004C6E56">
      <w:pPr>
        <w:pStyle w:val="ListParagraph"/>
        <w:numPr>
          <w:ilvl w:val="0"/>
          <w:numId w:val="43"/>
        </w:numPr>
        <w:ind w:left="1440"/>
        <w:rPr>
          <w:rFonts w:ascii="Arial" w:hAnsi="Arial" w:cs="Arial"/>
          <w:b w:val="0"/>
          <w:bCs/>
          <w:sz w:val="22"/>
          <w:szCs w:val="22"/>
        </w:rPr>
      </w:pPr>
      <w:r w:rsidRPr="00033301">
        <w:rPr>
          <w:rFonts w:ascii="Arial" w:hAnsi="Arial" w:cs="Arial"/>
          <w:b w:val="0"/>
          <w:bCs/>
          <w:sz w:val="22"/>
          <w:szCs w:val="22"/>
        </w:rPr>
        <w:t xml:space="preserve">Monthly reports on preliminary findings upon administration of survey. </w:t>
      </w:r>
    </w:p>
    <w:p w14:paraId="542DF4C2" w14:textId="77777777" w:rsidR="004C6E56" w:rsidRPr="00033301" w:rsidRDefault="004C6E56" w:rsidP="004C6E56">
      <w:pPr>
        <w:pStyle w:val="ListParagraph"/>
        <w:ind w:left="1440"/>
        <w:rPr>
          <w:rFonts w:ascii="Arial" w:hAnsi="Arial" w:cs="Arial"/>
          <w:b w:val="0"/>
          <w:bCs/>
          <w:sz w:val="22"/>
          <w:szCs w:val="22"/>
        </w:rPr>
      </w:pPr>
    </w:p>
    <w:p w14:paraId="575F9C2F" w14:textId="77777777" w:rsidR="00033301" w:rsidRDefault="00033301" w:rsidP="004C6E56">
      <w:pPr>
        <w:pStyle w:val="ListParagraph"/>
        <w:numPr>
          <w:ilvl w:val="0"/>
          <w:numId w:val="43"/>
        </w:numPr>
        <w:ind w:left="1440"/>
        <w:rPr>
          <w:rFonts w:ascii="Arial" w:hAnsi="Arial" w:cs="Arial"/>
          <w:b w:val="0"/>
          <w:bCs/>
          <w:sz w:val="22"/>
          <w:szCs w:val="22"/>
        </w:rPr>
      </w:pPr>
      <w:r w:rsidRPr="00033301">
        <w:rPr>
          <w:rFonts w:ascii="Arial" w:hAnsi="Arial" w:cs="Arial"/>
          <w:b w:val="0"/>
          <w:bCs/>
          <w:sz w:val="22"/>
          <w:szCs w:val="22"/>
        </w:rPr>
        <w:lastRenderedPageBreak/>
        <w:t>Final, comprehensive report with desegrated data analysis.</w:t>
      </w:r>
    </w:p>
    <w:p w14:paraId="74CF3EDF" w14:textId="77777777" w:rsidR="004C6E56" w:rsidRPr="00033301" w:rsidRDefault="004C6E56" w:rsidP="004C6E56">
      <w:pPr>
        <w:pStyle w:val="ListParagraph"/>
        <w:ind w:left="1440"/>
        <w:rPr>
          <w:rFonts w:ascii="Arial" w:hAnsi="Arial" w:cs="Arial"/>
          <w:b w:val="0"/>
          <w:bCs/>
          <w:sz w:val="22"/>
          <w:szCs w:val="22"/>
        </w:rPr>
      </w:pPr>
    </w:p>
    <w:p w14:paraId="09F7926A" w14:textId="77777777" w:rsidR="00033301" w:rsidRDefault="00033301" w:rsidP="004C6E56">
      <w:pPr>
        <w:pStyle w:val="ListParagraph"/>
        <w:numPr>
          <w:ilvl w:val="0"/>
          <w:numId w:val="43"/>
        </w:numPr>
        <w:ind w:left="1440"/>
        <w:rPr>
          <w:rFonts w:ascii="Arial" w:hAnsi="Arial" w:cs="Arial"/>
          <w:b w:val="0"/>
          <w:bCs/>
          <w:sz w:val="22"/>
          <w:szCs w:val="22"/>
        </w:rPr>
      </w:pPr>
      <w:r w:rsidRPr="00033301">
        <w:rPr>
          <w:rFonts w:ascii="Arial" w:hAnsi="Arial" w:cs="Arial"/>
          <w:b w:val="0"/>
          <w:bCs/>
          <w:sz w:val="22"/>
          <w:szCs w:val="22"/>
        </w:rPr>
        <w:t xml:space="preserve">Identification of possible areas for further studies and research. </w:t>
      </w:r>
    </w:p>
    <w:p w14:paraId="1853A00C" w14:textId="77777777" w:rsidR="00291042" w:rsidRPr="00567EA5" w:rsidRDefault="00291042" w:rsidP="00567EA5">
      <w:pPr>
        <w:pStyle w:val="ListParagraph"/>
        <w:rPr>
          <w:rFonts w:ascii="Arial" w:hAnsi="Arial" w:cs="Arial"/>
          <w:b w:val="0"/>
          <w:bCs/>
          <w:sz w:val="22"/>
          <w:szCs w:val="22"/>
        </w:rPr>
      </w:pPr>
    </w:p>
    <w:p w14:paraId="1A325781" w14:textId="168C9443" w:rsidR="00291042" w:rsidRPr="00033301" w:rsidRDefault="00567EA5" w:rsidP="004C6E56">
      <w:pPr>
        <w:pStyle w:val="ListParagraph"/>
        <w:numPr>
          <w:ilvl w:val="0"/>
          <w:numId w:val="43"/>
        </w:numPr>
        <w:ind w:left="1440"/>
        <w:rPr>
          <w:rFonts w:ascii="Arial" w:hAnsi="Arial" w:cs="Arial"/>
          <w:b w:val="0"/>
          <w:bCs/>
          <w:sz w:val="22"/>
          <w:szCs w:val="22"/>
        </w:rPr>
      </w:pPr>
      <w:r>
        <w:rPr>
          <w:rFonts w:ascii="Arial" w:hAnsi="Arial" w:cs="Arial"/>
          <w:b w:val="0"/>
          <w:bCs/>
          <w:sz w:val="22"/>
          <w:szCs w:val="22"/>
        </w:rPr>
        <w:t>Conduct a</w:t>
      </w:r>
      <w:r w:rsidR="00291042">
        <w:rPr>
          <w:rFonts w:ascii="Arial" w:hAnsi="Arial" w:cs="Arial"/>
          <w:b w:val="0"/>
          <w:bCs/>
          <w:sz w:val="22"/>
          <w:szCs w:val="22"/>
        </w:rPr>
        <w:t xml:space="preserve">dditional surveys as needed.  </w:t>
      </w:r>
    </w:p>
    <w:bookmarkEnd w:id="5"/>
    <w:p w14:paraId="79B8B017" w14:textId="77777777" w:rsidR="00033301" w:rsidRDefault="00033301" w:rsidP="00033301"/>
    <w:p w14:paraId="26704D3B" w14:textId="77777777" w:rsidR="000C5CF5" w:rsidRDefault="00FB4604" w:rsidP="00BC26C8">
      <w:pPr>
        <w:pStyle w:val="Heading2"/>
        <w:tabs>
          <w:tab w:val="clear" w:pos="1386"/>
        </w:tabs>
        <w:spacing w:after="120"/>
        <w:ind w:left="1080" w:hanging="720"/>
        <w:rPr>
          <w:rFonts w:cs="Arial"/>
          <w:i w:val="0"/>
          <w:sz w:val="22"/>
          <w:szCs w:val="22"/>
        </w:rPr>
      </w:pPr>
      <w:r w:rsidRPr="00AE05B4">
        <w:rPr>
          <w:rFonts w:cs="Arial"/>
          <w:i w:val="0"/>
          <w:sz w:val="22"/>
          <w:szCs w:val="22"/>
        </w:rPr>
        <w:t>MINIMUM QUALIFICATIONS</w:t>
      </w:r>
    </w:p>
    <w:p w14:paraId="518EC62F" w14:textId="57AFBAAB" w:rsidR="000C5CF5" w:rsidRPr="000C5CF5" w:rsidRDefault="00F75FCF" w:rsidP="001B15AE">
      <w:pPr>
        <w:pStyle w:val="Heading2"/>
        <w:numPr>
          <w:ilvl w:val="0"/>
          <w:numId w:val="0"/>
        </w:numPr>
        <w:spacing w:before="120" w:after="120"/>
        <w:ind w:left="1080"/>
        <w:rPr>
          <w:rFonts w:cs="Arial"/>
          <w:i w:val="0"/>
          <w:iCs/>
          <w:sz w:val="22"/>
          <w:szCs w:val="22"/>
        </w:rPr>
      </w:pPr>
      <w:r>
        <w:rPr>
          <w:rFonts w:cs="Arial"/>
          <w:b w:val="0"/>
          <w:i w:val="0"/>
          <w:iCs/>
          <w:sz w:val="22"/>
          <w:szCs w:val="22"/>
        </w:rPr>
        <w:t>Bidders</w:t>
      </w:r>
      <w:r w:rsidR="000C5CF5" w:rsidRPr="000C5CF5">
        <w:rPr>
          <w:rFonts w:cs="Arial"/>
          <w:b w:val="0"/>
          <w:i w:val="0"/>
          <w:iCs/>
          <w:sz w:val="22"/>
          <w:szCs w:val="22"/>
        </w:rPr>
        <w:t xml:space="preserve"> who do not meet these minimum </w:t>
      </w:r>
      <w:proofErr w:type="gramStart"/>
      <w:r w:rsidR="000C5CF5" w:rsidRPr="000C5CF5">
        <w:rPr>
          <w:rFonts w:cs="Arial"/>
          <w:b w:val="0"/>
          <w:i w:val="0"/>
          <w:iCs/>
          <w:sz w:val="22"/>
          <w:szCs w:val="22"/>
        </w:rPr>
        <w:t>qualifications,</w:t>
      </w:r>
      <w:proofErr w:type="gramEnd"/>
      <w:r w:rsidR="000C5CF5" w:rsidRPr="000C5CF5">
        <w:rPr>
          <w:rFonts w:cs="Arial"/>
          <w:b w:val="0"/>
          <w:i w:val="0"/>
          <w:iCs/>
          <w:sz w:val="22"/>
          <w:szCs w:val="22"/>
        </w:rPr>
        <w:t xml:space="preserve"> will be rejected as non-responsive and will not </w:t>
      </w:r>
      <w:r w:rsidR="003F2B31">
        <w:rPr>
          <w:rFonts w:cs="Arial"/>
          <w:b w:val="0"/>
          <w:i w:val="0"/>
          <w:iCs/>
          <w:sz w:val="22"/>
          <w:szCs w:val="22"/>
        </w:rPr>
        <w:t xml:space="preserve">be </w:t>
      </w:r>
      <w:r w:rsidR="0013355E">
        <w:rPr>
          <w:rFonts w:cs="Arial"/>
          <w:b w:val="0"/>
          <w:i w:val="0"/>
          <w:iCs/>
          <w:sz w:val="22"/>
          <w:szCs w:val="22"/>
        </w:rPr>
        <w:t xml:space="preserve">evaluated </w:t>
      </w:r>
      <w:r w:rsidR="003F2B31">
        <w:rPr>
          <w:rFonts w:cs="Arial"/>
          <w:b w:val="0"/>
          <w:i w:val="0"/>
          <w:iCs/>
          <w:sz w:val="22"/>
          <w:szCs w:val="22"/>
        </w:rPr>
        <w:t>or scored</w:t>
      </w:r>
      <w:r w:rsidR="0020625F">
        <w:rPr>
          <w:rFonts w:cs="Arial"/>
          <w:b w:val="0"/>
          <w:i w:val="0"/>
          <w:iCs/>
          <w:sz w:val="22"/>
          <w:szCs w:val="22"/>
        </w:rPr>
        <w:t>.</w:t>
      </w:r>
    </w:p>
    <w:p w14:paraId="77077C88" w14:textId="18F6DD26" w:rsidR="00C1409C" w:rsidRPr="000C5CF5" w:rsidRDefault="00FB4604" w:rsidP="0054281E">
      <w:pPr>
        <w:pStyle w:val="Heading2"/>
        <w:numPr>
          <w:ilvl w:val="0"/>
          <w:numId w:val="0"/>
        </w:numPr>
        <w:spacing w:before="120" w:after="120"/>
        <w:ind w:left="1080"/>
        <w:rPr>
          <w:rFonts w:cs="Arial"/>
          <w:i w:val="0"/>
          <w:sz w:val="22"/>
          <w:szCs w:val="22"/>
        </w:rPr>
      </w:pPr>
      <w:r w:rsidRPr="000C5CF5">
        <w:rPr>
          <w:rFonts w:cs="Arial"/>
          <w:b w:val="0"/>
          <w:i w:val="0"/>
          <w:sz w:val="22"/>
          <w:szCs w:val="22"/>
        </w:rPr>
        <w:t>Minimum qualifications include:</w:t>
      </w:r>
    </w:p>
    <w:p w14:paraId="47D71AB9" w14:textId="77777777" w:rsidR="009276BA" w:rsidRDefault="00F75FCF" w:rsidP="00D01BF9">
      <w:pPr>
        <w:pStyle w:val="ListParagraph"/>
        <w:numPr>
          <w:ilvl w:val="0"/>
          <w:numId w:val="12"/>
        </w:numPr>
        <w:tabs>
          <w:tab w:val="left" w:leader="underscore" w:pos="9360"/>
        </w:tabs>
        <w:spacing w:before="120" w:after="120"/>
        <w:contextualSpacing w:val="0"/>
        <w:rPr>
          <w:rFonts w:ascii="Arial" w:hAnsi="Arial" w:cs="Arial"/>
          <w:b w:val="0"/>
          <w:sz w:val="22"/>
          <w:szCs w:val="22"/>
        </w:rPr>
      </w:pPr>
      <w:r>
        <w:rPr>
          <w:rFonts w:ascii="Arial" w:hAnsi="Arial" w:cs="Arial"/>
          <w:b w:val="0"/>
          <w:sz w:val="22"/>
          <w:szCs w:val="22"/>
        </w:rPr>
        <w:t>Bidder</w:t>
      </w:r>
      <w:r w:rsidR="00FB4604" w:rsidRPr="000C5CF5">
        <w:rPr>
          <w:rFonts w:ascii="Arial" w:hAnsi="Arial" w:cs="Arial"/>
          <w:b w:val="0"/>
          <w:sz w:val="22"/>
          <w:szCs w:val="22"/>
        </w:rPr>
        <w:t xml:space="preserve"> must be licensed to do business in the </w:t>
      </w:r>
      <w:r w:rsidR="000C5CF5" w:rsidRPr="000C5CF5">
        <w:rPr>
          <w:rFonts w:ascii="Arial" w:hAnsi="Arial" w:cs="Arial"/>
          <w:b w:val="0"/>
          <w:sz w:val="22"/>
          <w:szCs w:val="22"/>
        </w:rPr>
        <w:t>S</w:t>
      </w:r>
      <w:r w:rsidR="00FB4604" w:rsidRPr="000C5CF5">
        <w:rPr>
          <w:rFonts w:ascii="Arial" w:hAnsi="Arial" w:cs="Arial"/>
          <w:b w:val="0"/>
          <w:sz w:val="22"/>
          <w:szCs w:val="22"/>
        </w:rPr>
        <w:t xml:space="preserve">tate of Washington or provide a commitment that it will become licensed in Washington within </w:t>
      </w:r>
      <w:r w:rsidR="00053EF5" w:rsidRPr="000C5CF5">
        <w:rPr>
          <w:rFonts w:ascii="Arial" w:hAnsi="Arial" w:cs="Arial"/>
          <w:b w:val="0"/>
          <w:sz w:val="22"/>
          <w:szCs w:val="22"/>
        </w:rPr>
        <w:t xml:space="preserve">fifteen </w:t>
      </w:r>
      <w:r w:rsidR="00FB4604" w:rsidRPr="000C5CF5">
        <w:rPr>
          <w:rFonts w:ascii="Arial" w:hAnsi="Arial" w:cs="Arial"/>
          <w:b w:val="0"/>
          <w:sz w:val="22"/>
          <w:szCs w:val="22"/>
        </w:rPr>
        <w:t>(</w:t>
      </w:r>
      <w:r w:rsidR="00053EF5" w:rsidRPr="000C5CF5">
        <w:rPr>
          <w:rFonts w:ascii="Arial" w:hAnsi="Arial" w:cs="Arial"/>
          <w:b w:val="0"/>
          <w:sz w:val="22"/>
          <w:szCs w:val="22"/>
        </w:rPr>
        <w:t>15</w:t>
      </w:r>
      <w:r w:rsidR="00FB4604" w:rsidRPr="000C5CF5">
        <w:rPr>
          <w:rFonts w:ascii="Arial" w:hAnsi="Arial" w:cs="Arial"/>
          <w:b w:val="0"/>
          <w:sz w:val="22"/>
          <w:szCs w:val="22"/>
        </w:rPr>
        <w:t xml:space="preserve">) calendar days of being selected as </w:t>
      </w:r>
      <w:r w:rsidR="00816024" w:rsidRPr="000C5CF5">
        <w:rPr>
          <w:rFonts w:ascii="Arial" w:hAnsi="Arial" w:cs="Arial"/>
          <w:b w:val="0"/>
          <w:sz w:val="22"/>
          <w:szCs w:val="22"/>
        </w:rPr>
        <w:t xml:space="preserve">an </w:t>
      </w:r>
      <w:r w:rsidR="00FB4604" w:rsidRPr="000C5CF5">
        <w:rPr>
          <w:rFonts w:ascii="Arial" w:hAnsi="Arial" w:cs="Arial"/>
          <w:b w:val="0"/>
          <w:sz w:val="22"/>
          <w:szCs w:val="22"/>
        </w:rPr>
        <w:t xml:space="preserve">Apparent Successful </w:t>
      </w:r>
      <w:r w:rsidR="000C5CF5" w:rsidRPr="000C5CF5">
        <w:rPr>
          <w:rFonts w:ascii="Arial" w:hAnsi="Arial" w:cs="Arial"/>
          <w:b w:val="0"/>
          <w:sz w:val="22"/>
          <w:szCs w:val="22"/>
        </w:rPr>
        <w:t>Bidder</w:t>
      </w:r>
    </w:p>
    <w:p w14:paraId="03234689" w14:textId="2B7CE569" w:rsidR="004C6E56" w:rsidRDefault="004C6E56" w:rsidP="004C6E56">
      <w:pPr>
        <w:pStyle w:val="ListParagraph"/>
        <w:numPr>
          <w:ilvl w:val="0"/>
          <w:numId w:val="12"/>
        </w:numPr>
        <w:rPr>
          <w:rFonts w:ascii="Arial" w:hAnsi="Arial" w:cs="Arial"/>
          <w:b w:val="0"/>
          <w:bCs/>
          <w:sz w:val="22"/>
          <w:szCs w:val="22"/>
        </w:rPr>
      </w:pPr>
      <w:proofErr w:type="gramStart"/>
      <w:r>
        <w:rPr>
          <w:rFonts w:ascii="Arial" w:hAnsi="Arial" w:cs="Arial"/>
          <w:b w:val="0"/>
          <w:bCs/>
          <w:sz w:val="22"/>
          <w:szCs w:val="22"/>
        </w:rPr>
        <w:t>Bidder</w:t>
      </w:r>
      <w:proofErr w:type="gramEnd"/>
      <w:r w:rsidRPr="004C6E56">
        <w:rPr>
          <w:rFonts w:ascii="Arial" w:hAnsi="Arial" w:cs="Arial"/>
          <w:b w:val="0"/>
          <w:bCs/>
          <w:sz w:val="22"/>
          <w:szCs w:val="22"/>
        </w:rPr>
        <w:t xml:space="preserve"> must be a Washington state research institution or a research institution with physical presence in Washington.  </w:t>
      </w:r>
    </w:p>
    <w:p w14:paraId="4D31AD94" w14:textId="77777777" w:rsidR="00DE603D" w:rsidRPr="004C6E56" w:rsidRDefault="00DE603D" w:rsidP="00DE603D">
      <w:pPr>
        <w:pStyle w:val="ListParagraph"/>
        <w:ind w:left="1440"/>
        <w:rPr>
          <w:rFonts w:ascii="Arial" w:hAnsi="Arial" w:cs="Arial"/>
          <w:b w:val="0"/>
          <w:bCs/>
          <w:sz w:val="22"/>
          <w:szCs w:val="22"/>
        </w:rPr>
      </w:pPr>
    </w:p>
    <w:p w14:paraId="2B56C46D" w14:textId="77777777" w:rsidR="00DE603D" w:rsidRDefault="004C6E56" w:rsidP="004C6E56">
      <w:pPr>
        <w:pStyle w:val="ListParagraph"/>
        <w:numPr>
          <w:ilvl w:val="0"/>
          <w:numId w:val="12"/>
        </w:numPr>
        <w:rPr>
          <w:rFonts w:ascii="Arial" w:hAnsi="Arial" w:cs="Arial"/>
          <w:b w:val="0"/>
          <w:bCs/>
          <w:sz w:val="22"/>
          <w:szCs w:val="22"/>
        </w:rPr>
      </w:pPr>
      <w:r w:rsidRPr="004C6E56">
        <w:rPr>
          <w:rFonts w:ascii="Arial" w:hAnsi="Arial" w:cs="Arial"/>
          <w:b w:val="0"/>
          <w:bCs/>
          <w:sz w:val="22"/>
          <w:szCs w:val="22"/>
        </w:rPr>
        <w:t xml:space="preserve">The principal researcher </w:t>
      </w:r>
      <w:r>
        <w:rPr>
          <w:rFonts w:ascii="Arial" w:hAnsi="Arial" w:cs="Arial"/>
          <w:b w:val="0"/>
          <w:bCs/>
          <w:sz w:val="22"/>
          <w:szCs w:val="22"/>
        </w:rPr>
        <w:t xml:space="preserve">that will work on this project </w:t>
      </w:r>
      <w:r w:rsidRPr="004C6E56">
        <w:rPr>
          <w:rFonts w:ascii="Arial" w:hAnsi="Arial" w:cs="Arial"/>
          <w:b w:val="0"/>
          <w:bCs/>
          <w:sz w:val="22"/>
          <w:szCs w:val="22"/>
        </w:rPr>
        <w:t>must have a doctoral level research degree such as a PhD or similar.</w:t>
      </w:r>
    </w:p>
    <w:p w14:paraId="7B55A891" w14:textId="66B41026" w:rsidR="004C6E56" w:rsidRPr="004C6E56" w:rsidRDefault="004C6E56" w:rsidP="00DE603D">
      <w:pPr>
        <w:pStyle w:val="ListParagraph"/>
        <w:ind w:left="1440"/>
        <w:rPr>
          <w:rFonts w:ascii="Arial" w:hAnsi="Arial" w:cs="Arial"/>
          <w:b w:val="0"/>
          <w:bCs/>
          <w:sz w:val="22"/>
          <w:szCs w:val="22"/>
        </w:rPr>
      </w:pPr>
    </w:p>
    <w:p w14:paraId="2030C8BA" w14:textId="68D5F70D" w:rsidR="004C6E56" w:rsidRDefault="004C6E56" w:rsidP="004C6E56">
      <w:pPr>
        <w:pStyle w:val="ListParagraph"/>
        <w:numPr>
          <w:ilvl w:val="0"/>
          <w:numId w:val="12"/>
        </w:numPr>
        <w:rPr>
          <w:rFonts w:ascii="Arial" w:hAnsi="Arial" w:cs="Arial"/>
          <w:b w:val="0"/>
          <w:bCs/>
          <w:sz w:val="22"/>
          <w:szCs w:val="22"/>
        </w:rPr>
      </w:pPr>
      <w:r w:rsidRPr="004C6E56">
        <w:rPr>
          <w:rFonts w:ascii="Arial" w:hAnsi="Arial" w:cs="Arial"/>
          <w:b w:val="0"/>
          <w:bCs/>
          <w:sz w:val="22"/>
          <w:szCs w:val="22"/>
        </w:rPr>
        <w:t xml:space="preserve">The principal researcher </w:t>
      </w:r>
      <w:r>
        <w:rPr>
          <w:rFonts w:ascii="Arial" w:hAnsi="Arial" w:cs="Arial"/>
          <w:b w:val="0"/>
          <w:bCs/>
          <w:sz w:val="22"/>
          <w:szCs w:val="22"/>
        </w:rPr>
        <w:t xml:space="preserve">that will work on this project </w:t>
      </w:r>
      <w:r w:rsidRPr="004C6E56">
        <w:rPr>
          <w:rFonts w:ascii="Arial" w:hAnsi="Arial" w:cs="Arial"/>
          <w:b w:val="0"/>
          <w:bCs/>
          <w:sz w:val="22"/>
          <w:szCs w:val="22"/>
        </w:rPr>
        <w:t xml:space="preserve">must have three or more years of experience conducting research with LGBTQ communities as evidenced by published, peer-reviewed research. </w:t>
      </w:r>
    </w:p>
    <w:p w14:paraId="47853B39" w14:textId="77777777" w:rsidR="00DE603D" w:rsidRPr="004C6E56" w:rsidRDefault="00DE603D" w:rsidP="00DE603D">
      <w:pPr>
        <w:pStyle w:val="ListParagraph"/>
        <w:ind w:left="1440"/>
        <w:rPr>
          <w:rFonts w:ascii="Arial" w:hAnsi="Arial" w:cs="Arial"/>
          <w:b w:val="0"/>
          <w:bCs/>
          <w:sz w:val="22"/>
          <w:szCs w:val="22"/>
        </w:rPr>
      </w:pPr>
    </w:p>
    <w:p w14:paraId="4D990565" w14:textId="7179BF7D" w:rsidR="00D76F07" w:rsidRPr="004C6E56" w:rsidRDefault="00DE603D" w:rsidP="004C6E56">
      <w:pPr>
        <w:pStyle w:val="ListParagraph"/>
        <w:numPr>
          <w:ilvl w:val="0"/>
          <w:numId w:val="12"/>
        </w:numPr>
        <w:rPr>
          <w:rFonts w:ascii="Arial" w:hAnsi="Arial" w:cs="Arial"/>
          <w:b w:val="0"/>
          <w:bCs/>
          <w:sz w:val="22"/>
          <w:szCs w:val="22"/>
        </w:rPr>
      </w:pPr>
      <w:r>
        <w:rPr>
          <w:rFonts w:ascii="Arial" w:hAnsi="Arial" w:cs="Arial"/>
          <w:b w:val="0"/>
          <w:bCs/>
          <w:sz w:val="22"/>
          <w:szCs w:val="22"/>
        </w:rPr>
        <w:t>Bidder</w:t>
      </w:r>
      <w:r w:rsidR="004C6E56" w:rsidRPr="004C6E56">
        <w:rPr>
          <w:rFonts w:ascii="Arial" w:hAnsi="Arial" w:cs="Arial"/>
          <w:b w:val="0"/>
          <w:bCs/>
          <w:sz w:val="22"/>
          <w:szCs w:val="22"/>
        </w:rPr>
        <w:t xml:space="preserve"> must have experience conducting research with LGBTQ communities. </w:t>
      </w:r>
    </w:p>
    <w:p w14:paraId="322312B7" w14:textId="23A841E8" w:rsidR="009143BD" w:rsidRPr="00033301" w:rsidRDefault="009143BD" w:rsidP="00BC26C8">
      <w:pPr>
        <w:pStyle w:val="Heading2"/>
        <w:tabs>
          <w:tab w:val="clear" w:pos="1386"/>
        </w:tabs>
        <w:spacing w:after="120"/>
        <w:ind w:left="1080" w:hanging="734"/>
        <w:rPr>
          <w:rFonts w:cs="Arial"/>
          <w:i w:val="0"/>
          <w:iCs/>
          <w:sz w:val="22"/>
          <w:szCs w:val="22"/>
        </w:rPr>
      </w:pPr>
      <w:r w:rsidRPr="00033301">
        <w:rPr>
          <w:rFonts w:cs="Arial"/>
          <w:i w:val="0"/>
          <w:iCs/>
          <w:sz w:val="22"/>
          <w:szCs w:val="22"/>
        </w:rPr>
        <w:t>CONTRACT</w:t>
      </w:r>
    </w:p>
    <w:p w14:paraId="0E8EBA91" w14:textId="77777777" w:rsidR="00033301" w:rsidRPr="00AD4BF1" w:rsidRDefault="00033301" w:rsidP="00033301">
      <w:pPr>
        <w:pStyle w:val="ListParagraph"/>
        <w:numPr>
          <w:ilvl w:val="0"/>
          <w:numId w:val="41"/>
        </w:numPr>
        <w:spacing w:before="240" w:after="120"/>
        <w:ind w:left="1440"/>
        <w:contextualSpacing w:val="0"/>
        <w:rPr>
          <w:rFonts w:ascii="Arial" w:hAnsi="Arial" w:cs="Arial"/>
          <w:b w:val="0"/>
          <w:sz w:val="22"/>
          <w:szCs w:val="22"/>
          <w:u w:val="single"/>
        </w:rPr>
      </w:pPr>
      <w:r w:rsidRPr="00AD4BF1">
        <w:rPr>
          <w:rFonts w:ascii="Arial" w:hAnsi="Arial" w:cs="Arial"/>
          <w:sz w:val="22"/>
          <w:szCs w:val="22"/>
          <w:u w:val="single"/>
        </w:rPr>
        <w:t>Contract Term</w:t>
      </w:r>
    </w:p>
    <w:p w14:paraId="2716C0A9" w14:textId="78DF8DEB" w:rsidR="00033301" w:rsidRPr="00283D37" w:rsidRDefault="00033301" w:rsidP="009539D8">
      <w:pPr>
        <w:tabs>
          <w:tab w:val="left" w:pos="-720"/>
          <w:tab w:val="left" w:pos="2880"/>
        </w:tabs>
        <w:ind w:left="1440"/>
        <w:rPr>
          <w:rFonts w:ascii="Arial" w:hAnsi="Arial" w:cs="Arial"/>
          <w:b w:val="0"/>
          <w:bCs/>
          <w:sz w:val="22"/>
          <w:szCs w:val="22"/>
        </w:rPr>
      </w:pPr>
      <w:r w:rsidRPr="00D70103">
        <w:rPr>
          <w:rFonts w:ascii="Arial" w:hAnsi="Arial" w:cs="Arial"/>
          <w:b w:val="0"/>
          <w:sz w:val="22"/>
          <w:szCs w:val="22"/>
        </w:rPr>
        <w:t xml:space="preserve">The period of performance of any contract resulting from this </w:t>
      </w:r>
      <w:r>
        <w:rPr>
          <w:rFonts w:ascii="Arial" w:hAnsi="Arial" w:cs="Arial"/>
          <w:b w:val="0"/>
          <w:sz w:val="22"/>
          <w:szCs w:val="22"/>
        </w:rPr>
        <w:t>solicitation</w:t>
      </w:r>
      <w:r w:rsidRPr="00D70103">
        <w:rPr>
          <w:rFonts w:ascii="Arial" w:hAnsi="Arial" w:cs="Arial"/>
          <w:b w:val="0"/>
          <w:sz w:val="22"/>
          <w:szCs w:val="22"/>
        </w:rPr>
        <w:t xml:space="preserve"> is tentatively scheduled to begin on or about </w:t>
      </w:r>
      <w:r w:rsidRPr="00291042">
        <w:rPr>
          <w:rFonts w:ascii="Arial" w:hAnsi="Arial" w:cs="Arial"/>
          <w:b w:val="0"/>
          <w:sz w:val="22"/>
          <w:szCs w:val="22"/>
        </w:rPr>
        <w:t>November 1</w:t>
      </w:r>
      <w:r w:rsidR="00B362C4">
        <w:rPr>
          <w:rFonts w:ascii="Arial" w:hAnsi="Arial" w:cs="Arial"/>
          <w:b w:val="0"/>
          <w:sz w:val="22"/>
          <w:szCs w:val="22"/>
        </w:rPr>
        <w:t>5</w:t>
      </w:r>
      <w:r w:rsidRPr="00291042">
        <w:rPr>
          <w:rFonts w:ascii="Arial" w:hAnsi="Arial" w:cs="Arial"/>
          <w:b w:val="0"/>
          <w:sz w:val="22"/>
          <w:szCs w:val="22"/>
        </w:rPr>
        <w:t xml:space="preserve">, 2023, and to end on </w:t>
      </w:r>
      <w:r w:rsidR="00291042">
        <w:rPr>
          <w:rFonts w:ascii="Arial" w:hAnsi="Arial" w:cs="Arial"/>
          <w:b w:val="0"/>
          <w:sz w:val="22"/>
          <w:szCs w:val="22"/>
        </w:rPr>
        <w:t>June 30, 2025</w:t>
      </w:r>
      <w:r w:rsidRPr="00D70103">
        <w:rPr>
          <w:rFonts w:ascii="Arial" w:hAnsi="Arial" w:cs="Arial"/>
          <w:b w:val="0"/>
          <w:sz w:val="22"/>
          <w:szCs w:val="22"/>
        </w:rPr>
        <w:t xml:space="preserve">.  Amendments extending the period of performance, if any, shall be at the sole discretion of </w:t>
      </w:r>
      <w:r>
        <w:rPr>
          <w:rFonts w:ascii="Arial" w:hAnsi="Arial" w:cs="Arial"/>
          <w:b w:val="0"/>
          <w:sz w:val="22"/>
          <w:szCs w:val="22"/>
        </w:rPr>
        <w:t>OFM</w:t>
      </w:r>
      <w:r w:rsidRPr="00D70103">
        <w:rPr>
          <w:rFonts w:ascii="Arial" w:hAnsi="Arial" w:cs="Arial"/>
          <w:b w:val="0"/>
          <w:sz w:val="22"/>
          <w:szCs w:val="22"/>
        </w:rPr>
        <w:t>.</w:t>
      </w:r>
      <w:r w:rsidR="009539D8">
        <w:rPr>
          <w:rFonts w:ascii="Arial" w:hAnsi="Arial" w:cs="Arial"/>
          <w:b w:val="0"/>
          <w:sz w:val="22"/>
          <w:szCs w:val="22"/>
        </w:rPr>
        <w:t xml:space="preserve">  </w:t>
      </w:r>
      <w:r w:rsidRPr="00283D37">
        <w:rPr>
          <w:rFonts w:ascii="Arial" w:hAnsi="Arial" w:cs="Arial"/>
          <w:b w:val="0"/>
          <w:bCs/>
          <w:sz w:val="22"/>
          <w:szCs w:val="22"/>
        </w:rPr>
        <w:t xml:space="preserve">OFM reserves the option to renew the contract for </w:t>
      </w:r>
      <w:r w:rsidR="00291042" w:rsidRPr="00567EA5">
        <w:rPr>
          <w:rFonts w:ascii="Arial" w:hAnsi="Arial" w:cs="Arial"/>
          <w:b w:val="0"/>
          <w:bCs/>
          <w:sz w:val="22"/>
          <w:szCs w:val="22"/>
        </w:rPr>
        <w:t>four</w:t>
      </w:r>
      <w:r w:rsidRPr="00567EA5">
        <w:rPr>
          <w:rFonts w:ascii="Arial" w:hAnsi="Arial" w:cs="Arial"/>
          <w:b w:val="0"/>
          <w:bCs/>
          <w:sz w:val="22"/>
          <w:szCs w:val="22"/>
        </w:rPr>
        <w:t xml:space="preserve"> </w:t>
      </w:r>
      <w:r w:rsidRPr="00023D7B">
        <w:rPr>
          <w:rFonts w:ascii="Arial" w:hAnsi="Arial" w:cs="Arial"/>
          <w:b w:val="0"/>
          <w:bCs/>
          <w:sz w:val="22"/>
          <w:szCs w:val="22"/>
        </w:rPr>
        <w:t>(</w:t>
      </w:r>
      <w:r w:rsidR="00291042" w:rsidRPr="00023D7B">
        <w:rPr>
          <w:rFonts w:ascii="Arial" w:hAnsi="Arial" w:cs="Arial"/>
          <w:b w:val="0"/>
          <w:bCs/>
          <w:sz w:val="22"/>
          <w:szCs w:val="22"/>
        </w:rPr>
        <w:t>4</w:t>
      </w:r>
      <w:r w:rsidRPr="00023D7B">
        <w:rPr>
          <w:rFonts w:ascii="Arial" w:hAnsi="Arial" w:cs="Arial"/>
          <w:b w:val="0"/>
          <w:bCs/>
          <w:sz w:val="22"/>
          <w:szCs w:val="22"/>
        </w:rPr>
        <w:t xml:space="preserve">) additional </w:t>
      </w:r>
      <w:r w:rsidR="00567EA5" w:rsidRPr="00023D7B">
        <w:rPr>
          <w:rFonts w:ascii="Arial" w:hAnsi="Arial" w:cs="Arial"/>
          <w:b w:val="0"/>
          <w:bCs/>
          <w:sz w:val="22"/>
          <w:szCs w:val="22"/>
        </w:rPr>
        <w:t>one-year</w:t>
      </w:r>
      <w:r w:rsidR="00291042" w:rsidRPr="00023D7B">
        <w:rPr>
          <w:rFonts w:ascii="Arial" w:hAnsi="Arial" w:cs="Arial"/>
          <w:b w:val="0"/>
          <w:bCs/>
          <w:sz w:val="22"/>
          <w:szCs w:val="22"/>
        </w:rPr>
        <w:t xml:space="preserve"> </w:t>
      </w:r>
      <w:r w:rsidRPr="00023D7B">
        <w:rPr>
          <w:rFonts w:ascii="Arial" w:hAnsi="Arial" w:cs="Arial"/>
          <w:b w:val="0"/>
          <w:bCs/>
          <w:sz w:val="22"/>
          <w:szCs w:val="22"/>
        </w:rPr>
        <w:t>term</w:t>
      </w:r>
      <w:r w:rsidR="00291042" w:rsidRPr="00023D7B">
        <w:rPr>
          <w:rFonts w:ascii="Arial" w:hAnsi="Arial" w:cs="Arial"/>
          <w:b w:val="0"/>
          <w:bCs/>
          <w:sz w:val="22"/>
          <w:szCs w:val="22"/>
        </w:rPr>
        <w:t>s</w:t>
      </w:r>
      <w:r w:rsidRPr="00023D7B">
        <w:rPr>
          <w:rFonts w:ascii="Arial" w:hAnsi="Arial" w:cs="Arial"/>
          <w:b w:val="0"/>
          <w:bCs/>
          <w:sz w:val="22"/>
          <w:szCs w:val="22"/>
        </w:rPr>
        <w:t>.</w:t>
      </w:r>
      <w:r w:rsidRPr="00283D37">
        <w:rPr>
          <w:rFonts w:ascii="Arial" w:hAnsi="Arial" w:cs="Arial"/>
          <w:b w:val="0"/>
          <w:bCs/>
          <w:sz w:val="22"/>
          <w:szCs w:val="22"/>
        </w:rPr>
        <w:t xml:space="preserve"> </w:t>
      </w:r>
    </w:p>
    <w:p w14:paraId="61622E15" w14:textId="77777777" w:rsidR="00033301" w:rsidRPr="00033301" w:rsidRDefault="00033301" w:rsidP="00033301"/>
    <w:p w14:paraId="405C6023" w14:textId="0E432AAC" w:rsidR="004B283B" w:rsidRPr="009276BA" w:rsidRDefault="00033301" w:rsidP="00033301">
      <w:pPr>
        <w:pStyle w:val="Section1Text"/>
        <w:numPr>
          <w:ilvl w:val="0"/>
          <w:numId w:val="41"/>
        </w:numPr>
        <w:ind w:left="1440"/>
        <w:rPr>
          <w:szCs w:val="22"/>
        </w:rPr>
      </w:pPr>
      <w:r>
        <w:rPr>
          <w:szCs w:val="22"/>
        </w:rPr>
        <w:t xml:space="preserve">The </w:t>
      </w:r>
      <w:r w:rsidR="00DE603D">
        <w:rPr>
          <w:szCs w:val="22"/>
        </w:rPr>
        <w:t>LGBTQ Commission</w:t>
      </w:r>
      <w:r>
        <w:rPr>
          <w:szCs w:val="22"/>
        </w:rPr>
        <w:t xml:space="preserve"> </w:t>
      </w:r>
      <w:r w:rsidR="009143BD" w:rsidRPr="009276BA">
        <w:rPr>
          <w:szCs w:val="22"/>
        </w:rPr>
        <w:t xml:space="preserve">intends to award </w:t>
      </w:r>
      <w:r w:rsidR="009276BA" w:rsidRPr="009276BA">
        <w:rPr>
          <w:szCs w:val="22"/>
        </w:rPr>
        <w:t>one (1)</w:t>
      </w:r>
      <w:r w:rsidR="009143BD" w:rsidRPr="009276BA">
        <w:rPr>
          <w:szCs w:val="22"/>
        </w:rPr>
        <w:t xml:space="preserve"> </w:t>
      </w:r>
      <w:r w:rsidR="009276BA" w:rsidRPr="009276BA">
        <w:rPr>
          <w:szCs w:val="22"/>
        </w:rPr>
        <w:t>c</w:t>
      </w:r>
      <w:r w:rsidR="009143BD" w:rsidRPr="009276BA">
        <w:rPr>
          <w:szCs w:val="22"/>
        </w:rPr>
        <w:t xml:space="preserve">ontract to provide the services described in this </w:t>
      </w:r>
      <w:r w:rsidR="00C05732" w:rsidRPr="009276BA">
        <w:rPr>
          <w:spacing w:val="4"/>
          <w:szCs w:val="22"/>
        </w:rPr>
        <w:t>solicitation</w:t>
      </w:r>
      <w:r w:rsidR="009143BD" w:rsidRPr="009276BA">
        <w:rPr>
          <w:szCs w:val="22"/>
        </w:rPr>
        <w:t xml:space="preserve">. </w:t>
      </w:r>
      <w:r w:rsidR="00DE603D">
        <w:rPr>
          <w:szCs w:val="22"/>
        </w:rPr>
        <w:t>The LGBTQ Commission</w:t>
      </w:r>
      <w:r w:rsidR="00C63ECC" w:rsidRPr="009276BA">
        <w:rPr>
          <w:szCs w:val="22"/>
        </w:rPr>
        <w:t xml:space="preserve"> </w:t>
      </w:r>
      <w:r w:rsidR="0007343A" w:rsidRPr="009276BA">
        <w:rPr>
          <w:bCs/>
          <w:szCs w:val="22"/>
        </w:rPr>
        <w:t xml:space="preserve">cannot guarantee that the Contractor will </w:t>
      </w:r>
      <w:proofErr w:type="gramStart"/>
      <w:r w:rsidR="0007343A" w:rsidRPr="009276BA">
        <w:rPr>
          <w:bCs/>
          <w:szCs w:val="22"/>
        </w:rPr>
        <w:t>actually receive</w:t>
      </w:r>
      <w:proofErr w:type="gramEnd"/>
      <w:r w:rsidR="0007343A" w:rsidRPr="009276BA">
        <w:rPr>
          <w:bCs/>
          <w:szCs w:val="22"/>
        </w:rPr>
        <w:t xml:space="preserve"> work off </w:t>
      </w:r>
      <w:r w:rsidR="009276BA" w:rsidRPr="009276BA">
        <w:rPr>
          <w:bCs/>
          <w:szCs w:val="22"/>
        </w:rPr>
        <w:t>this</w:t>
      </w:r>
      <w:r w:rsidR="0007343A" w:rsidRPr="009276BA">
        <w:rPr>
          <w:bCs/>
          <w:szCs w:val="22"/>
        </w:rPr>
        <w:t xml:space="preserve"> contract.</w:t>
      </w:r>
    </w:p>
    <w:p w14:paraId="4AC5DF65" w14:textId="7A409C2D" w:rsidR="009276BA" w:rsidRPr="004B7E53" w:rsidRDefault="009276BA" w:rsidP="00BC26C8">
      <w:pPr>
        <w:pStyle w:val="Heading2"/>
        <w:tabs>
          <w:tab w:val="clear" w:pos="1386"/>
        </w:tabs>
        <w:spacing w:before="120" w:after="120"/>
        <w:ind w:left="1080" w:hanging="720"/>
        <w:rPr>
          <w:rFonts w:cs="Arial"/>
          <w:b w:val="0"/>
          <w:bCs/>
          <w:i w:val="0"/>
          <w:iCs/>
          <w:sz w:val="22"/>
          <w:szCs w:val="22"/>
        </w:rPr>
      </w:pPr>
      <w:r w:rsidRPr="004B7E53">
        <w:rPr>
          <w:rFonts w:cs="Arial"/>
          <w:i w:val="0"/>
          <w:iCs/>
          <w:sz w:val="22"/>
          <w:szCs w:val="22"/>
        </w:rPr>
        <w:t>FUNDING</w:t>
      </w:r>
    </w:p>
    <w:p w14:paraId="1BB4636F" w14:textId="4FCFAB5D" w:rsidR="009276BA" w:rsidRPr="009276BA" w:rsidRDefault="009276BA" w:rsidP="009276BA">
      <w:pPr>
        <w:ind w:left="1080"/>
        <w:rPr>
          <w:rFonts w:ascii="Arial" w:hAnsi="Arial" w:cs="Arial"/>
          <w:b w:val="0"/>
          <w:bCs/>
          <w:color w:val="0000FF"/>
          <w:sz w:val="22"/>
          <w:szCs w:val="22"/>
        </w:rPr>
      </w:pPr>
      <w:r w:rsidRPr="004B7E53">
        <w:rPr>
          <w:rFonts w:ascii="Arial" w:hAnsi="Arial" w:cs="Arial"/>
          <w:b w:val="0"/>
          <w:bCs/>
          <w:sz w:val="22"/>
          <w:szCs w:val="22"/>
        </w:rPr>
        <w:t xml:space="preserve">Any contract awarded </w:t>
      </w:r>
      <w:proofErr w:type="gramStart"/>
      <w:r w:rsidRPr="004B7E53">
        <w:rPr>
          <w:rFonts w:ascii="Arial" w:hAnsi="Arial" w:cs="Arial"/>
          <w:b w:val="0"/>
          <w:bCs/>
          <w:sz w:val="22"/>
          <w:szCs w:val="22"/>
        </w:rPr>
        <w:t>as a result of</w:t>
      </w:r>
      <w:proofErr w:type="gramEnd"/>
      <w:r w:rsidRPr="004B7E53">
        <w:rPr>
          <w:rFonts w:ascii="Arial" w:hAnsi="Arial" w:cs="Arial"/>
          <w:b w:val="0"/>
          <w:bCs/>
          <w:sz w:val="22"/>
          <w:szCs w:val="22"/>
        </w:rPr>
        <w:t xml:space="preserve"> this solicitation is contingent upon the availability of funding.</w:t>
      </w:r>
      <w:r w:rsidR="00DE603D" w:rsidRPr="004B7E53">
        <w:rPr>
          <w:rFonts w:ascii="Arial" w:hAnsi="Arial" w:cs="Arial"/>
          <w:b w:val="0"/>
          <w:bCs/>
          <w:sz w:val="22"/>
          <w:szCs w:val="22"/>
        </w:rPr>
        <w:t xml:space="preserve">  Th</w:t>
      </w:r>
      <w:r w:rsidR="00023D7B" w:rsidRPr="004B7E53">
        <w:rPr>
          <w:rFonts w:ascii="Arial" w:hAnsi="Arial" w:cs="Arial"/>
          <w:b w:val="0"/>
          <w:bCs/>
          <w:sz w:val="22"/>
          <w:szCs w:val="22"/>
        </w:rPr>
        <w:t xml:space="preserve">e initial funding for the scope of </w:t>
      </w:r>
      <w:proofErr w:type="gramStart"/>
      <w:r w:rsidR="00023D7B" w:rsidRPr="004B7E53">
        <w:rPr>
          <w:rFonts w:ascii="Arial" w:hAnsi="Arial" w:cs="Arial"/>
          <w:b w:val="0"/>
          <w:bCs/>
          <w:sz w:val="22"/>
          <w:szCs w:val="22"/>
        </w:rPr>
        <w:t>work</w:t>
      </w:r>
      <w:proofErr w:type="gramEnd"/>
      <w:r w:rsidR="00023D7B" w:rsidRPr="004B7E53">
        <w:rPr>
          <w:rFonts w:ascii="Arial" w:hAnsi="Arial" w:cs="Arial"/>
          <w:b w:val="0"/>
          <w:bCs/>
          <w:sz w:val="22"/>
          <w:szCs w:val="22"/>
        </w:rPr>
        <w:t xml:space="preserve"> is</w:t>
      </w:r>
      <w:r w:rsidR="00DE603D" w:rsidRPr="004B7E53">
        <w:rPr>
          <w:rFonts w:ascii="Arial" w:hAnsi="Arial" w:cs="Arial"/>
          <w:b w:val="0"/>
          <w:bCs/>
          <w:sz w:val="22"/>
          <w:szCs w:val="22"/>
        </w:rPr>
        <w:t xml:space="preserve"> </w:t>
      </w:r>
      <w:r w:rsidR="00016E92" w:rsidRPr="004B7E53">
        <w:rPr>
          <w:rFonts w:ascii="Arial" w:hAnsi="Arial" w:cs="Arial"/>
          <w:b w:val="0"/>
          <w:bCs/>
          <w:sz w:val="22"/>
          <w:szCs w:val="22"/>
        </w:rPr>
        <w:t>Five Hundred Thousand Dollars ($500,000.00</w:t>
      </w:r>
      <w:r w:rsidR="00023D7B" w:rsidRPr="004B7E53">
        <w:rPr>
          <w:rFonts w:ascii="Arial" w:hAnsi="Arial" w:cs="Arial"/>
          <w:b w:val="0"/>
          <w:bCs/>
          <w:sz w:val="22"/>
          <w:szCs w:val="22"/>
        </w:rPr>
        <w:t xml:space="preserve">). </w:t>
      </w:r>
      <w:r w:rsidR="004B7E53" w:rsidRPr="0088113B">
        <w:rPr>
          <w:rFonts w:ascii="Arial" w:hAnsi="Arial" w:cs="Arial"/>
          <w:b w:val="0"/>
          <w:bCs/>
          <w:sz w:val="22"/>
          <w:szCs w:val="22"/>
        </w:rPr>
        <w:t>At the Agency’s discretion, f</w:t>
      </w:r>
      <w:r w:rsidR="00023D7B" w:rsidRPr="0088113B">
        <w:rPr>
          <w:rFonts w:ascii="Arial" w:hAnsi="Arial" w:cs="Arial"/>
          <w:b w:val="0"/>
          <w:bCs/>
          <w:sz w:val="22"/>
          <w:szCs w:val="22"/>
        </w:rPr>
        <w:t>unding may be added for any additional surveys and/or additional contract terms</w:t>
      </w:r>
      <w:r w:rsidR="004B7E53" w:rsidRPr="0088113B">
        <w:rPr>
          <w:rFonts w:ascii="Arial" w:hAnsi="Arial" w:cs="Arial"/>
          <w:b w:val="0"/>
          <w:bCs/>
          <w:sz w:val="22"/>
          <w:szCs w:val="22"/>
        </w:rPr>
        <w:t xml:space="preserve"> depending on the business need.</w:t>
      </w:r>
    </w:p>
    <w:p w14:paraId="53C7B5D1" w14:textId="1EDE21DD" w:rsidR="009143BD" w:rsidRPr="00974D28" w:rsidRDefault="009143BD" w:rsidP="00BC26C8">
      <w:pPr>
        <w:pStyle w:val="Heading2"/>
        <w:tabs>
          <w:tab w:val="clear" w:pos="1386"/>
        </w:tabs>
        <w:spacing w:before="120" w:after="120"/>
        <w:ind w:left="1080" w:hanging="720"/>
        <w:rPr>
          <w:rFonts w:cs="Arial"/>
          <w:i w:val="0"/>
          <w:iCs/>
          <w:sz w:val="22"/>
          <w:szCs w:val="22"/>
        </w:rPr>
      </w:pPr>
      <w:r w:rsidRPr="00974D28">
        <w:rPr>
          <w:rFonts w:cs="Arial"/>
          <w:i w:val="0"/>
          <w:iCs/>
          <w:sz w:val="22"/>
          <w:szCs w:val="22"/>
        </w:rPr>
        <w:lastRenderedPageBreak/>
        <w:t>CONTRACTING WITH CURRENT OR FORMER STATE EMPLOYEES</w:t>
      </w:r>
    </w:p>
    <w:p w14:paraId="4F58C698" w14:textId="426C5E8B" w:rsidR="009143BD" w:rsidRPr="00D30547" w:rsidRDefault="009143BD" w:rsidP="0053050D">
      <w:pPr>
        <w:tabs>
          <w:tab w:val="left" w:pos="-720"/>
          <w:tab w:val="left" w:pos="1080"/>
          <w:tab w:val="left" w:pos="1800"/>
          <w:tab w:val="left" w:pos="2160"/>
          <w:tab w:val="left" w:pos="2520"/>
          <w:tab w:val="left" w:pos="2880"/>
        </w:tabs>
        <w:ind w:left="1080"/>
        <w:rPr>
          <w:rFonts w:ascii="Arial" w:hAnsi="Arial" w:cs="Arial"/>
          <w:b w:val="0"/>
          <w:sz w:val="22"/>
          <w:szCs w:val="22"/>
        </w:rPr>
      </w:pPr>
      <w:r w:rsidRPr="00D30547">
        <w:rPr>
          <w:rFonts w:ascii="Arial" w:hAnsi="Arial" w:cs="Arial"/>
          <w:b w:val="0"/>
          <w:sz w:val="22"/>
          <w:szCs w:val="22"/>
        </w:rPr>
        <w:t xml:space="preserve">Specific restrictions apply to contracting with current or former state employees pursuant to </w:t>
      </w:r>
      <w:r w:rsidR="0053050D">
        <w:rPr>
          <w:rFonts w:ascii="Arial" w:hAnsi="Arial" w:cs="Arial"/>
          <w:b w:val="0"/>
          <w:sz w:val="22"/>
          <w:szCs w:val="22"/>
        </w:rPr>
        <w:t>RCW</w:t>
      </w:r>
      <w:r w:rsidRPr="00D30547">
        <w:rPr>
          <w:rFonts w:ascii="Arial" w:hAnsi="Arial" w:cs="Arial"/>
          <w:b w:val="0"/>
          <w:sz w:val="22"/>
          <w:szCs w:val="22"/>
        </w:rPr>
        <w:t xml:space="preserve"> 42.52. </w:t>
      </w:r>
      <w:r w:rsidR="00462E1D" w:rsidRPr="00D30547">
        <w:rPr>
          <w:rFonts w:ascii="Arial" w:hAnsi="Arial" w:cs="Arial"/>
          <w:b w:val="0"/>
          <w:sz w:val="22"/>
          <w:szCs w:val="22"/>
        </w:rPr>
        <w:t>Bidders</w:t>
      </w:r>
      <w:r w:rsidRPr="00D30547">
        <w:rPr>
          <w:rFonts w:ascii="Arial" w:hAnsi="Arial" w:cs="Arial"/>
          <w:b w:val="0"/>
          <w:sz w:val="22"/>
          <w:szCs w:val="22"/>
        </w:rPr>
        <w:t xml:space="preserve"> should familiarize themselves with the requirements prior to submitting a </w:t>
      </w:r>
      <w:r w:rsidR="000957B3">
        <w:rPr>
          <w:rFonts w:ascii="Arial" w:hAnsi="Arial" w:cs="Arial"/>
          <w:b w:val="0"/>
          <w:sz w:val="22"/>
          <w:szCs w:val="22"/>
        </w:rPr>
        <w:t>P</w:t>
      </w:r>
      <w:r w:rsidRPr="00D30547">
        <w:rPr>
          <w:rFonts w:ascii="Arial" w:hAnsi="Arial" w:cs="Arial"/>
          <w:b w:val="0"/>
          <w:sz w:val="22"/>
          <w:szCs w:val="22"/>
        </w:rPr>
        <w:t>roposal that includes current or former state employees.</w:t>
      </w:r>
    </w:p>
    <w:p w14:paraId="52E1B772" w14:textId="77777777" w:rsidR="001D22EE" w:rsidRPr="00AE05B4" w:rsidRDefault="001D22EE" w:rsidP="00BC26C8">
      <w:pPr>
        <w:pStyle w:val="Heading2"/>
        <w:keepLines/>
        <w:tabs>
          <w:tab w:val="clear" w:pos="1386"/>
        </w:tabs>
        <w:spacing w:after="120"/>
        <w:ind w:left="1080" w:hanging="720"/>
        <w:rPr>
          <w:rFonts w:cs="Arial"/>
          <w:i w:val="0"/>
          <w:sz w:val="22"/>
          <w:szCs w:val="22"/>
        </w:rPr>
      </w:pPr>
      <w:r w:rsidRPr="00AE05B4">
        <w:rPr>
          <w:rFonts w:cs="Arial"/>
          <w:i w:val="0"/>
          <w:sz w:val="22"/>
          <w:szCs w:val="22"/>
        </w:rPr>
        <w:t>DEFINITIONS</w:t>
      </w:r>
    </w:p>
    <w:p w14:paraId="38477BF0" w14:textId="2FB86357" w:rsidR="001D22EE" w:rsidRPr="00AE05B4" w:rsidRDefault="001D22EE" w:rsidP="00BC26C8">
      <w:pPr>
        <w:pStyle w:val="BodyTextIndent"/>
        <w:keepNext/>
        <w:keepLines/>
        <w:tabs>
          <w:tab w:val="clear" w:pos="0"/>
          <w:tab w:val="clear" w:pos="360"/>
          <w:tab w:val="clear" w:pos="720"/>
          <w:tab w:val="clear" w:pos="1080"/>
          <w:tab w:val="clear" w:pos="1440"/>
          <w:tab w:val="clear" w:pos="3240"/>
          <w:tab w:val="clear" w:pos="3600"/>
          <w:tab w:val="clear" w:pos="4320"/>
          <w:tab w:val="clear" w:pos="5040"/>
          <w:tab w:val="clear" w:pos="5760"/>
          <w:tab w:val="clear" w:pos="6480"/>
          <w:tab w:val="clear" w:pos="7200"/>
        </w:tabs>
        <w:spacing w:after="120"/>
        <w:ind w:left="1080"/>
        <w:jc w:val="left"/>
        <w:rPr>
          <w:rFonts w:cs="Arial"/>
          <w:sz w:val="22"/>
          <w:szCs w:val="22"/>
        </w:rPr>
      </w:pPr>
      <w:r w:rsidRPr="00AE05B4">
        <w:rPr>
          <w:rFonts w:cs="Arial"/>
          <w:sz w:val="22"/>
          <w:szCs w:val="22"/>
        </w:rPr>
        <w:t xml:space="preserve">Definitions for the purposes of this </w:t>
      </w:r>
      <w:r w:rsidR="0093259A">
        <w:rPr>
          <w:rFonts w:cs="Arial"/>
          <w:sz w:val="22"/>
          <w:szCs w:val="22"/>
        </w:rPr>
        <w:t>solicitation</w:t>
      </w:r>
      <w:r w:rsidRPr="00AE05B4">
        <w:rPr>
          <w:rFonts w:cs="Arial"/>
          <w:sz w:val="22"/>
          <w:szCs w:val="22"/>
        </w:rPr>
        <w:t xml:space="preserve"> include:</w:t>
      </w:r>
    </w:p>
    <w:p w14:paraId="296A72C4" w14:textId="0A578EC1" w:rsidR="001D22EE" w:rsidRPr="00AE05B4" w:rsidRDefault="001D22EE" w:rsidP="00BC26C8">
      <w:pPr>
        <w:keepNext/>
        <w:keepLines/>
        <w:tabs>
          <w:tab w:val="left" w:pos="-720"/>
          <w:tab w:val="left" w:pos="360"/>
          <w:tab w:val="left" w:pos="1080"/>
          <w:tab w:val="left" w:pos="1800"/>
          <w:tab w:val="left" w:pos="2160"/>
          <w:tab w:val="left" w:pos="2520"/>
          <w:tab w:val="left" w:pos="2880"/>
        </w:tabs>
        <w:spacing w:after="120"/>
        <w:ind w:left="1080"/>
        <w:rPr>
          <w:rFonts w:ascii="Arial" w:hAnsi="Arial" w:cs="Arial"/>
          <w:b w:val="0"/>
          <w:sz w:val="22"/>
          <w:szCs w:val="22"/>
        </w:rPr>
      </w:pPr>
      <w:r w:rsidRPr="00AE05B4">
        <w:rPr>
          <w:rFonts w:ascii="Arial" w:hAnsi="Arial" w:cs="Arial"/>
          <w:sz w:val="22"/>
          <w:szCs w:val="22"/>
        </w:rPr>
        <w:t xml:space="preserve">Agency.  </w:t>
      </w:r>
      <w:r w:rsidRPr="00AE05B4">
        <w:rPr>
          <w:rFonts w:ascii="Arial" w:hAnsi="Arial" w:cs="Arial"/>
          <w:b w:val="0"/>
          <w:sz w:val="22"/>
          <w:szCs w:val="22"/>
        </w:rPr>
        <w:t>The Office of</w:t>
      </w:r>
      <w:r w:rsidR="00016E92">
        <w:rPr>
          <w:rFonts w:ascii="Arial" w:hAnsi="Arial" w:cs="Arial"/>
          <w:b w:val="0"/>
          <w:sz w:val="22"/>
          <w:szCs w:val="22"/>
        </w:rPr>
        <w:t xml:space="preserve"> the Governor/LGBTQ Commission</w:t>
      </w:r>
      <w:r w:rsidR="004C76E8" w:rsidRPr="00533BC0">
        <w:rPr>
          <w:rFonts w:ascii="Arial" w:hAnsi="Arial" w:cs="Arial"/>
          <w:b w:val="0"/>
          <w:sz w:val="22"/>
          <w:szCs w:val="22"/>
        </w:rPr>
        <w:t xml:space="preserve"> (</w:t>
      </w:r>
      <w:r w:rsidR="00016E92">
        <w:rPr>
          <w:rFonts w:ascii="Arial" w:hAnsi="Arial" w:cs="Arial"/>
          <w:b w:val="0"/>
          <w:sz w:val="22"/>
          <w:szCs w:val="22"/>
        </w:rPr>
        <w:t>The LGBTQ Commission</w:t>
      </w:r>
      <w:r w:rsidR="004C76E8" w:rsidRPr="00533BC0">
        <w:rPr>
          <w:rFonts w:ascii="Arial" w:hAnsi="Arial" w:cs="Arial"/>
          <w:b w:val="0"/>
          <w:sz w:val="22"/>
          <w:szCs w:val="22"/>
        </w:rPr>
        <w:t xml:space="preserve">) </w:t>
      </w:r>
      <w:r w:rsidRPr="00AE05B4">
        <w:rPr>
          <w:rFonts w:ascii="Arial" w:hAnsi="Arial" w:cs="Arial"/>
          <w:b w:val="0"/>
          <w:sz w:val="22"/>
          <w:szCs w:val="22"/>
        </w:rPr>
        <w:t xml:space="preserve">is the </w:t>
      </w:r>
      <w:r w:rsidR="0013355E">
        <w:rPr>
          <w:rFonts w:ascii="Arial" w:hAnsi="Arial" w:cs="Arial"/>
          <w:b w:val="0"/>
          <w:sz w:val="22"/>
          <w:szCs w:val="22"/>
        </w:rPr>
        <w:t>agency</w:t>
      </w:r>
      <w:r w:rsidR="0013355E" w:rsidRPr="00AE05B4">
        <w:rPr>
          <w:rFonts w:ascii="Arial" w:hAnsi="Arial" w:cs="Arial"/>
          <w:b w:val="0"/>
          <w:sz w:val="22"/>
          <w:szCs w:val="22"/>
        </w:rPr>
        <w:t xml:space="preserve"> </w:t>
      </w:r>
      <w:r w:rsidRPr="00AE05B4">
        <w:rPr>
          <w:rFonts w:ascii="Arial" w:hAnsi="Arial" w:cs="Arial"/>
          <w:b w:val="0"/>
          <w:sz w:val="22"/>
          <w:szCs w:val="22"/>
        </w:rPr>
        <w:t xml:space="preserve">of the </w:t>
      </w:r>
      <w:r w:rsidR="00016E92">
        <w:rPr>
          <w:rFonts w:ascii="Arial" w:hAnsi="Arial" w:cs="Arial"/>
          <w:b w:val="0"/>
          <w:sz w:val="22"/>
          <w:szCs w:val="22"/>
        </w:rPr>
        <w:t>s</w:t>
      </w:r>
      <w:r w:rsidRPr="00AE05B4">
        <w:rPr>
          <w:rFonts w:ascii="Arial" w:hAnsi="Arial" w:cs="Arial"/>
          <w:b w:val="0"/>
          <w:sz w:val="22"/>
          <w:szCs w:val="22"/>
        </w:rPr>
        <w:t xml:space="preserve">tate of Washington that is initiating this </w:t>
      </w:r>
      <w:r w:rsidR="0093259A">
        <w:rPr>
          <w:rFonts w:ascii="Arial" w:hAnsi="Arial" w:cs="Arial"/>
          <w:b w:val="0"/>
          <w:sz w:val="22"/>
          <w:szCs w:val="22"/>
        </w:rPr>
        <w:t>solicitation</w:t>
      </w:r>
      <w:r w:rsidRPr="00AE05B4">
        <w:rPr>
          <w:rFonts w:ascii="Arial" w:hAnsi="Arial" w:cs="Arial"/>
          <w:b w:val="0"/>
          <w:sz w:val="22"/>
          <w:szCs w:val="22"/>
        </w:rPr>
        <w:t xml:space="preserve"> and executing any contract</w:t>
      </w:r>
      <w:r w:rsidR="0013355E">
        <w:rPr>
          <w:rFonts w:ascii="Arial" w:hAnsi="Arial" w:cs="Arial"/>
          <w:b w:val="0"/>
          <w:sz w:val="22"/>
          <w:szCs w:val="22"/>
        </w:rPr>
        <w:t>(s)</w:t>
      </w:r>
      <w:r w:rsidRPr="00AE05B4">
        <w:rPr>
          <w:rFonts w:ascii="Arial" w:hAnsi="Arial" w:cs="Arial"/>
          <w:b w:val="0"/>
          <w:sz w:val="22"/>
          <w:szCs w:val="22"/>
        </w:rPr>
        <w:t xml:space="preserve"> resulting from this </w:t>
      </w:r>
      <w:r w:rsidR="0093259A">
        <w:rPr>
          <w:rFonts w:ascii="Arial" w:hAnsi="Arial" w:cs="Arial"/>
          <w:b w:val="0"/>
          <w:sz w:val="22"/>
          <w:szCs w:val="22"/>
        </w:rPr>
        <w:t>solicitation</w:t>
      </w:r>
      <w:r w:rsidRPr="00AE05B4">
        <w:rPr>
          <w:rFonts w:ascii="Arial" w:hAnsi="Arial" w:cs="Arial"/>
          <w:b w:val="0"/>
          <w:sz w:val="22"/>
          <w:szCs w:val="22"/>
        </w:rPr>
        <w:t xml:space="preserve">.  </w:t>
      </w:r>
    </w:p>
    <w:p w14:paraId="73C1951A" w14:textId="3FF406D4" w:rsidR="001D22EE" w:rsidRDefault="001D22EE" w:rsidP="00BC26C8">
      <w:pPr>
        <w:tabs>
          <w:tab w:val="left" w:pos="-720"/>
          <w:tab w:val="left" w:pos="360"/>
          <w:tab w:val="left" w:pos="1080"/>
          <w:tab w:val="left" w:pos="1800"/>
          <w:tab w:val="left" w:pos="2160"/>
          <w:tab w:val="left" w:pos="2520"/>
          <w:tab w:val="left" w:pos="2880"/>
        </w:tabs>
        <w:spacing w:after="120"/>
        <w:ind w:left="1080"/>
        <w:rPr>
          <w:rFonts w:ascii="Arial" w:hAnsi="Arial" w:cs="Arial"/>
          <w:b w:val="0"/>
          <w:sz w:val="22"/>
          <w:szCs w:val="22"/>
        </w:rPr>
      </w:pPr>
      <w:r w:rsidRPr="00AE05B4">
        <w:rPr>
          <w:rFonts w:ascii="Arial" w:hAnsi="Arial" w:cs="Arial"/>
          <w:sz w:val="22"/>
          <w:szCs w:val="22"/>
        </w:rPr>
        <w:t xml:space="preserve">Apparent Successful </w:t>
      </w:r>
      <w:r w:rsidR="00462E1D">
        <w:rPr>
          <w:rFonts w:ascii="Arial" w:hAnsi="Arial" w:cs="Arial"/>
          <w:sz w:val="22"/>
          <w:szCs w:val="22"/>
        </w:rPr>
        <w:t>Bidder or ASB</w:t>
      </w:r>
      <w:r w:rsidRPr="00AE05B4">
        <w:rPr>
          <w:rFonts w:ascii="Arial" w:hAnsi="Arial" w:cs="Arial"/>
          <w:sz w:val="22"/>
          <w:szCs w:val="22"/>
        </w:rPr>
        <w:t xml:space="preserve">.  </w:t>
      </w:r>
      <w:r w:rsidRPr="00AE05B4">
        <w:rPr>
          <w:rFonts w:ascii="Arial" w:hAnsi="Arial" w:cs="Arial"/>
          <w:b w:val="0"/>
          <w:sz w:val="22"/>
          <w:szCs w:val="22"/>
        </w:rPr>
        <w:t xml:space="preserve">The </w:t>
      </w:r>
      <w:r w:rsidR="00462E1D">
        <w:rPr>
          <w:rFonts w:ascii="Arial" w:hAnsi="Arial" w:cs="Arial"/>
          <w:b w:val="0"/>
          <w:sz w:val="22"/>
          <w:szCs w:val="22"/>
        </w:rPr>
        <w:t>Bidder</w:t>
      </w:r>
      <w:r w:rsidRPr="00AE05B4">
        <w:rPr>
          <w:rFonts w:ascii="Arial" w:hAnsi="Arial" w:cs="Arial"/>
          <w:b w:val="0"/>
          <w:sz w:val="22"/>
          <w:szCs w:val="22"/>
        </w:rPr>
        <w:t xml:space="preserve"> </w:t>
      </w:r>
      <w:proofErr w:type="gramStart"/>
      <w:r w:rsidRPr="00AE05B4">
        <w:rPr>
          <w:rFonts w:ascii="Arial" w:hAnsi="Arial" w:cs="Arial"/>
          <w:b w:val="0"/>
          <w:sz w:val="22"/>
          <w:szCs w:val="22"/>
        </w:rPr>
        <w:t>selected</w:t>
      </w:r>
      <w:proofErr w:type="gramEnd"/>
      <w:r w:rsidRPr="00AE05B4">
        <w:rPr>
          <w:rFonts w:ascii="Arial" w:hAnsi="Arial" w:cs="Arial"/>
          <w:b w:val="0"/>
          <w:sz w:val="22"/>
          <w:szCs w:val="22"/>
        </w:rPr>
        <w:t xml:space="preserve"> as an entity to perform the anticipated services, subject to completion of contract negotiations and execution of a written contract.</w:t>
      </w:r>
    </w:p>
    <w:p w14:paraId="6B48BFD8" w14:textId="601DF8AB" w:rsidR="001D22EE" w:rsidRPr="00AE05B4" w:rsidRDefault="001D22EE" w:rsidP="00BC26C8">
      <w:pPr>
        <w:tabs>
          <w:tab w:val="left" w:pos="-720"/>
          <w:tab w:val="left" w:pos="360"/>
          <w:tab w:val="left" w:pos="1080"/>
          <w:tab w:val="left" w:pos="1800"/>
          <w:tab w:val="left" w:pos="2160"/>
          <w:tab w:val="left" w:pos="2520"/>
          <w:tab w:val="left" w:pos="2880"/>
        </w:tabs>
        <w:spacing w:after="120"/>
        <w:ind w:left="1080"/>
        <w:rPr>
          <w:rFonts w:ascii="Arial" w:hAnsi="Arial" w:cs="Arial"/>
          <w:b w:val="0"/>
          <w:sz w:val="22"/>
          <w:szCs w:val="22"/>
        </w:rPr>
      </w:pPr>
      <w:r w:rsidRPr="00AE05B4">
        <w:rPr>
          <w:rFonts w:ascii="Arial" w:hAnsi="Arial" w:cs="Arial"/>
          <w:sz w:val="22"/>
          <w:szCs w:val="22"/>
        </w:rPr>
        <w:t>Bidder.</w:t>
      </w:r>
      <w:r w:rsidRPr="00AE05B4">
        <w:rPr>
          <w:rFonts w:ascii="Arial" w:hAnsi="Arial" w:cs="Arial"/>
          <w:b w:val="0"/>
          <w:sz w:val="22"/>
          <w:szCs w:val="22"/>
        </w:rPr>
        <w:t xml:space="preserve">  </w:t>
      </w:r>
      <w:proofErr w:type="gramStart"/>
      <w:r w:rsidR="00332CE8" w:rsidRPr="00332CE8">
        <w:rPr>
          <w:rFonts w:ascii="Arial" w:hAnsi="Arial" w:cs="Arial"/>
          <w:b w:val="0"/>
          <w:sz w:val="22"/>
          <w:szCs w:val="22"/>
        </w:rPr>
        <w:t>Individual</w:t>
      </w:r>
      <w:proofErr w:type="gramEnd"/>
      <w:r w:rsidR="00332CE8" w:rsidRPr="00332CE8">
        <w:rPr>
          <w:rFonts w:ascii="Arial" w:hAnsi="Arial" w:cs="Arial"/>
          <w:b w:val="0"/>
          <w:sz w:val="22"/>
          <w:szCs w:val="22"/>
        </w:rPr>
        <w:t xml:space="preserve"> or company interested in the </w:t>
      </w:r>
      <w:r w:rsidR="0093259A">
        <w:rPr>
          <w:rFonts w:ascii="Arial" w:hAnsi="Arial" w:cs="Arial"/>
          <w:b w:val="0"/>
          <w:sz w:val="22"/>
          <w:szCs w:val="22"/>
        </w:rPr>
        <w:t>solicitation</w:t>
      </w:r>
      <w:r w:rsidR="00332CE8" w:rsidRPr="00332CE8">
        <w:rPr>
          <w:rFonts w:ascii="Arial" w:hAnsi="Arial" w:cs="Arial"/>
          <w:b w:val="0"/>
          <w:sz w:val="22"/>
          <w:szCs w:val="22"/>
        </w:rPr>
        <w:t xml:space="preserve"> and that may or </w:t>
      </w:r>
      <w:r w:rsidR="0053050D">
        <w:rPr>
          <w:rFonts w:ascii="Arial" w:hAnsi="Arial" w:cs="Arial"/>
          <w:b w:val="0"/>
          <w:sz w:val="22"/>
          <w:szCs w:val="22"/>
        </w:rPr>
        <w:t>does</w:t>
      </w:r>
      <w:r w:rsidR="00332CE8" w:rsidRPr="00332CE8">
        <w:rPr>
          <w:rFonts w:ascii="Arial" w:hAnsi="Arial" w:cs="Arial"/>
          <w:b w:val="0"/>
          <w:sz w:val="22"/>
          <w:szCs w:val="22"/>
        </w:rPr>
        <w:t xml:space="preserve"> submit a </w:t>
      </w:r>
      <w:r w:rsidR="0053050D">
        <w:rPr>
          <w:rFonts w:ascii="Arial" w:hAnsi="Arial" w:cs="Arial"/>
          <w:b w:val="0"/>
          <w:sz w:val="22"/>
          <w:szCs w:val="22"/>
        </w:rPr>
        <w:t>P</w:t>
      </w:r>
      <w:r w:rsidR="00332CE8" w:rsidRPr="00332CE8">
        <w:rPr>
          <w:rFonts w:ascii="Arial" w:hAnsi="Arial" w:cs="Arial"/>
          <w:b w:val="0"/>
          <w:sz w:val="22"/>
          <w:szCs w:val="22"/>
        </w:rPr>
        <w:t xml:space="preserve">roposal </w:t>
      </w:r>
      <w:proofErr w:type="gramStart"/>
      <w:r w:rsidR="00332CE8" w:rsidRPr="00332CE8">
        <w:rPr>
          <w:rFonts w:ascii="Arial" w:hAnsi="Arial" w:cs="Arial"/>
          <w:b w:val="0"/>
          <w:sz w:val="22"/>
          <w:szCs w:val="22"/>
        </w:rPr>
        <w:t>in order to</w:t>
      </w:r>
      <w:proofErr w:type="gramEnd"/>
      <w:r w:rsidR="00332CE8" w:rsidRPr="00332CE8">
        <w:rPr>
          <w:rFonts w:ascii="Arial" w:hAnsi="Arial" w:cs="Arial"/>
          <w:b w:val="0"/>
          <w:sz w:val="22"/>
          <w:szCs w:val="22"/>
        </w:rPr>
        <w:t xml:space="preserve"> attain a contract with </w:t>
      </w:r>
      <w:r w:rsidR="00016E92">
        <w:rPr>
          <w:rFonts w:ascii="Arial" w:hAnsi="Arial" w:cs="Arial"/>
          <w:b w:val="0"/>
          <w:sz w:val="22"/>
          <w:szCs w:val="22"/>
        </w:rPr>
        <w:t>Agency</w:t>
      </w:r>
      <w:r w:rsidRPr="00AE05B4">
        <w:rPr>
          <w:rFonts w:ascii="Arial" w:hAnsi="Arial" w:cs="Arial"/>
          <w:b w:val="0"/>
          <w:sz w:val="22"/>
          <w:szCs w:val="22"/>
        </w:rPr>
        <w:t>. Also known as “Proposer.”</w:t>
      </w:r>
    </w:p>
    <w:p w14:paraId="28075D32" w14:textId="691C498B" w:rsidR="008F4D79" w:rsidRPr="00AE05B4" w:rsidRDefault="008F4D79" w:rsidP="00BC26C8">
      <w:pPr>
        <w:tabs>
          <w:tab w:val="left" w:pos="-720"/>
          <w:tab w:val="left" w:pos="360"/>
          <w:tab w:val="left" w:pos="1080"/>
          <w:tab w:val="left" w:pos="1800"/>
          <w:tab w:val="left" w:pos="2160"/>
          <w:tab w:val="left" w:pos="2520"/>
          <w:tab w:val="left" w:pos="2880"/>
        </w:tabs>
        <w:spacing w:after="120"/>
        <w:ind w:left="1080"/>
        <w:rPr>
          <w:rFonts w:ascii="Arial" w:hAnsi="Arial" w:cs="Arial"/>
          <w:b w:val="0"/>
          <w:sz w:val="22"/>
          <w:szCs w:val="22"/>
        </w:rPr>
      </w:pPr>
      <w:r>
        <w:rPr>
          <w:rFonts w:ascii="Arial" w:hAnsi="Arial" w:cs="Arial"/>
          <w:sz w:val="22"/>
          <w:szCs w:val="22"/>
        </w:rPr>
        <w:t>Contract.</w:t>
      </w:r>
      <w:r>
        <w:rPr>
          <w:rFonts w:ascii="Arial" w:hAnsi="Arial" w:cs="Arial"/>
          <w:b w:val="0"/>
          <w:sz w:val="22"/>
          <w:szCs w:val="22"/>
        </w:rPr>
        <w:t xml:space="preserve"> The </w:t>
      </w:r>
      <w:r w:rsidR="00095945">
        <w:rPr>
          <w:rFonts w:ascii="Arial" w:hAnsi="Arial" w:cs="Arial"/>
          <w:b w:val="0"/>
          <w:sz w:val="22"/>
          <w:szCs w:val="22"/>
        </w:rPr>
        <w:t>signed agreement</w:t>
      </w:r>
      <w:r>
        <w:rPr>
          <w:rFonts w:ascii="Arial" w:hAnsi="Arial" w:cs="Arial"/>
          <w:b w:val="0"/>
          <w:sz w:val="22"/>
          <w:szCs w:val="22"/>
        </w:rPr>
        <w:t>(s) if any, that may result from this</w:t>
      </w:r>
      <w:r w:rsidR="009B1D83">
        <w:rPr>
          <w:rFonts w:ascii="Arial" w:hAnsi="Arial" w:cs="Arial"/>
          <w:b w:val="0"/>
          <w:sz w:val="22"/>
          <w:szCs w:val="22"/>
        </w:rPr>
        <w:t xml:space="preserve"> </w:t>
      </w:r>
      <w:r w:rsidR="0093259A">
        <w:rPr>
          <w:rFonts w:ascii="Arial" w:hAnsi="Arial" w:cs="Arial"/>
          <w:b w:val="0"/>
          <w:sz w:val="22"/>
          <w:szCs w:val="22"/>
        </w:rPr>
        <w:t>solicitation</w:t>
      </w:r>
      <w:r>
        <w:rPr>
          <w:rFonts w:ascii="Arial" w:hAnsi="Arial" w:cs="Arial"/>
          <w:b w:val="0"/>
          <w:sz w:val="22"/>
          <w:szCs w:val="22"/>
        </w:rPr>
        <w:t xml:space="preserve">, including all Attachments, Exhibits, Statement(s) of Work, all </w:t>
      </w:r>
      <w:r w:rsidR="009B1D83">
        <w:rPr>
          <w:rFonts w:ascii="Arial" w:hAnsi="Arial" w:cs="Arial"/>
          <w:b w:val="0"/>
          <w:sz w:val="22"/>
          <w:szCs w:val="22"/>
        </w:rPr>
        <w:t>A</w:t>
      </w:r>
      <w:r>
        <w:rPr>
          <w:rFonts w:ascii="Arial" w:hAnsi="Arial" w:cs="Arial"/>
          <w:b w:val="0"/>
          <w:sz w:val="22"/>
          <w:szCs w:val="22"/>
        </w:rPr>
        <w:t>mendment</w:t>
      </w:r>
      <w:r w:rsidR="009B1D83">
        <w:rPr>
          <w:rFonts w:ascii="Arial" w:hAnsi="Arial" w:cs="Arial"/>
          <w:b w:val="0"/>
          <w:sz w:val="22"/>
          <w:szCs w:val="22"/>
        </w:rPr>
        <w:t>s</w:t>
      </w:r>
      <w:r>
        <w:rPr>
          <w:rFonts w:ascii="Arial" w:hAnsi="Arial" w:cs="Arial"/>
          <w:b w:val="0"/>
          <w:sz w:val="22"/>
          <w:szCs w:val="22"/>
        </w:rPr>
        <w:t xml:space="preserve">, and the Bidder’s </w:t>
      </w:r>
      <w:r w:rsidR="0053050D">
        <w:rPr>
          <w:rFonts w:ascii="Arial" w:hAnsi="Arial" w:cs="Arial"/>
          <w:b w:val="0"/>
          <w:sz w:val="22"/>
          <w:szCs w:val="22"/>
        </w:rPr>
        <w:t>r</w:t>
      </w:r>
      <w:r>
        <w:rPr>
          <w:rFonts w:ascii="Arial" w:hAnsi="Arial" w:cs="Arial"/>
          <w:b w:val="0"/>
          <w:sz w:val="22"/>
          <w:szCs w:val="22"/>
        </w:rPr>
        <w:t xml:space="preserve">esponse to this </w:t>
      </w:r>
      <w:r w:rsidR="0093259A">
        <w:rPr>
          <w:rFonts w:ascii="Arial" w:hAnsi="Arial" w:cs="Arial"/>
          <w:b w:val="0"/>
          <w:sz w:val="22"/>
          <w:szCs w:val="22"/>
        </w:rPr>
        <w:t>solicitation</w:t>
      </w:r>
      <w:r>
        <w:rPr>
          <w:rFonts w:ascii="Arial" w:hAnsi="Arial" w:cs="Arial"/>
          <w:b w:val="0"/>
          <w:sz w:val="22"/>
          <w:szCs w:val="22"/>
        </w:rPr>
        <w:t>.</w:t>
      </w:r>
    </w:p>
    <w:p w14:paraId="3D8F1D55" w14:textId="48A0BDEC" w:rsidR="001D22EE" w:rsidRPr="00AE05B4" w:rsidRDefault="001D22EE" w:rsidP="00BC26C8">
      <w:pPr>
        <w:tabs>
          <w:tab w:val="left" w:pos="-720"/>
          <w:tab w:val="left" w:pos="360"/>
          <w:tab w:val="left" w:pos="1080"/>
          <w:tab w:val="left" w:pos="1800"/>
          <w:tab w:val="left" w:pos="2160"/>
          <w:tab w:val="left" w:pos="2520"/>
          <w:tab w:val="left" w:pos="2880"/>
        </w:tabs>
        <w:spacing w:after="120"/>
        <w:ind w:left="1080"/>
        <w:rPr>
          <w:rFonts w:ascii="Arial" w:hAnsi="Arial" w:cs="Arial"/>
          <w:b w:val="0"/>
          <w:sz w:val="22"/>
          <w:szCs w:val="22"/>
        </w:rPr>
      </w:pPr>
      <w:r w:rsidRPr="00AE05B4">
        <w:rPr>
          <w:rFonts w:ascii="Arial" w:hAnsi="Arial" w:cs="Arial"/>
          <w:sz w:val="22"/>
          <w:szCs w:val="22"/>
        </w:rPr>
        <w:t xml:space="preserve">Contractor.  </w:t>
      </w:r>
      <w:r w:rsidRPr="00AE05B4">
        <w:rPr>
          <w:rFonts w:ascii="Arial" w:hAnsi="Arial" w:cs="Arial"/>
          <w:b w:val="0"/>
          <w:sz w:val="22"/>
          <w:szCs w:val="22"/>
        </w:rPr>
        <w:t xml:space="preserve">Individual or company whose proposal has been accepted by </w:t>
      </w:r>
      <w:r w:rsidR="00016E92">
        <w:rPr>
          <w:rFonts w:ascii="Arial" w:hAnsi="Arial" w:cs="Arial"/>
          <w:b w:val="0"/>
          <w:sz w:val="22"/>
          <w:szCs w:val="22"/>
        </w:rPr>
        <w:t>the Agency</w:t>
      </w:r>
      <w:r w:rsidRPr="00AE05B4">
        <w:rPr>
          <w:rFonts w:ascii="Arial" w:hAnsi="Arial" w:cs="Arial"/>
          <w:b w:val="0"/>
          <w:sz w:val="22"/>
          <w:szCs w:val="22"/>
        </w:rPr>
        <w:t xml:space="preserve"> and is awarded a fully executed, written contract.</w:t>
      </w:r>
    </w:p>
    <w:p w14:paraId="36651B5F" w14:textId="222EC164" w:rsidR="001D22EE" w:rsidRPr="00AE05B4" w:rsidRDefault="00016E92" w:rsidP="00BC26C8">
      <w:pPr>
        <w:tabs>
          <w:tab w:val="left" w:pos="-720"/>
          <w:tab w:val="left" w:pos="360"/>
          <w:tab w:val="left" w:pos="1080"/>
          <w:tab w:val="left" w:pos="1800"/>
          <w:tab w:val="left" w:pos="2160"/>
          <w:tab w:val="left" w:pos="2520"/>
          <w:tab w:val="left" w:pos="2880"/>
        </w:tabs>
        <w:spacing w:after="120"/>
        <w:ind w:left="1080"/>
        <w:rPr>
          <w:rFonts w:ascii="Arial" w:hAnsi="Arial" w:cs="Arial"/>
          <w:b w:val="0"/>
          <w:sz w:val="22"/>
          <w:szCs w:val="22"/>
        </w:rPr>
      </w:pPr>
      <w:r>
        <w:rPr>
          <w:rFonts w:ascii="Arial" w:hAnsi="Arial" w:cs="Arial"/>
          <w:sz w:val="22"/>
          <w:szCs w:val="22"/>
        </w:rPr>
        <w:t>LGBTQ Commission</w:t>
      </w:r>
      <w:r w:rsidR="001D22EE" w:rsidRPr="00AE05B4">
        <w:rPr>
          <w:rFonts w:ascii="Arial" w:hAnsi="Arial" w:cs="Arial"/>
          <w:sz w:val="22"/>
          <w:szCs w:val="22"/>
        </w:rPr>
        <w:t>.</w:t>
      </w:r>
      <w:r w:rsidR="001D22EE" w:rsidRPr="00AE05B4">
        <w:rPr>
          <w:rFonts w:ascii="Arial" w:hAnsi="Arial" w:cs="Arial"/>
          <w:b w:val="0"/>
          <w:sz w:val="22"/>
          <w:szCs w:val="22"/>
        </w:rPr>
        <w:t xml:space="preserve">  </w:t>
      </w:r>
      <w:r>
        <w:rPr>
          <w:rFonts w:ascii="Arial" w:hAnsi="Arial" w:cs="Arial"/>
          <w:b w:val="0"/>
          <w:sz w:val="22"/>
          <w:szCs w:val="22"/>
        </w:rPr>
        <w:t xml:space="preserve">Entity of the </w:t>
      </w:r>
      <w:r w:rsidR="001D22EE" w:rsidRPr="00AE05B4">
        <w:rPr>
          <w:rFonts w:ascii="Arial" w:hAnsi="Arial" w:cs="Arial"/>
          <w:b w:val="0"/>
          <w:sz w:val="22"/>
          <w:szCs w:val="22"/>
        </w:rPr>
        <w:t xml:space="preserve">Office of </w:t>
      </w:r>
      <w:r>
        <w:rPr>
          <w:rFonts w:ascii="Arial" w:hAnsi="Arial" w:cs="Arial"/>
          <w:b w:val="0"/>
          <w:sz w:val="22"/>
          <w:szCs w:val="22"/>
        </w:rPr>
        <w:t>the Governor</w:t>
      </w:r>
      <w:r w:rsidR="00095945">
        <w:rPr>
          <w:rFonts w:ascii="Arial" w:hAnsi="Arial" w:cs="Arial"/>
          <w:b w:val="0"/>
          <w:sz w:val="22"/>
          <w:szCs w:val="22"/>
        </w:rPr>
        <w:t xml:space="preserve">.  </w:t>
      </w:r>
    </w:p>
    <w:p w14:paraId="5FD7EF04" w14:textId="6A3BAE72" w:rsidR="001D22EE" w:rsidRPr="00AE05B4" w:rsidRDefault="001D22EE" w:rsidP="00BC26C8">
      <w:pPr>
        <w:tabs>
          <w:tab w:val="left" w:pos="-720"/>
          <w:tab w:val="left" w:pos="360"/>
          <w:tab w:val="left" w:pos="1080"/>
          <w:tab w:val="left" w:pos="1800"/>
          <w:tab w:val="left" w:pos="2160"/>
          <w:tab w:val="left" w:pos="2520"/>
          <w:tab w:val="left" w:pos="2880"/>
        </w:tabs>
        <w:spacing w:after="120"/>
        <w:ind w:left="1080"/>
        <w:rPr>
          <w:rFonts w:ascii="Arial" w:hAnsi="Arial" w:cs="Arial"/>
          <w:sz w:val="22"/>
          <w:szCs w:val="22"/>
        </w:rPr>
      </w:pPr>
      <w:r w:rsidRPr="00AE05B4">
        <w:rPr>
          <w:rFonts w:ascii="Arial" w:hAnsi="Arial" w:cs="Arial"/>
          <w:sz w:val="22"/>
          <w:szCs w:val="22"/>
        </w:rPr>
        <w:t xml:space="preserve">Proposal. </w:t>
      </w:r>
      <w:r w:rsidR="0046290D">
        <w:rPr>
          <w:rFonts w:ascii="Arial" w:hAnsi="Arial" w:cs="Arial"/>
          <w:sz w:val="22"/>
          <w:szCs w:val="22"/>
        </w:rPr>
        <w:t xml:space="preserve"> </w:t>
      </w:r>
      <w:r w:rsidRPr="00AE05B4">
        <w:rPr>
          <w:rFonts w:ascii="Arial" w:hAnsi="Arial" w:cs="Arial"/>
          <w:b w:val="0"/>
          <w:sz w:val="22"/>
          <w:szCs w:val="22"/>
        </w:rPr>
        <w:t xml:space="preserve">A formal offer submitted in response to this </w:t>
      </w:r>
      <w:r w:rsidR="0093259A">
        <w:rPr>
          <w:rFonts w:ascii="Arial" w:hAnsi="Arial" w:cs="Arial"/>
          <w:b w:val="0"/>
          <w:sz w:val="22"/>
          <w:szCs w:val="22"/>
        </w:rPr>
        <w:t>solicitation</w:t>
      </w:r>
      <w:r w:rsidR="00D30547">
        <w:rPr>
          <w:rFonts w:ascii="Arial" w:hAnsi="Arial" w:cs="Arial"/>
          <w:b w:val="0"/>
          <w:sz w:val="22"/>
          <w:szCs w:val="22"/>
        </w:rPr>
        <w:t xml:space="preserve">, also known as </w:t>
      </w:r>
      <w:r w:rsidR="00016E92">
        <w:rPr>
          <w:rFonts w:ascii="Arial" w:hAnsi="Arial" w:cs="Arial"/>
          <w:b w:val="0"/>
          <w:sz w:val="22"/>
          <w:szCs w:val="22"/>
        </w:rPr>
        <w:t xml:space="preserve">a </w:t>
      </w:r>
      <w:r w:rsidR="00D30547">
        <w:rPr>
          <w:rFonts w:ascii="Arial" w:hAnsi="Arial" w:cs="Arial"/>
          <w:b w:val="0"/>
          <w:sz w:val="22"/>
          <w:szCs w:val="22"/>
        </w:rPr>
        <w:t>Bid</w:t>
      </w:r>
      <w:r w:rsidRPr="00AE05B4">
        <w:rPr>
          <w:rFonts w:ascii="Arial" w:hAnsi="Arial" w:cs="Arial"/>
          <w:sz w:val="22"/>
          <w:szCs w:val="22"/>
        </w:rPr>
        <w:t>.</w:t>
      </w:r>
    </w:p>
    <w:p w14:paraId="79F94EAE" w14:textId="737A8B09" w:rsidR="001D22EE" w:rsidRPr="00AE05B4" w:rsidRDefault="001D22EE" w:rsidP="00BC26C8">
      <w:pPr>
        <w:tabs>
          <w:tab w:val="left" w:pos="-720"/>
          <w:tab w:val="left" w:pos="360"/>
          <w:tab w:val="left" w:pos="1800"/>
          <w:tab w:val="left" w:pos="2160"/>
          <w:tab w:val="left" w:pos="2520"/>
          <w:tab w:val="left" w:pos="2880"/>
        </w:tabs>
        <w:spacing w:after="120"/>
        <w:ind w:left="1080" w:hanging="360"/>
        <w:rPr>
          <w:rFonts w:ascii="Arial" w:hAnsi="Arial" w:cs="Arial"/>
          <w:b w:val="0"/>
          <w:sz w:val="22"/>
          <w:szCs w:val="22"/>
        </w:rPr>
      </w:pPr>
      <w:r w:rsidRPr="00AE05B4">
        <w:rPr>
          <w:rFonts w:ascii="Arial" w:hAnsi="Arial" w:cs="Arial"/>
          <w:sz w:val="22"/>
          <w:szCs w:val="22"/>
        </w:rPr>
        <w:tab/>
        <w:t xml:space="preserve">Proposer. </w:t>
      </w:r>
      <w:r w:rsidR="0046290D">
        <w:rPr>
          <w:rFonts w:ascii="Arial" w:hAnsi="Arial" w:cs="Arial"/>
          <w:sz w:val="22"/>
          <w:szCs w:val="22"/>
        </w:rPr>
        <w:t xml:space="preserve"> </w:t>
      </w:r>
      <w:proofErr w:type="gramStart"/>
      <w:r w:rsidR="00332CE8" w:rsidRPr="00332CE8">
        <w:rPr>
          <w:rFonts w:ascii="Arial" w:hAnsi="Arial" w:cs="Arial"/>
          <w:b w:val="0"/>
          <w:sz w:val="22"/>
          <w:szCs w:val="22"/>
        </w:rPr>
        <w:t>Individual</w:t>
      </w:r>
      <w:proofErr w:type="gramEnd"/>
      <w:r w:rsidR="00332CE8" w:rsidRPr="00332CE8">
        <w:rPr>
          <w:rFonts w:ascii="Arial" w:hAnsi="Arial" w:cs="Arial"/>
          <w:b w:val="0"/>
          <w:sz w:val="22"/>
          <w:szCs w:val="22"/>
        </w:rPr>
        <w:t xml:space="preserve"> or company interested in the </w:t>
      </w:r>
      <w:r w:rsidR="0093259A">
        <w:rPr>
          <w:rFonts w:ascii="Arial" w:hAnsi="Arial" w:cs="Arial"/>
          <w:b w:val="0"/>
          <w:sz w:val="22"/>
          <w:szCs w:val="22"/>
        </w:rPr>
        <w:t>solicitation</w:t>
      </w:r>
      <w:r w:rsidR="00332CE8" w:rsidRPr="00332CE8">
        <w:rPr>
          <w:rFonts w:ascii="Arial" w:hAnsi="Arial" w:cs="Arial"/>
          <w:b w:val="0"/>
          <w:sz w:val="22"/>
          <w:szCs w:val="22"/>
        </w:rPr>
        <w:t xml:space="preserve"> and that may or </w:t>
      </w:r>
      <w:r w:rsidR="0053050D">
        <w:rPr>
          <w:rFonts w:ascii="Arial" w:hAnsi="Arial" w:cs="Arial"/>
          <w:b w:val="0"/>
          <w:sz w:val="22"/>
          <w:szCs w:val="22"/>
        </w:rPr>
        <w:t>does</w:t>
      </w:r>
      <w:r w:rsidR="00332CE8" w:rsidRPr="00332CE8">
        <w:rPr>
          <w:rFonts w:ascii="Arial" w:hAnsi="Arial" w:cs="Arial"/>
          <w:b w:val="0"/>
          <w:sz w:val="22"/>
          <w:szCs w:val="22"/>
        </w:rPr>
        <w:t xml:space="preserve"> submit a proposal </w:t>
      </w:r>
      <w:proofErr w:type="gramStart"/>
      <w:r w:rsidR="00332CE8" w:rsidRPr="00332CE8">
        <w:rPr>
          <w:rFonts w:ascii="Arial" w:hAnsi="Arial" w:cs="Arial"/>
          <w:b w:val="0"/>
          <w:sz w:val="22"/>
          <w:szCs w:val="22"/>
        </w:rPr>
        <w:t>in order to</w:t>
      </w:r>
      <w:proofErr w:type="gramEnd"/>
      <w:r w:rsidR="00332CE8" w:rsidRPr="00332CE8">
        <w:rPr>
          <w:rFonts w:ascii="Arial" w:hAnsi="Arial" w:cs="Arial"/>
          <w:b w:val="0"/>
          <w:sz w:val="22"/>
          <w:szCs w:val="22"/>
        </w:rPr>
        <w:t xml:space="preserve"> attain a contract with </w:t>
      </w:r>
      <w:r w:rsidR="00016E92">
        <w:rPr>
          <w:rFonts w:ascii="Arial" w:hAnsi="Arial" w:cs="Arial"/>
          <w:b w:val="0"/>
          <w:sz w:val="22"/>
          <w:szCs w:val="22"/>
        </w:rPr>
        <w:t>Agency</w:t>
      </w:r>
      <w:r w:rsidR="00332CE8" w:rsidRPr="00AE05B4">
        <w:rPr>
          <w:rFonts w:ascii="Arial" w:hAnsi="Arial" w:cs="Arial"/>
          <w:b w:val="0"/>
          <w:sz w:val="22"/>
          <w:szCs w:val="22"/>
        </w:rPr>
        <w:t xml:space="preserve">.  </w:t>
      </w:r>
      <w:r w:rsidR="00462E1D">
        <w:rPr>
          <w:rFonts w:ascii="Arial" w:hAnsi="Arial" w:cs="Arial"/>
          <w:b w:val="0"/>
          <w:sz w:val="22"/>
          <w:szCs w:val="22"/>
        </w:rPr>
        <w:t xml:space="preserve">Also </w:t>
      </w:r>
      <w:r w:rsidR="00D51EB4">
        <w:rPr>
          <w:rFonts w:ascii="Arial" w:hAnsi="Arial" w:cs="Arial"/>
          <w:b w:val="0"/>
          <w:sz w:val="22"/>
          <w:szCs w:val="22"/>
        </w:rPr>
        <w:t>known</w:t>
      </w:r>
      <w:r w:rsidR="00462E1D">
        <w:rPr>
          <w:rFonts w:ascii="Arial" w:hAnsi="Arial" w:cs="Arial"/>
          <w:b w:val="0"/>
          <w:sz w:val="22"/>
          <w:szCs w:val="22"/>
        </w:rPr>
        <w:t xml:space="preserve"> as “Bidder</w:t>
      </w:r>
      <w:r w:rsidR="00095945">
        <w:rPr>
          <w:rFonts w:ascii="Arial" w:hAnsi="Arial" w:cs="Arial"/>
          <w:b w:val="0"/>
          <w:sz w:val="22"/>
          <w:szCs w:val="22"/>
        </w:rPr>
        <w:t>”.</w:t>
      </w:r>
    </w:p>
    <w:p w14:paraId="6C4C6E6E" w14:textId="00ACE5E3" w:rsidR="001D22EE" w:rsidRPr="00D70563" w:rsidRDefault="001D22EE" w:rsidP="00BC26C8">
      <w:pPr>
        <w:tabs>
          <w:tab w:val="left" w:pos="-720"/>
          <w:tab w:val="left" w:pos="360"/>
          <w:tab w:val="left" w:pos="1080"/>
          <w:tab w:val="left" w:pos="1800"/>
          <w:tab w:val="left" w:pos="2160"/>
          <w:tab w:val="left" w:pos="2520"/>
          <w:tab w:val="left" w:pos="2880"/>
        </w:tabs>
        <w:ind w:left="1080"/>
        <w:rPr>
          <w:rFonts w:ascii="Arial" w:hAnsi="Arial" w:cs="Arial"/>
          <w:b w:val="0"/>
          <w:sz w:val="22"/>
          <w:szCs w:val="22"/>
        </w:rPr>
      </w:pPr>
      <w:r w:rsidRPr="00D70563">
        <w:rPr>
          <w:rFonts w:ascii="Arial" w:hAnsi="Arial" w:cs="Arial"/>
          <w:sz w:val="22"/>
          <w:szCs w:val="22"/>
        </w:rPr>
        <w:t>Request for Qualifications</w:t>
      </w:r>
      <w:r w:rsidR="00095945" w:rsidRPr="00D70563">
        <w:rPr>
          <w:rFonts w:ascii="Arial" w:hAnsi="Arial" w:cs="Arial"/>
          <w:sz w:val="22"/>
          <w:szCs w:val="22"/>
        </w:rPr>
        <w:t xml:space="preserve"> and Quotations</w:t>
      </w:r>
      <w:r w:rsidRPr="00D70563">
        <w:rPr>
          <w:rFonts w:ascii="Arial" w:hAnsi="Arial" w:cs="Arial"/>
          <w:sz w:val="22"/>
          <w:szCs w:val="22"/>
        </w:rPr>
        <w:t xml:space="preserve"> (</w:t>
      </w:r>
      <w:r w:rsidR="0093259A" w:rsidRPr="00D70563">
        <w:rPr>
          <w:rFonts w:ascii="Arial" w:hAnsi="Arial" w:cs="Arial"/>
          <w:sz w:val="22"/>
          <w:szCs w:val="22"/>
        </w:rPr>
        <w:t>RF</w:t>
      </w:r>
      <w:r w:rsidR="00095945" w:rsidRPr="00D70563">
        <w:rPr>
          <w:rFonts w:ascii="Arial" w:hAnsi="Arial" w:cs="Arial"/>
          <w:sz w:val="22"/>
          <w:szCs w:val="22"/>
        </w:rPr>
        <w:t>QQ</w:t>
      </w:r>
      <w:r w:rsidRPr="00D70563">
        <w:rPr>
          <w:rFonts w:ascii="Arial" w:hAnsi="Arial" w:cs="Arial"/>
          <w:sz w:val="22"/>
          <w:szCs w:val="22"/>
        </w:rPr>
        <w:t xml:space="preserve">).  </w:t>
      </w:r>
      <w:r w:rsidRPr="00D70563">
        <w:rPr>
          <w:rFonts w:ascii="Arial" w:hAnsi="Arial" w:cs="Arial"/>
          <w:b w:val="0"/>
          <w:sz w:val="22"/>
          <w:szCs w:val="22"/>
        </w:rPr>
        <w:t xml:space="preserve">Formal </w:t>
      </w:r>
      <w:r w:rsidR="0093259A" w:rsidRPr="00D70563">
        <w:rPr>
          <w:rFonts w:ascii="Arial" w:hAnsi="Arial" w:cs="Arial"/>
          <w:b w:val="0"/>
          <w:sz w:val="22"/>
          <w:szCs w:val="22"/>
        </w:rPr>
        <w:t>solicitation</w:t>
      </w:r>
      <w:r w:rsidRPr="00D70563">
        <w:rPr>
          <w:rFonts w:ascii="Arial" w:hAnsi="Arial" w:cs="Arial"/>
          <w:b w:val="0"/>
          <w:sz w:val="22"/>
          <w:szCs w:val="22"/>
        </w:rPr>
        <w:t xml:space="preserve"> document in which services needed are identified and </w:t>
      </w:r>
      <w:r w:rsidR="0093259A" w:rsidRPr="00D70563">
        <w:rPr>
          <w:rFonts w:ascii="Arial" w:hAnsi="Arial" w:cs="Arial"/>
          <w:b w:val="0"/>
          <w:sz w:val="22"/>
          <w:szCs w:val="22"/>
        </w:rPr>
        <w:t>vendors</w:t>
      </w:r>
      <w:r w:rsidRPr="00D70563">
        <w:rPr>
          <w:rFonts w:ascii="Arial" w:hAnsi="Arial" w:cs="Arial"/>
          <w:b w:val="0"/>
          <w:sz w:val="22"/>
          <w:szCs w:val="22"/>
        </w:rPr>
        <w:t xml:space="preserve"> are invited to provide their qualifications </w:t>
      </w:r>
      <w:r w:rsidR="00095945" w:rsidRPr="00D70563">
        <w:rPr>
          <w:rFonts w:ascii="Arial" w:hAnsi="Arial" w:cs="Arial"/>
          <w:b w:val="0"/>
          <w:sz w:val="22"/>
          <w:szCs w:val="22"/>
        </w:rPr>
        <w:t xml:space="preserve">and quotes </w:t>
      </w:r>
      <w:r w:rsidR="00FC44F5" w:rsidRPr="00D70563">
        <w:rPr>
          <w:rFonts w:ascii="Arial" w:hAnsi="Arial" w:cs="Arial"/>
          <w:b w:val="0"/>
          <w:sz w:val="22"/>
          <w:szCs w:val="22"/>
        </w:rPr>
        <w:t>to provide the services.</w:t>
      </w:r>
    </w:p>
    <w:p w14:paraId="609C8F71" w14:textId="7137DA3C" w:rsidR="005D6CA3" w:rsidRPr="00D70563" w:rsidRDefault="005D6CA3" w:rsidP="00BC26C8">
      <w:pPr>
        <w:tabs>
          <w:tab w:val="left" w:pos="-720"/>
          <w:tab w:val="left" w:pos="360"/>
          <w:tab w:val="left" w:pos="1080"/>
          <w:tab w:val="left" w:pos="1800"/>
          <w:tab w:val="left" w:pos="2160"/>
          <w:tab w:val="left" w:pos="2520"/>
          <w:tab w:val="left" w:pos="2880"/>
        </w:tabs>
        <w:ind w:left="1080"/>
        <w:rPr>
          <w:rFonts w:ascii="Arial" w:hAnsi="Arial" w:cs="Arial"/>
          <w:b w:val="0"/>
          <w:sz w:val="22"/>
          <w:szCs w:val="22"/>
        </w:rPr>
      </w:pPr>
    </w:p>
    <w:p w14:paraId="78CFECAE" w14:textId="277C2EB2" w:rsidR="005D6CA3" w:rsidRDefault="005D6CA3" w:rsidP="005D6CA3">
      <w:pPr>
        <w:tabs>
          <w:tab w:val="left" w:pos="-720"/>
          <w:tab w:val="left" w:pos="360"/>
          <w:tab w:val="left" w:pos="1080"/>
          <w:tab w:val="left" w:pos="1800"/>
          <w:tab w:val="left" w:pos="2160"/>
          <w:tab w:val="left" w:pos="2520"/>
          <w:tab w:val="left" w:pos="2880"/>
        </w:tabs>
        <w:ind w:left="1080"/>
        <w:rPr>
          <w:rFonts w:ascii="Arial" w:hAnsi="Arial" w:cs="Arial"/>
          <w:b w:val="0"/>
          <w:sz w:val="22"/>
          <w:szCs w:val="22"/>
        </w:rPr>
      </w:pPr>
      <w:r w:rsidRPr="00D70563">
        <w:rPr>
          <w:rFonts w:ascii="Arial" w:hAnsi="Arial" w:cs="Arial"/>
          <w:sz w:val="22"/>
          <w:szCs w:val="22"/>
        </w:rPr>
        <w:t xml:space="preserve">Solicitation.  </w:t>
      </w:r>
      <w:r w:rsidRPr="00D70563">
        <w:rPr>
          <w:rFonts w:ascii="Arial" w:hAnsi="Arial" w:cs="Arial"/>
          <w:b w:val="0"/>
          <w:bCs/>
          <w:sz w:val="22"/>
          <w:szCs w:val="22"/>
        </w:rPr>
        <w:t>This</w:t>
      </w:r>
      <w:r w:rsidRPr="00D70563">
        <w:rPr>
          <w:rFonts w:ascii="Arial" w:hAnsi="Arial" w:cs="Arial"/>
          <w:sz w:val="22"/>
          <w:szCs w:val="22"/>
        </w:rPr>
        <w:t xml:space="preserve"> </w:t>
      </w:r>
      <w:r w:rsidRPr="00D70563">
        <w:rPr>
          <w:rFonts w:ascii="Arial" w:hAnsi="Arial" w:cs="Arial"/>
          <w:b w:val="0"/>
          <w:sz w:val="22"/>
          <w:szCs w:val="22"/>
        </w:rPr>
        <w:t>document in which services needed are identified and vendors are invited to provide their qualifications to provide the services.  Also known as “RF</w:t>
      </w:r>
      <w:r w:rsidR="007A59C2" w:rsidRPr="00D70563">
        <w:rPr>
          <w:rFonts w:ascii="Arial" w:hAnsi="Arial" w:cs="Arial"/>
          <w:b w:val="0"/>
          <w:sz w:val="22"/>
          <w:szCs w:val="22"/>
        </w:rPr>
        <w:t>QQ</w:t>
      </w:r>
      <w:r w:rsidRPr="00D70563">
        <w:rPr>
          <w:rFonts w:ascii="Arial" w:hAnsi="Arial" w:cs="Arial"/>
          <w:b w:val="0"/>
          <w:sz w:val="22"/>
          <w:szCs w:val="22"/>
        </w:rPr>
        <w:t>”</w:t>
      </w:r>
      <w:r w:rsidR="007A59C2" w:rsidRPr="00D70563">
        <w:rPr>
          <w:rFonts w:ascii="Arial" w:hAnsi="Arial" w:cs="Arial"/>
          <w:b w:val="0"/>
          <w:sz w:val="22"/>
          <w:szCs w:val="22"/>
        </w:rPr>
        <w:t>.</w:t>
      </w:r>
    </w:p>
    <w:p w14:paraId="06BC1720" w14:textId="77777777" w:rsidR="005D6CA3" w:rsidRDefault="005D6CA3" w:rsidP="00BC26C8">
      <w:pPr>
        <w:tabs>
          <w:tab w:val="left" w:pos="-720"/>
          <w:tab w:val="left" w:pos="360"/>
          <w:tab w:val="left" w:pos="1080"/>
          <w:tab w:val="left" w:pos="1800"/>
          <w:tab w:val="left" w:pos="2160"/>
          <w:tab w:val="left" w:pos="2520"/>
          <w:tab w:val="left" w:pos="2880"/>
        </w:tabs>
        <w:ind w:left="1080"/>
        <w:rPr>
          <w:rFonts w:ascii="Arial" w:hAnsi="Arial" w:cs="Arial"/>
          <w:b w:val="0"/>
          <w:sz w:val="22"/>
          <w:szCs w:val="22"/>
        </w:rPr>
      </w:pPr>
    </w:p>
    <w:p w14:paraId="5EDD1B20" w14:textId="77777777" w:rsidR="00E4171B" w:rsidRPr="00AE05B4" w:rsidRDefault="00FB4604" w:rsidP="00BC26C8">
      <w:pPr>
        <w:pStyle w:val="Heading2"/>
        <w:tabs>
          <w:tab w:val="clear" w:pos="1386"/>
        </w:tabs>
        <w:spacing w:after="120"/>
        <w:ind w:left="1080" w:hanging="720"/>
        <w:rPr>
          <w:rFonts w:cs="Arial"/>
          <w:i w:val="0"/>
          <w:sz w:val="22"/>
          <w:szCs w:val="22"/>
        </w:rPr>
      </w:pPr>
      <w:r w:rsidRPr="00AE05B4">
        <w:rPr>
          <w:rFonts w:cs="Arial"/>
          <w:i w:val="0"/>
          <w:sz w:val="22"/>
          <w:szCs w:val="22"/>
        </w:rPr>
        <w:t>ADA</w:t>
      </w:r>
    </w:p>
    <w:p w14:paraId="63668E2A" w14:textId="6D344A5E" w:rsidR="00E4171B" w:rsidRPr="00AE05B4" w:rsidRDefault="00016E92" w:rsidP="00BC26C8">
      <w:pPr>
        <w:pStyle w:val="BodyTextIndent"/>
        <w:tabs>
          <w:tab w:val="clear" w:pos="0"/>
          <w:tab w:val="clear" w:pos="360"/>
          <w:tab w:val="clear" w:pos="720"/>
          <w:tab w:val="clear" w:pos="1080"/>
          <w:tab w:val="clear" w:pos="1440"/>
          <w:tab w:val="clear" w:pos="3240"/>
          <w:tab w:val="clear" w:pos="3600"/>
          <w:tab w:val="clear" w:pos="4320"/>
          <w:tab w:val="clear" w:pos="5040"/>
          <w:tab w:val="clear" w:pos="5760"/>
          <w:tab w:val="clear" w:pos="6480"/>
          <w:tab w:val="clear" w:pos="7200"/>
        </w:tabs>
        <w:ind w:left="1080"/>
        <w:jc w:val="left"/>
        <w:rPr>
          <w:rFonts w:cs="Arial"/>
          <w:sz w:val="22"/>
          <w:szCs w:val="22"/>
        </w:rPr>
      </w:pPr>
      <w:r>
        <w:rPr>
          <w:rFonts w:cs="Arial"/>
          <w:sz w:val="22"/>
          <w:szCs w:val="22"/>
        </w:rPr>
        <w:t>Agency</w:t>
      </w:r>
      <w:r w:rsidR="00B55676">
        <w:rPr>
          <w:rFonts w:cs="Arial"/>
          <w:sz w:val="22"/>
          <w:szCs w:val="22"/>
        </w:rPr>
        <w:t xml:space="preserve"> </w:t>
      </w:r>
      <w:r w:rsidR="00FB4604" w:rsidRPr="00AE05B4">
        <w:rPr>
          <w:rFonts w:cs="Arial"/>
          <w:sz w:val="22"/>
          <w:szCs w:val="22"/>
        </w:rPr>
        <w:t xml:space="preserve">complies with the Americans with Disabilities Act (ADA). </w:t>
      </w:r>
      <w:r w:rsidR="00B55676">
        <w:rPr>
          <w:rFonts w:cs="Arial"/>
          <w:sz w:val="22"/>
          <w:szCs w:val="22"/>
        </w:rPr>
        <w:t>Bidders</w:t>
      </w:r>
      <w:r w:rsidR="00FB4604" w:rsidRPr="00AE05B4">
        <w:rPr>
          <w:rFonts w:cs="Arial"/>
          <w:sz w:val="22"/>
          <w:szCs w:val="22"/>
        </w:rPr>
        <w:t xml:space="preserve"> may contact the </w:t>
      </w:r>
      <w:r w:rsidR="00F537AB">
        <w:rPr>
          <w:rFonts w:cs="Arial"/>
          <w:sz w:val="22"/>
          <w:szCs w:val="22"/>
        </w:rPr>
        <w:t>S</w:t>
      </w:r>
      <w:r w:rsidR="0093259A">
        <w:rPr>
          <w:rFonts w:cs="Arial"/>
          <w:sz w:val="22"/>
          <w:szCs w:val="22"/>
        </w:rPr>
        <w:t>olicitation</w:t>
      </w:r>
      <w:r w:rsidR="009B0BF5">
        <w:rPr>
          <w:rFonts w:cs="Arial"/>
          <w:sz w:val="22"/>
          <w:szCs w:val="22"/>
        </w:rPr>
        <w:t xml:space="preserve"> </w:t>
      </w:r>
      <w:r w:rsidR="00FB4604" w:rsidRPr="00AE05B4">
        <w:rPr>
          <w:rFonts w:cs="Arial"/>
          <w:sz w:val="22"/>
          <w:szCs w:val="22"/>
        </w:rPr>
        <w:t xml:space="preserve">Coordinator to receive this </w:t>
      </w:r>
      <w:r w:rsidR="0093259A">
        <w:rPr>
          <w:rFonts w:cs="Arial"/>
          <w:sz w:val="22"/>
          <w:szCs w:val="22"/>
        </w:rPr>
        <w:t>solicitation</w:t>
      </w:r>
      <w:r w:rsidR="009B0BF5">
        <w:rPr>
          <w:rFonts w:cs="Arial"/>
          <w:sz w:val="22"/>
          <w:szCs w:val="22"/>
        </w:rPr>
        <w:t xml:space="preserve"> </w:t>
      </w:r>
      <w:r w:rsidR="00FB4604" w:rsidRPr="00AE05B4">
        <w:rPr>
          <w:rFonts w:cs="Arial"/>
          <w:sz w:val="22"/>
          <w:szCs w:val="22"/>
        </w:rPr>
        <w:t>in Braille or on tape.</w:t>
      </w:r>
    </w:p>
    <w:p w14:paraId="7068BE8A" w14:textId="77777777" w:rsidR="00D5568D" w:rsidRPr="00AE05B4" w:rsidRDefault="00D5568D">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p>
    <w:p w14:paraId="53B5D47D" w14:textId="77777777" w:rsidR="00E4171B" w:rsidRPr="00AE05B4" w:rsidRDefault="00FB4604">
      <w:pPr>
        <w:tabs>
          <w:tab w:val="right" w:leader="underscore" w:pos="9216"/>
        </w:tabs>
        <w:jc w:val="both"/>
        <w:rPr>
          <w:rFonts w:ascii="Arial" w:hAnsi="Arial" w:cs="Arial"/>
          <w:sz w:val="22"/>
          <w:szCs w:val="22"/>
        </w:rPr>
      </w:pPr>
      <w:r w:rsidRPr="00AE05B4">
        <w:rPr>
          <w:rFonts w:ascii="Arial" w:hAnsi="Arial" w:cs="Arial"/>
          <w:sz w:val="22"/>
          <w:szCs w:val="22"/>
        </w:rPr>
        <w:br w:type="page"/>
      </w:r>
    </w:p>
    <w:p w14:paraId="01A5AFF5" w14:textId="47C1CAC4" w:rsidR="00587B5C" w:rsidRPr="00974D28" w:rsidRDefault="00FB4604" w:rsidP="001E47B8">
      <w:pPr>
        <w:pStyle w:val="Heading1"/>
        <w:numPr>
          <w:ilvl w:val="0"/>
          <w:numId w:val="6"/>
        </w:numPr>
        <w:tabs>
          <w:tab w:val="clear" w:pos="720"/>
        </w:tabs>
        <w:spacing w:after="120"/>
        <w:ind w:left="360"/>
        <w:rPr>
          <w:rFonts w:cs="Arial"/>
          <w:sz w:val="22"/>
          <w:szCs w:val="22"/>
        </w:rPr>
      </w:pPr>
      <w:bookmarkStart w:id="6" w:name="_Hlk68159614"/>
      <w:r w:rsidRPr="00974D28">
        <w:rPr>
          <w:rFonts w:cs="Arial"/>
          <w:sz w:val="22"/>
          <w:szCs w:val="22"/>
        </w:rPr>
        <w:lastRenderedPageBreak/>
        <w:t>GENERAL INFORMATION</w:t>
      </w:r>
    </w:p>
    <w:p w14:paraId="4C5BF6BC" w14:textId="77777777" w:rsidR="00587B5C" w:rsidRDefault="00587B5C" w:rsidP="001E47B8">
      <w:pPr>
        <w:pStyle w:val="ListParagraph"/>
        <w:keepNext/>
        <w:numPr>
          <w:ilvl w:val="0"/>
          <w:numId w:val="2"/>
        </w:numPr>
        <w:spacing w:before="240" w:after="60"/>
        <w:contextualSpacing w:val="0"/>
        <w:outlineLvl w:val="0"/>
        <w:rPr>
          <w:rFonts w:ascii="Arial" w:hAnsi="Arial"/>
          <w:vanish/>
          <w:kern w:val="28"/>
          <w:sz w:val="28"/>
        </w:rPr>
      </w:pPr>
    </w:p>
    <w:p w14:paraId="7F1574FE" w14:textId="32BD1C9F" w:rsidR="00E4171B" w:rsidRPr="00AE05B4" w:rsidRDefault="00F537AB" w:rsidP="00974D28">
      <w:pPr>
        <w:pStyle w:val="Heading2"/>
        <w:tabs>
          <w:tab w:val="clear" w:pos="1386"/>
        </w:tabs>
        <w:spacing w:before="120" w:after="120"/>
        <w:ind w:left="1080" w:hanging="720"/>
        <w:rPr>
          <w:rFonts w:cs="Arial"/>
          <w:i w:val="0"/>
          <w:sz w:val="22"/>
          <w:szCs w:val="22"/>
        </w:rPr>
      </w:pPr>
      <w:r w:rsidRPr="00F537AB">
        <w:rPr>
          <w:rFonts w:cs="Arial"/>
          <w:i w:val="0"/>
          <w:sz w:val="22"/>
          <w:szCs w:val="22"/>
        </w:rPr>
        <w:t>SOLICITATION</w:t>
      </w:r>
      <w:r w:rsidR="00FB4604" w:rsidRPr="00F537AB">
        <w:rPr>
          <w:rFonts w:cs="Arial"/>
          <w:i w:val="0"/>
          <w:sz w:val="22"/>
          <w:szCs w:val="22"/>
        </w:rPr>
        <w:t xml:space="preserve"> </w:t>
      </w:r>
      <w:r w:rsidR="00FB4604" w:rsidRPr="00AE05B4">
        <w:rPr>
          <w:rFonts w:cs="Arial"/>
          <w:i w:val="0"/>
          <w:sz w:val="22"/>
          <w:szCs w:val="22"/>
        </w:rPr>
        <w:t>COORDINATOR</w:t>
      </w:r>
    </w:p>
    <w:p w14:paraId="753632C0" w14:textId="79AF67D2" w:rsidR="00E4171B" w:rsidRPr="00AE05B4" w:rsidRDefault="00FB4604" w:rsidP="00D01BF9">
      <w:pPr>
        <w:pStyle w:val="BodyTextIndent"/>
        <w:numPr>
          <w:ilvl w:val="2"/>
          <w:numId w:val="12"/>
        </w:numPr>
        <w:tabs>
          <w:tab w:val="clear" w:pos="0"/>
          <w:tab w:val="clear" w:pos="36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440"/>
        <w:jc w:val="left"/>
        <w:rPr>
          <w:rFonts w:cs="Arial"/>
          <w:sz w:val="22"/>
          <w:szCs w:val="22"/>
        </w:rPr>
      </w:pPr>
      <w:r w:rsidRPr="00AE05B4">
        <w:rPr>
          <w:rFonts w:cs="Arial"/>
          <w:sz w:val="22"/>
          <w:szCs w:val="22"/>
        </w:rPr>
        <w:t xml:space="preserve">The </w:t>
      </w:r>
      <w:r w:rsidR="00F537AB">
        <w:rPr>
          <w:rFonts w:cs="Arial"/>
          <w:sz w:val="22"/>
          <w:szCs w:val="22"/>
        </w:rPr>
        <w:t>Solicitation</w:t>
      </w:r>
      <w:r w:rsidRPr="00F537AB">
        <w:rPr>
          <w:rFonts w:cs="Arial"/>
          <w:sz w:val="22"/>
          <w:szCs w:val="22"/>
        </w:rPr>
        <w:t xml:space="preserve"> </w:t>
      </w:r>
      <w:r w:rsidRPr="00AE05B4">
        <w:rPr>
          <w:rFonts w:cs="Arial"/>
          <w:sz w:val="22"/>
          <w:szCs w:val="22"/>
        </w:rPr>
        <w:t xml:space="preserve">Coordinator is the sole point of contact for this procurement. All communication between the </w:t>
      </w:r>
      <w:r w:rsidR="00BC26C8">
        <w:rPr>
          <w:rFonts w:cs="Arial"/>
          <w:sz w:val="22"/>
          <w:szCs w:val="22"/>
        </w:rPr>
        <w:t>Bidder</w:t>
      </w:r>
      <w:r w:rsidRPr="00AE05B4">
        <w:rPr>
          <w:rFonts w:cs="Arial"/>
          <w:sz w:val="22"/>
          <w:szCs w:val="22"/>
        </w:rPr>
        <w:t xml:space="preserve"> and </w:t>
      </w:r>
      <w:r w:rsidR="00016E92">
        <w:rPr>
          <w:rFonts w:cs="Arial"/>
          <w:sz w:val="22"/>
          <w:szCs w:val="22"/>
        </w:rPr>
        <w:t>Agency</w:t>
      </w:r>
      <w:r w:rsidR="001D22EE" w:rsidRPr="00AE05B4">
        <w:rPr>
          <w:rFonts w:cs="Arial"/>
          <w:sz w:val="22"/>
          <w:szCs w:val="22"/>
        </w:rPr>
        <w:t xml:space="preserve"> </w:t>
      </w:r>
      <w:r w:rsidRPr="00AE05B4">
        <w:rPr>
          <w:rFonts w:cs="Arial"/>
          <w:sz w:val="22"/>
          <w:szCs w:val="22"/>
        </w:rPr>
        <w:t xml:space="preserve">upon </w:t>
      </w:r>
      <w:r w:rsidR="001D22EE" w:rsidRPr="00AE05B4">
        <w:rPr>
          <w:rFonts w:cs="Arial"/>
          <w:sz w:val="22"/>
          <w:szCs w:val="22"/>
        </w:rPr>
        <w:t xml:space="preserve">release </w:t>
      </w:r>
      <w:r w:rsidRPr="00AE05B4">
        <w:rPr>
          <w:rFonts w:cs="Arial"/>
          <w:sz w:val="22"/>
          <w:szCs w:val="22"/>
        </w:rPr>
        <w:t xml:space="preserve">of this </w:t>
      </w:r>
      <w:r w:rsidR="0093259A">
        <w:rPr>
          <w:rFonts w:cs="Arial"/>
          <w:sz w:val="22"/>
          <w:szCs w:val="22"/>
        </w:rPr>
        <w:t>solicitation</w:t>
      </w:r>
      <w:r w:rsidRPr="00AE05B4">
        <w:rPr>
          <w:rFonts w:cs="Arial"/>
          <w:sz w:val="22"/>
          <w:szCs w:val="22"/>
        </w:rPr>
        <w:t xml:space="preserve"> shall be with the </w:t>
      </w:r>
      <w:r w:rsidR="00F537AB">
        <w:rPr>
          <w:rFonts w:cs="Arial"/>
          <w:sz w:val="22"/>
          <w:szCs w:val="22"/>
        </w:rPr>
        <w:t>Solicitation</w:t>
      </w:r>
      <w:r w:rsidR="00F537AB" w:rsidRPr="00F537AB">
        <w:rPr>
          <w:rFonts w:cs="Arial"/>
          <w:sz w:val="22"/>
          <w:szCs w:val="22"/>
        </w:rPr>
        <w:t xml:space="preserve"> </w:t>
      </w:r>
      <w:r w:rsidRPr="00AE05B4">
        <w:rPr>
          <w:rFonts w:cs="Arial"/>
          <w:sz w:val="22"/>
          <w:szCs w:val="22"/>
        </w:rPr>
        <w:t>Coordinator, as follows:</w:t>
      </w:r>
    </w:p>
    <w:p w14:paraId="3B45E0F8" w14:textId="77777777" w:rsidR="00E4171B" w:rsidRPr="00AE05B4" w:rsidRDefault="00E4171B">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2"/>
          <w:szCs w:val="22"/>
        </w:rPr>
      </w:pPr>
    </w:p>
    <w:tbl>
      <w:tblPr>
        <w:tblW w:w="5135" w:type="dxa"/>
        <w:tblInd w:w="2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3342"/>
      </w:tblGrid>
      <w:tr w:rsidR="00E4171B" w:rsidRPr="00AE05B4" w14:paraId="32C54CB5" w14:textId="77777777" w:rsidTr="009B1D83">
        <w:tc>
          <w:tcPr>
            <w:tcW w:w="1793" w:type="dxa"/>
          </w:tcPr>
          <w:p w14:paraId="02D44F42" w14:textId="77777777" w:rsidR="00E4171B" w:rsidRPr="00AE05B4" w:rsidRDefault="00E4171B" w:rsidP="004441E5">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rPr>
            </w:pPr>
            <w:r w:rsidRPr="00AE05B4">
              <w:rPr>
                <w:rFonts w:ascii="Arial" w:hAnsi="Arial" w:cs="Arial"/>
                <w:b w:val="0"/>
                <w:sz w:val="22"/>
                <w:szCs w:val="22"/>
              </w:rPr>
              <w:t>Name</w:t>
            </w:r>
          </w:p>
        </w:tc>
        <w:tc>
          <w:tcPr>
            <w:tcW w:w="3342" w:type="dxa"/>
          </w:tcPr>
          <w:p w14:paraId="25F13D31" w14:textId="4450B1C3" w:rsidR="00E4171B" w:rsidRPr="00AE05B4" w:rsidRDefault="00D55DF7" w:rsidP="004C32DB">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rPr>
            </w:pPr>
            <w:r>
              <w:rPr>
                <w:rFonts w:ascii="Arial" w:hAnsi="Arial" w:cs="Arial"/>
                <w:b w:val="0"/>
                <w:sz w:val="22"/>
                <w:szCs w:val="22"/>
              </w:rPr>
              <w:t>Natalie Eckart</w:t>
            </w:r>
          </w:p>
        </w:tc>
      </w:tr>
      <w:tr w:rsidR="00E4171B" w:rsidRPr="00AE05B4" w14:paraId="6A210BAA" w14:textId="77777777" w:rsidTr="009B1D83">
        <w:tc>
          <w:tcPr>
            <w:tcW w:w="1793" w:type="dxa"/>
          </w:tcPr>
          <w:p w14:paraId="18E256D5" w14:textId="77777777" w:rsidR="00E4171B" w:rsidRPr="00AE05B4" w:rsidRDefault="00BC1E76" w:rsidP="004441E5">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rPr>
            </w:pPr>
            <w:r w:rsidRPr="00AE05B4">
              <w:rPr>
                <w:rFonts w:ascii="Arial" w:hAnsi="Arial" w:cs="Arial"/>
                <w:b w:val="0"/>
                <w:sz w:val="22"/>
                <w:szCs w:val="22"/>
              </w:rPr>
              <w:t>E-Mail Address</w:t>
            </w:r>
          </w:p>
        </w:tc>
        <w:tc>
          <w:tcPr>
            <w:tcW w:w="3342" w:type="dxa"/>
          </w:tcPr>
          <w:p w14:paraId="3E29F176" w14:textId="250952B7" w:rsidR="00E4171B" w:rsidRPr="003B020B" w:rsidRDefault="00E47E25" w:rsidP="009B0BF5">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u w:val="single"/>
              </w:rPr>
            </w:pPr>
            <w:hyperlink r:id="rId17" w:history="1">
              <w:r w:rsidR="00016E92" w:rsidRPr="00156672">
                <w:rPr>
                  <w:rStyle w:val="Hyperlink"/>
                  <w:rFonts w:ascii="Arial" w:hAnsi="Arial" w:cs="Arial"/>
                  <w:b w:val="0"/>
                  <w:sz w:val="22"/>
                  <w:szCs w:val="22"/>
                </w:rPr>
                <w:t>natalie.eckart@ofm.wa.gov</w:t>
              </w:r>
            </w:hyperlink>
            <w:r w:rsidR="003B020B">
              <w:rPr>
                <w:rFonts w:ascii="Arial" w:hAnsi="Arial" w:cs="Arial"/>
                <w:b w:val="0"/>
                <w:sz w:val="22"/>
                <w:szCs w:val="22"/>
                <w:u w:val="single"/>
              </w:rPr>
              <w:t xml:space="preserve"> </w:t>
            </w:r>
          </w:p>
        </w:tc>
      </w:tr>
      <w:tr w:rsidR="00BC1E76" w:rsidRPr="00AE05B4" w14:paraId="680514F6" w14:textId="77777777" w:rsidTr="009B1D83">
        <w:tc>
          <w:tcPr>
            <w:tcW w:w="1793" w:type="dxa"/>
          </w:tcPr>
          <w:p w14:paraId="10C963C2" w14:textId="77777777" w:rsidR="00BC1E76" w:rsidRPr="00AE05B4" w:rsidRDefault="00BC1E76" w:rsidP="004441E5">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rPr>
            </w:pPr>
            <w:r w:rsidRPr="00AE05B4">
              <w:rPr>
                <w:rFonts w:ascii="Arial" w:hAnsi="Arial" w:cs="Arial"/>
                <w:b w:val="0"/>
                <w:sz w:val="22"/>
                <w:szCs w:val="22"/>
              </w:rPr>
              <w:t>Telephone</w:t>
            </w:r>
          </w:p>
        </w:tc>
        <w:tc>
          <w:tcPr>
            <w:tcW w:w="3342" w:type="dxa"/>
          </w:tcPr>
          <w:p w14:paraId="1904CBA4" w14:textId="64C73035" w:rsidR="00BC1E76" w:rsidRPr="00AE05B4" w:rsidRDefault="00BC1E76" w:rsidP="009B0BF5">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rPr>
            </w:pPr>
            <w:r w:rsidRPr="00AE05B4">
              <w:rPr>
                <w:rFonts w:ascii="Arial" w:hAnsi="Arial" w:cs="Arial"/>
                <w:b w:val="0"/>
                <w:sz w:val="22"/>
                <w:szCs w:val="22"/>
              </w:rPr>
              <w:t xml:space="preserve">(360) </w:t>
            </w:r>
            <w:r w:rsidR="00D55DF7">
              <w:rPr>
                <w:rFonts w:ascii="Arial" w:hAnsi="Arial" w:cs="Arial"/>
                <w:b w:val="0"/>
                <w:sz w:val="22"/>
                <w:szCs w:val="22"/>
              </w:rPr>
              <w:t>790-4823</w:t>
            </w:r>
          </w:p>
        </w:tc>
      </w:tr>
    </w:tbl>
    <w:p w14:paraId="26021F06" w14:textId="77777777" w:rsidR="00E4171B" w:rsidRPr="00AE05B4" w:rsidRDefault="00E4171B">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2"/>
          <w:szCs w:val="22"/>
        </w:rPr>
      </w:pPr>
    </w:p>
    <w:p w14:paraId="3A6CF41C" w14:textId="407A342F" w:rsidR="00E4171B" w:rsidRDefault="00FB4604" w:rsidP="00D01BF9">
      <w:pPr>
        <w:pStyle w:val="BodyTextIndent"/>
        <w:numPr>
          <w:ilvl w:val="2"/>
          <w:numId w:val="12"/>
        </w:numPr>
        <w:tabs>
          <w:tab w:val="clear" w:pos="0"/>
          <w:tab w:val="clear" w:pos="360"/>
          <w:tab w:val="clear" w:pos="720"/>
          <w:tab w:val="clear" w:pos="1080"/>
          <w:tab w:val="clear" w:pos="3240"/>
          <w:tab w:val="clear" w:pos="3600"/>
          <w:tab w:val="clear" w:pos="4320"/>
          <w:tab w:val="clear" w:pos="5040"/>
          <w:tab w:val="clear" w:pos="5760"/>
          <w:tab w:val="clear" w:pos="6480"/>
          <w:tab w:val="clear" w:pos="7200"/>
        </w:tabs>
        <w:ind w:left="1440"/>
        <w:jc w:val="left"/>
        <w:rPr>
          <w:rFonts w:cs="Arial"/>
          <w:sz w:val="22"/>
          <w:szCs w:val="22"/>
        </w:rPr>
      </w:pPr>
      <w:r w:rsidRPr="00AE05B4">
        <w:rPr>
          <w:rFonts w:cs="Arial"/>
          <w:sz w:val="22"/>
          <w:szCs w:val="22"/>
        </w:rPr>
        <w:t xml:space="preserve">Any other communication will be considered unofficial and non-binding on </w:t>
      </w:r>
      <w:proofErr w:type="gramStart"/>
      <w:r w:rsidR="00016E92">
        <w:rPr>
          <w:rFonts w:cs="Arial"/>
          <w:sz w:val="22"/>
          <w:szCs w:val="22"/>
        </w:rPr>
        <w:t>Agency</w:t>
      </w:r>
      <w:proofErr w:type="gramEnd"/>
      <w:r w:rsidR="001D22EE" w:rsidRPr="00AE05B4">
        <w:rPr>
          <w:rFonts w:cs="Arial"/>
          <w:sz w:val="22"/>
          <w:szCs w:val="22"/>
        </w:rPr>
        <w:t xml:space="preserve"> and the </w:t>
      </w:r>
      <w:r w:rsidR="00016E92">
        <w:rPr>
          <w:rFonts w:cs="Arial"/>
          <w:sz w:val="22"/>
          <w:szCs w:val="22"/>
        </w:rPr>
        <w:t>s</w:t>
      </w:r>
      <w:r w:rsidR="001D22EE" w:rsidRPr="00AE05B4">
        <w:rPr>
          <w:rFonts w:cs="Arial"/>
          <w:sz w:val="22"/>
          <w:szCs w:val="22"/>
        </w:rPr>
        <w:t>tate of Washington</w:t>
      </w:r>
      <w:r w:rsidRPr="00AE05B4">
        <w:rPr>
          <w:rFonts w:cs="Arial"/>
          <w:sz w:val="22"/>
          <w:szCs w:val="22"/>
        </w:rPr>
        <w:t xml:space="preserve">. Communication directed to parties other than the </w:t>
      </w:r>
      <w:r w:rsidR="00F537AB">
        <w:rPr>
          <w:rFonts w:cs="Arial"/>
          <w:sz w:val="22"/>
          <w:szCs w:val="22"/>
        </w:rPr>
        <w:t>Solicitation</w:t>
      </w:r>
      <w:r w:rsidR="00F537AB" w:rsidRPr="00F537AB">
        <w:rPr>
          <w:rFonts w:cs="Arial"/>
          <w:sz w:val="22"/>
          <w:szCs w:val="22"/>
        </w:rPr>
        <w:t xml:space="preserve"> </w:t>
      </w:r>
      <w:r w:rsidRPr="00AE05B4">
        <w:rPr>
          <w:rFonts w:cs="Arial"/>
          <w:sz w:val="22"/>
          <w:szCs w:val="22"/>
        </w:rPr>
        <w:t xml:space="preserve">Coordinator </w:t>
      </w:r>
      <w:r w:rsidR="00DC040E">
        <w:rPr>
          <w:rFonts w:cs="Arial"/>
          <w:sz w:val="22"/>
          <w:szCs w:val="22"/>
        </w:rPr>
        <w:t>will</w:t>
      </w:r>
      <w:r w:rsidRPr="00AE05B4">
        <w:rPr>
          <w:rFonts w:cs="Arial"/>
          <w:sz w:val="22"/>
          <w:szCs w:val="22"/>
        </w:rPr>
        <w:t xml:space="preserve"> result in disqualification of the </w:t>
      </w:r>
      <w:r w:rsidR="005862A8">
        <w:rPr>
          <w:rFonts w:cs="Arial"/>
          <w:sz w:val="22"/>
          <w:szCs w:val="22"/>
        </w:rPr>
        <w:t>Bidder</w:t>
      </w:r>
      <w:r w:rsidRPr="00AE05B4">
        <w:rPr>
          <w:rFonts w:cs="Arial"/>
          <w:sz w:val="22"/>
          <w:szCs w:val="22"/>
        </w:rPr>
        <w:t>.</w:t>
      </w:r>
    </w:p>
    <w:p w14:paraId="0EFD5E2F" w14:textId="0E106396" w:rsidR="00D74363" w:rsidRPr="00D74363" w:rsidRDefault="00D74363" w:rsidP="00D01BF9">
      <w:pPr>
        <w:pStyle w:val="BodyTextIndent"/>
        <w:numPr>
          <w:ilvl w:val="2"/>
          <w:numId w:val="12"/>
        </w:numPr>
        <w:tabs>
          <w:tab w:val="clear" w:pos="0"/>
          <w:tab w:val="clear" w:pos="360"/>
          <w:tab w:val="clear" w:pos="720"/>
          <w:tab w:val="clear" w:pos="1080"/>
          <w:tab w:val="clear" w:pos="3240"/>
          <w:tab w:val="clear" w:pos="3600"/>
          <w:tab w:val="clear" w:pos="4320"/>
          <w:tab w:val="clear" w:pos="5040"/>
          <w:tab w:val="clear" w:pos="5760"/>
          <w:tab w:val="clear" w:pos="6480"/>
          <w:tab w:val="clear" w:pos="7200"/>
        </w:tabs>
        <w:spacing w:before="120" w:after="120"/>
        <w:ind w:left="1440"/>
        <w:jc w:val="left"/>
        <w:rPr>
          <w:rFonts w:cs="Arial"/>
          <w:b/>
          <w:bCs/>
          <w:sz w:val="22"/>
          <w:szCs w:val="22"/>
        </w:rPr>
      </w:pPr>
      <w:r w:rsidRPr="00D74363">
        <w:rPr>
          <w:rFonts w:cs="Arial"/>
          <w:b/>
          <w:bCs/>
          <w:sz w:val="22"/>
          <w:szCs w:val="22"/>
        </w:rPr>
        <w:t xml:space="preserve">It is recommended that you request a </w:t>
      </w:r>
      <w:proofErr w:type="gramStart"/>
      <w:r w:rsidRPr="00D74363">
        <w:rPr>
          <w:rFonts w:cs="Arial"/>
          <w:b/>
          <w:bCs/>
          <w:sz w:val="22"/>
          <w:szCs w:val="22"/>
        </w:rPr>
        <w:t>read</w:t>
      </w:r>
      <w:proofErr w:type="gramEnd"/>
      <w:r w:rsidRPr="00D74363">
        <w:rPr>
          <w:rFonts w:cs="Arial"/>
          <w:b/>
          <w:bCs/>
          <w:sz w:val="22"/>
          <w:szCs w:val="22"/>
        </w:rPr>
        <w:t xml:space="preserve"> receipt whenever sending an email to the </w:t>
      </w:r>
      <w:r w:rsidR="00F537AB" w:rsidRPr="00F537AB">
        <w:rPr>
          <w:rFonts w:cs="Arial"/>
          <w:b/>
          <w:bCs/>
          <w:sz w:val="22"/>
          <w:szCs w:val="22"/>
        </w:rPr>
        <w:t>Solicitation</w:t>
      </w:r>
      <w:r w:rsidR="00F537AB" w:rsidRPr="00F537AB">
        <w:rPr>
          <w:rFonts w:cs="Arial"/>
          <w:sz w:val="22"/>
          <w:szCs w:val="22"/>
        </w:rPr>
        <w:t xml:space="preserve"> </w:t>
      </w:r>
      <w:r w:rsidRPr="00D74363">
        <w:rPr>
          <w:rFonts w:cs="Arial"/>
          <w:b/>
          <w:bCs/>
          <w:sz w:val="22"/>
          <w:szCs w:val="22"/>
        </w:rPr>
        <w:t xml:space="preserve">Coordinator to ensure your email was received.  </w:t>
      </w:r>
    </w:p>
    <w:p w14:paraId="00DDA23A" w14:textId="216CDD7D" w:rsidR="00E4171B" w:rsidRDefault="00FB4604" w:rsidP="00A779C4">
      <w:pPr>
        <w:pStyle w:val="Heading2"/>
        <w:spacing w:after="120"/>
        <w:ind w:left="1080" w:hanging="720"/>
        <w:rPr>
          <w:rFonts w:cs="Arial"/>
          <w:i w:val="0"/>
          <w:sz w:val="22"/>
          <w:szCs w:val="22"/>
        </w:rPr>
      </w:pPr>
      <w:bookmarkStart w:id="7" w:name="_Hlk68005957"/>
      <w:r w:rsidRPr="00AE05B4">
        <w:rPr>
          <w:rFonts w:cs="Arial"/>
          <w:i w:val="0"/>
          <w:sz w:val="22"/>
          <w:szCs w:val="22"/>
        </w:rPr>
        <w:t>ESTIMATED SCHEDULE OF PROCUREMENT ACTIVITIES</w:t>
      </w:r>
    </w:p>
    <w:tbl>
      <w:tblPr>
        <w:tblW w:w="8651"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1"/>
        <w:gridCol w:w="2430"/>
      </w:tblGrid>
      <w:tr w:rsidR="00016E92" w:rsidRPr="00016E92" w14:paraId="4E73513D" w14:textId="77777777" w:rsidTr="00622A25">
        <w:tc>
          <w:tcPr>
            <w:tcW w:w="6221" w:type="dxa"/>
          </w:tcPr>
          <w:p w14:paraId="113B1813" w14:textId="77777777" w:rsidR="00016E92" w:rsidRPr="00016E92" w:rsidRDefault="00016E92" w:rsidP="00DC4727">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bCs/>
                <w:sz w:val="22"/>
                <w:szCs w:val="22"/>
              </w:rPr>
            </w:pPr>
            <w:bookmarkStart w:id="8" w:name="_Hlk123215157"/>
            <w:bookmarkEnd w:id="7"/>
            <w:r w:rsidRPr="00016E92">
              <w:rPr>
                <w:rFonts w:ascii="Arial" w:hAnsi="Arial" w:cs="Arial"/>
                <w:b w:val="0"/>
                <w:bCs/>
                <w:sz w:val="22"/>
                <w:szCs w:val="22"/>
              </w:rPr>
              <w:t xml:space="preserve">Issue </w:t>
            </w:r>
            <w:r w:rsidRPr="00D70563">
              <w:rPr>
                <w:rFonts w:ascii="Arial" w:hAnsi="Arial" w:cs="Arial"/>
                <w:b w:val="0"/>
                <w:bCs/>
                <w:sz w:val="22"/>
                <w:szCs w:val="22"/>
              </w:rPr>
              <w:t>Request for Qualifications and Quotations</w:t>
            </w:r>
          </w:p>
        </w:tc>
        <w:tc>
          <w:tcPr>
            <w:tcW w:w="2430" w:type="dxa"/>
          </w:tcPr>
          <w:p w14:paraId="23174308" w14:textId="102EE528" w:rsidR="00016E92" w:rsidRPr="00016E92" w:rsidRDefault="00016E92" w:rsidP="00DC4727">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bCs/>
                <w:sz w:val="22"/>
                <w:szCs w:val="22"/>
              </w:rPr>
            </w:pPr>
            <w:r w:rsidRPr="00016E92">
              <w:rPr>
                <w:rFonts w:ascii="Arial" w:hAnsi="Arial" w:cs="Arial"/>
                <w:b w:val="0"/>
                <w:bCs/>
                <w:sz w:val="22"/>
                <w:szCs w:val="22"/>
              </w:rPr>
              <w:t xml:space="preserve">August </w:t>
            </w:r>
            <w:r w:rsidR="00D70563">
              <w:rPr>
                <w:rFonts w:ascii="Arial" w:hAnsi="Arial" w:cs="Arial"/>
                <w:b w:val="0"/>
                <w:bCs/>
                <w:sz w:val="22"/>
                <w:szCs w:val="22"/>
              </w:rPr>
              <w:t>2</w:t>
            </w:r>
            <w:r w:rsidR="009539D8">
              <w:rPr>
                <w:rFonts w:ascii="Arial" w:hAnsi="Arial" w:cs="Arial"/>
                <w:b w:val="0"/>
                <w:bCs/>
                <w:sz w:val="22"/>
                <w:szCs w:val="22"/>
              </w:rPr>
              <w:t>9</w:t>
            </w:r>
            <w:r w:rsidRPr="00016E92">
              <w:rPr>
                <w:rFonts w:ascii="Arial" w:hAnsi="Arial" w:cs="Arial"/>
                <w:b w:val="0"/>
                <w:bCs/>
                <w:sz w:val="22"/>
                <w:szCs w:val="22"/>
              </w:rPr>
              <w:t>, 2023</w:t>
            </w:r>
          </w:p>
        </w:tc>
      </w:tr>
      <w:tr w:rsidR="00622A25" w:rsidRPr="00016E92" w14:paraId="38A677A6" w14:textId="77777777" w:rsidTr="00622A25">
        <w:tc>
          <w:tcPr>
            <w:tcW w:w="6221" w:type="dxa"/>
          </w:tcPr>
          <w:p w14:paraId="3DB4B063" w14:textId="0D305218" w:rsidR="00622A25" w:rsidRPr="00016E92" w:rsidRDefault="00622A25" w:rsidP="00DC4727">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bCs/>
                <w:sz w:val="22"/>
                <w:szCs w:val="22"/>
              </w:rPr>
            </w:pPr>
            <w:r>
              <w:rPr>
                <w:rFonts w:ascii="Arial" w:hAnsi="Arial" w:cs="Arial"/>
                <w:b w:val="0"/>
                <w:bCs/>
                <w:sz w:val="22"/>
                <w:szCs w:val="22"/>
              </w:rPr>
              <w:t>Register for the Pre-bid Conference by 5:00 pm Pacific Time</w:t>
            </w:r>
          </w:p>
        </w:tc>
        <w:tc>
          <w:tcPr>
            <w:tcW w:w="2430" w:type="dxa"/>
          </w:tcPr>
          <w:p w14:paraId="57DF9D68" w14:textId="1AC14B86" w:rsidR="00622A25" w:rsidRDefault="00622A25" w:rsidP="00DC4727">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bCs/>
                <w:sz w:val="22"/>
                <w:szCs w:val="22"/>
              </w:rPr>
            </w:pPr>
            <w:r>
              <w:rPr>
                <w:rFonts w:ascii="Arial" w:hAnsi="Arial" w:cs="Arial"/>
                <w:b w:val="0"/>
                <w:bCs/>
                <w:sz w:val="22"/>
                <w:szCs w:val="22"/>
              </w:rPr>
              <w:t>September 7, 2023</w:t>
            </w:r>
          </w:p>
        </w:tc>
      </w:tr>
      <w:tr w:rsidR="00016E92" w:rsidRPr="00016E92" w14:paraId="00270440" w14:textId="77777777" w:rsidTr="00622A25">
        <w:tc>
          <w:tcPr>
            <w:tcW w:w="6221" w:type="dxa"/>
          </w:tcPr>
          <w:p w14:paraId="65CA7CF3" w14:textId="77777777" w:rsidR="00016E92" w:rsidRDefault="00016E92" w:rsidP="00DC4727">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bCs/>
                <w:sz w:val="22"/>
                <w:szCs w:val="22"/>
              </w:rPr>
            </w:pPr>
            <w:r w:rsidRPr="00016E92">
              <w:rPr>
                <w:rFonts w:ascii="Arial" w:hAnsi="Arial" w:cs="Arial"/>
                <w:b w:val="0"/>
                <w:bCs/>
                <w:sz w:val="22"/>
                <w:szCs w:val="22"/>
              </w:rPr>
              <w:t>Pre-bid Conference held</w:t>
            </w:r>
            <w:r w:rsidR="00727A92">
              <w:rPr>
                <w:rFonts w:ascii="Arial" w:hAnsi="Arial" w:cs="Arial"/>
                <w:b w:val="0"/>
                <w:bCs/>
                <w:sz w:val="22"/>
                <w:szCs w:val="22"/>
              </w:rPr>
              <w:t xml:space="preserve"> (optional)</w:t>
            </w:r>
          </w:p>
          <w:p w14:paraId="39006801" w14:textId="0E10AAAC" w:rsidR="00981ED7" w:rsidRPr="00981ED7" w:rsidRDefault="00622A25" w:rsidP="00DC4727">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sz w:val="22"/>
                <w:szCs w:val="22"/>
              </w:rPr>
            </w:pPr>
            <w:r>
              <w:rPr>
                <w:rFonts w:ascii="Arial" w:hAnsi="Arial" w:cs="Arial"/>
                <w:sz w:val="22"/>
                <w:szCs w:val="22"/>
              </w:rPr>
              <w:t>Registration</w:t>
            </w:r>
            <w:r w:rsidRPr="00981ED7">
              <w:rPr>
                <w:rFonts w:ascii="Arial" w:hAnsi="Arial" w:cs="Arial"/>
                <w:sz w:val="22"/>
                <w:szCs w:val="22"/>
              </w:rPr>
              <w:t xml:space="preserve"> </w:t>
            </w:r>
            <w:r w:rsidR="00981ED7" w:rsidRPr="00981ED7">
              <w:rPr>
                <w:rFonts w:ascii="Arial" w:hAnsi="Arial" w:cs="Arial"/>
                <w:sz w:val="22"/>
                <w:szCs w:val="22"/>
              </w:rPr>
              <w:t>is required</w:t>
            </w:r>
          </w:p>
        </w:tc>
        <w:tc>
          <w:tcPr>
            <w:tcW w:w="2430" w:type="dxa"/>
          </w:tcPr>
          <w:p w14:paraId="063A91B5" w14:textId="6260FA03" w:rsidR="00016E92" w:rsidRDefault="00016E92" w:rsidP="00DC4727">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bCs/>
                <w:sz w:val="22"/>
                <w:szCs w:val="22"/>
              </w:rPr>
            </w:pPr>
            <w:r>
              <w:rPr>
                <w:rFonts w:ascii="Arial" w:hAnsi="Arial" w:cs="Arial"/>
                <w:b w:val="0"/>
                <w:bCs/>
                <w:sz w:val="22"/>
                <w:szCs w:val="22"/>
              </w:rPr>
              <w:t>September</w:t>
            </w:r>
            <w:r w:rsidRPr="00016E92">
              <w:rPr>
                <w:rFonts w:ascii="Arial" w:hAnsi="Arial" w:cs="Arial"/>
                <w:b w:val="0"/>
                <w:bCs/>
                <w:sz w:val="22"/>
                <w:szCs w:val="22"/>
              </w:rPr>
              <w:t xml:space="preserve"> </w:t>
            </w:r>
            <w:r w:rsidR="00981ED7">
              <w:rPr>
                <w:rFonts w:ascii="Arial" w:hAnsi="Arial" w:cs="Arial"/>
                <w:b w:val="0"/>
                <w:bCs/>
                <w:sz w:val="22"/>
                <w:szCs w:val="22"/>
              </w:rPr>
              <w:t>12</w:t>
            </w:r>
            <w:r w:rsidRPr="00016E92">
              <w:rPr>
                <w:rFonts w:ascii="Arial" w:hAnsi="Arial" w:cs="Arial"/>
                <w:b w:val="0"/>
                <w:bCs/>
                <w:sz w:val="22"/>
                <w:szCs w:val="22"/>
              </w:rPr>
              <w:t>, 2023</w:t>
            </w:r>
          </w:p>
          <w:p w14:paraId="5FA2B5D8" w14:textId="69860B60" w:rsidR="00981ED7" w:rsidRPr="00016E92" w:rsidRDefault="00981ED7" w:rsidP="00DC4727">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bCs/>
                <w:sz w:val="22"/>
                <w:szCs w:val="22"/>
              </w:rPr>
            </w:pPr>
            <w:r>
              <w:rPr>
                <w:rFonts w:ascii="Arial" w:hAnsi="Arial" w:cs="Arial"/>
                <w:b w:val="0"/>
                <w:bCs/>
                <w:sz w:val="22"/>
                <w:szCs w:val="22"/>
              </w:rPr>
              <w:t>9:00am-10:30pm PST</w:t>
            </w:r>
          </w:p>
        </w:tc>
      </w:tr>
      <w:tr w:rsidR="00016E92" w:rsidRPr="00016E92" w14:paraId="5B589E35" w14:textId="77777777" w:rsidTr="00622A25">
        <w:tc>
          <w:tcPr>
            <w:tcW w:w="6221" w:type="dxa"/>
          </w:tcPr>
          <w:p w14:paraId="73DACA7D" w14:textId="77777777" w:rsidR="00016E92" w:rsidRPr="00016E92" w:rsidRDefault="00016E92" w:rsidP="00DC4727">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bCs/>
                <w:sz w:val="22"/>
                <w:szCs w:val="22"/>
                <w:u w:val="single"/>
              </w:rPr>
            </w:pPr>
            <w:r w:rsidRPr="00016E92">
              <w:rPr>
                <w:rFonts w:ascii="Arial" w:hAnsi="Arial" w:cs="Arial"/>
                <w:b w:val="0"/>
                <w:bCs/>
                <w:sz w:val="22"/>
                <w:szCs w:val="22"/>
              </w:rPr>
              <w:t>Bidder may submit written questions until 3:30 pm Pacific Time</w:t>
            </w:r>
          </w:p>
        </w:tc>
        <w:tc>
          <w:tcPr>
            <w:tcW w:w="2430" w:type="dxa"/>
          </w:tcPr>
          <w:p w14:paraId="2B9702F1" w14:textId="42BE834F" w:rsidR="00016E92" w:rsidRPr="00016E92" w:rsidRDefault="00727A92" w:rsidP="00DC4727">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bCs/>
                <w:sz w:val="22"/>
                <w:szCs w:val="22"/>
              </w:rPr>
            </w:pPr>
            <w:r>
              <w:rPr>
                <w:rFonts w:ascii="Arial" w:hAnsi="Arial" w:cs="Arial"/>
                <w:b w:val="0"/>
                <w:bCs/>
                <w:sz w:val="22"/>
                <w:szCs w:val="22"/>
              </w:rPr>
              <w:t>September 15</w:t>
            </w:r>
            <w:r w:rsidR="00016E92" w:rsidRPr="00016E92">
              <w:rPr>
                <w:rFonts w:ascii="Arial" w:hAnsi="Arial" w:cs="Arial"/>
                <w:b w:val="0"/>
                <w:bCs/>
                <w:sz w:val="22"/>
                <w:szCs w:val="22"/>
              </w:rPr>
              <w:t>, 2023</w:t>
            </w:r>
          </w:p>
        </w:tc>
      </w:tr>
      <w:tr w:rsidR="00016E92" w:rsidRPr="00016E92" w14:paraId="029A9EB9" w14:textId="77777777" w:rsidTr="00622A25">
        <w:tc>
          <w:tcPr>
            <w:tcW w:w="6221" w:type="dxa"/>
          </w:tcPr>
          <w:p w14:paraId="71BA3C1B" w14:textId="77777777" w:rsidR="00016E92" w:rsidRPr="00016E92" w:rsidRDefault="00016E92" w:rsidP="00DC4727">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bCs/>
                <w:sz w:val="22"/>
                <w:szCs w:val="22"/>
              </w:rPr>
            </w:pPr>
            <w:r w:rsidRPr="00016E92">
              <w:rPr>
                <w:rFonts w:ascii="Arial" w:hAnsi="Arial" w:cs="Arial"/>
                <w:b w:val="0"/>
                <w:bCs/>
                <w:sz w:val="22"/>
                <w:szCs w:val="22"/>
              </w:rPr>
              <w:t>OFM will issue responses to Bidder Questions</w:t>
            </w:r>
          </w:p>
        </w:tc>
        <w:tc>
          <w:tcPr>
            <w:tcW w:w="2430" w:type="dxa"/>
          </w:tcPr>
          <w:p w14:paraId="10A0C462" w14:textId="1160B774" w:rsidR="00016E92" w:rsidRPr="00016E92" w:rsidRDefault="00727A92" w:rsidP="00DC4727">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bCs/>
                <w:sz w:val="22"/>
                <w:szCs w:val="22"/>
              </w:rPr>
            </w:pPr>
            <w:r>
              <w:rPr>
                <w:rFonts w:ascii="Arial" w:hAnsi="Arial" w:cs="Arial"/>
                <w:b w:val="0"/>
                <w:bCs/>
                <w:sz w:val="22"/>
                <w:szCs w:val="22"/>
              </w:rPr>
              <w:t>September 19</w:t>
            </w:r>
            <w:r w:rsidR="00016E92" w:rsidRPr="00016E92">
              <w:rPr>
                <w:rFonts w:ascii="Arial" w:hAnsi="Arial" w:cs="Arial"/>
                <w:b w:val="0"/>
                <w:bCs/>
                <w:sz w:val="22"/>
                <w:szCs w:val="22"/>
              </w:rPr>
              <w:t>, 2023</w:t>
            </w:r>
          </w:p>
        </w:tc>
      </w:tr>
      <w:tr w:rsidR="00016E92" w:rsidRPr="00016E92" w14:paraId="6F1DDAAB" w14:textId="77777777" w:rsidTr="00622A25">
        <w:tc>
          <w:tcPr>
            <w:tcW w:w="6221" w:type="dxa"/>
          </w:tcPr>
          <w:p w14:paraId="00C7DEC0" w14:textId="77777777" w:rsidR="00016E92" w:rsidRPr="00016E92" w:rsidRDefault="00016E92" w:rsidP="00DC4727">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bCs/>
                <w:sz w:val="22"/>
                <w:szCs w:val="22"/>
              </w:rPr>
            </w:pPr>
            <w:r w:rsidRPr="00016E92">
              <w:rPr>
                <w:rFonts w:ascii="Arial" w:hAnsi="Arial" w:cs="Arial"/>
                <w:b w:val="0"/>
                <w:bCs/>
                <w:sz w:val="22"/>
                <w:szCs w:val="22"/>
              </w:rPr>
              <w:t>Complaints due</w:t>
            </w:r>
          </w:p>
        </w:tc>
        <w:tc>
          <w:tcPr>
            <w:tcW w:w="2430" w:type="dxa"/>
          </w:tcPr>
          <w:p w14:paraId="0EB9206E" w14:textId="72A44DD6" w:rsidR="00016E92" w:rsidRPr="00016E92" w:rsidRDefault="00727A92" w:rsidP="00DC4727">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bCs/>
                <w:strike/>
                <w:sz w:val="22"/>
                <w:szCs w:val="22"/>
              </w:rPr>
            </w:pPr>
            <w:r>
              <w:rPr>
                <w:rFonts w:ascii="Arial" w:hAnsi="Arial" w:cs="Arial"/>
                <w:b w:val="0"/>
                <w:bCs/>
                <w:sz w:val="22"/>
                <w:szCs w:val="22"/>
              </w:rPr>
              <w:t>September</w:t>
            </w:r>
            <w:r w:rsidR="00016E92" w:rsidRPr="00016E92">
              <w:rPr>
                <w:rFonts w:ascii="Arial" w:hAnsi="Arial" w:cs="Arial"/>
                <w:b w:val="0"/>
                <w:bCs/>
                <w:sz w:val="22"/>
                <w:szCs w:val="22"/>
              </w:rPr>
              <w:t xml:space="preserve"> </w:t>
            </w:r>
            <w:r>
              <w:rPr>
                <w:rFonts w:ascii="Arial" w:hAnsi="Arial" w:cs="Arial"/>
                <w:b w:val="0"/>
                <w:bCs/>
                <w:sz w:val="22"/>
                <w:szCs w:val="22"/>
              </w:rPr>
              <w:t>2</w:t>
            </w:r>
            <w:r w:rsidR="00016E92" w:rsidRPr="00016E92">
              <w:rPr>
                <w:rFonts w:ascii="Arial" w:hAnsi="Arial" w:cs="Arial"/>
                <w:b w:val="0"/>
                <w:bCs/>
                <w:sz w:val="22"/>
                <w:szCs w:val="22"/>
              </w:rPr>
              <w:t>5, 2023</w:t>
            </w:r>
          </w:p>
        </w:tc>
      </w:tr>
      <w:tr w:rsidR="00016E92" w:rsidRPr="00016E92" w14:paraId="7350A28E" w14:textId="77777777" w:rsidTr="00622A25">
        <w:tc>
          <w:tcPr>
            <w:tcW w:w="6221" w:type="dxa"/>
          </w:tcPr>
          <w:p w14:paraId="675AC078" w14:textId="77777777" w:rsidR="00016E92" w:rsidRPr="00016E92" w:rsidRDefault="00016E92" w:rsidP="00DC4727">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bCs/>
                <w:sz w:val="22"/>
                <w:szCs w:val="22"/>
                <w:u w:val="single"/>
              </w:rPr>
            </w:pPr>
            <w:r w:rsidRPr="00016E92">
              <w:rPr>
                <w:rFonts w:ascii="Arial" w:hAnsi="Arial" w:cs="Arial"/>
                <w:b w:val="0"/>
                <w:bCs/>
                <w:sz w:val="22"/>
                <w:szCs w:val="22"/>
              </w:rPr>
              <w:t>Bidder must submit Proposal by 3:30 Pacific Time</w:t>
            </w:r>
          </w:p>
        </w:tc>
        <w:tc>
          <w:tcPr>
            <w:tcW w:w="2430" w:type="dxa"/>
          </w:tcPr>
          <w:p w14:paraId="1F96B2A8" w14:textId="0DAF42E5" w:rsidR="00016E92" w:rsidRPr="00016E92" w:rsidRDefault="00016E92" w:rsidP="00DC4727">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bCs/>
                <w:sz w:val="22"/>
                <w:szCs w:val="22"/>
              </w:rPr>
            </w:pPr>
            <w:r w:rsidRPr="00016E92">
              <w:rPr>
                <w:rFonts w:ascii="Arial" w:hAnsi="Arial" w:cs="Arial"/>
                <w:b w:val="0"/>
                <w:bCs/>
                <w:sz w:val="22"/>
                <w:szCs w:val="22"/>
              </w:rPr>
              <w:t xml:space="preserve">October </w:t>
            </w:r>
            <w:r w:rsidR="00727A92">
              <w:rPr>
                <w:rFonts w:ascii="Arial" w:hAnsi="Arial" w:cs="Arial"/>
                <w:b w:val="0"/>
                <w:bCs/>
                <w:sz w:val="22"/>
                <w:szCs w:val="22"/>
              </w:rPr>
              <w:t>2</w:t>
            </w:r>
            <w:r w:rsidRPr="00016E92">
              <w:rPr>
                <w:rFonts w:ascii="Arial" w:hAnsi="Arial" w:cs="Arial"/>
                <w:b w:val="0"/>
                <w:bCs/>
                <w:sz w:val="22"/>
                <w:szCs w:val="22"/>
              </w:rPr>
              <w:t>, 2023</w:t>
            </w:r>
          </w:p>
        </w:tc>
      </w:tr>
      <w:tr w:rsidR="00016E92" w:rsidRPr="00016E92" w14:paraId="66CEF12C" w14:textId="77777777" w:rsidTr="00622A25">
        <w:tc>
          <w:tcPr>
            <w:tcW w:w="6221" w:type="dxa"/>
          </w:tcPr>
          <w:p w14:paraId="77792562" w14:textId="77777777" w:rsidR="00016E92" w:rsidRPr="00016E92" w:rsidRDefault="00016E92" w:rsidP="00DC4727">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bCs/>
                <w:sz w:val="22"/>
                <w:szCs w:val="22"/>
                <w:u w:val="single"/>
              </w:rPr>
            </w:pPr>
            <w:r w:rsidRPr="00016E92">
              <w:rPr>
                <w:rFonts w:ascii="Arial" w:hAnsi="Arial" w:cs="Arial"/>
                <w:b w:val="0"/>
                <w:bCs/>
                <w:sz w:val="22"/>
                <w:szCs w:val="22"/>
              </w:rPr>
              <w:t>OFM evaluation of Proposals</w:t>
            </w:r>
          </w:p>
        </w:tc>
        <w:tc>
          <w:tcPr>
            <w:tcW w:w="2430" w:type="dxa"/>
          </w:tcPr>
          <w:p w14:paraId="7D9C0DEB" w14:textId="0A18464E" w:rsidR="00016E92" w:rsidRPr="00016E92" w:rsidRDefault="00016E92" w:rsidP="00DC4727">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bCs/>
                <w:sz w:val="22"/>
                <w:szCs w:val="22"/>
              </w:rPr>
            </w:pPr>
            <w:r w:rsidRPr="00016E92">
              <w:rPr>
                <w:rFonts w:ascii="Arial" w:hAnsi="Arial" w:cs="Arial"/>
                <w:b w:val="0"/>
                <w:bCs/>
                <w:sz w:val="22"/>
                <w:szCs w:val="22"/>
              </w:rPr>
              <w:t>Oc</w:t>
            </w:r>
            <w:r w:rsidR="00727A92">
              <w:rPr>
                <w:rFonts w:ascii="Arial" w:hAnsi="Arial" w:cs="Arial"/>
                <w:b w:val="0"/>
                <w:bCs/>
                <w:sz w:val="22"/>
                <w:szCs w:val="22"/>
              </w:rPr>
              <w:t>tober 9</w:t>
            </w:r>
            <w:r w:rsidRPr="00016E92">
              <w:rPr>
                <w:rFonts w:ascii="Arial" w:hAnsi="Arial" w:cs="Arial"/>
                <w:b w:val="0"/>
                <w:bCs/>
                <w:sz w:val="22"/>
                <w:szCs w:val="22"/>
              </w:rPr>
              <w:t>, 2023</w:t>
            </w:r>
          </w:p>
        </w:tc>
      </w:tr>
      <w:tr w:rsidR="00016E92" w:rsidRPr="00016E92" w14:paraId="2E44E6DE" w14:textId="77777777" w:rsidTr="00622A25">
        <w:tc>
          <w:tcPr>
            <w:tcW w:w="6221" w:type="dxa"/>
          </w:tcPr>
          <w:p w14:paraId="2C07081E" w14:textId="77777777" w:rsidR="00016E92" w:rsidRPr="00016E92" w:rsidRDefault="00016E92" w:rsidP="00DC4727">
            <w:pPr>
              <w:tabs>
                <w:tab w:val="left" w:pos="-720"/>
                <w:tab w:val="left" w:pos="360"/>
                <w:tab w:val="left" w:pos="720"/>
                <w:tab w:val="left" w:pos="1080"/>
                <w:tab w:val="left" w:pos="1440"/>
                <w:tab w:val="left" w:pos="1800"/>
                <w:tab w:val="left" w:pos="2160"/>
                <w:tab w:val="left" w:pos="2520"/>
                <w:tab w:val="left" w:pos="2880"/>
              </w:tabs>
              <w:rPr>
                <w:rFonts w:ascii="Arial" w:hAnsi="Arial" w:cs="Arial"/>
                <w:b w:val="0"/>
                <w:bCs/>
                <w:sz w:val="22"/>
                <w:szCs w:val="22"/>
              </w:rPr>
            </w:pPr>
            <w:r w:rsidRPr="00016E92">
              <w:rPr>
                <w:rFonts w:ascii="Arial" w:hAnsi="Arial" w:cs="Arial"/>
                <w:b w:val="0"/>
                <w:bCs/>
                <w:sz w:val="22"/>
                <w:szCs w:val="22"/>
              </w:rPr>
              <w:t xml:space="preserve">OFM announces “Apparent Successful </w:t>
            </w:r>
            <w:proofErr w:type="gramStart"/>
            <w:r w:rsidRPr="00016E92">
              <w:rPr>
                <w:rFonts w:ascii="Arial" w:hAnsi="Arial" w:cs="Arial"/>
                <w:b w:val="0"/>
                <w:bCs/>
                <w:sz w:val="22"/>
                <w:szCs w:val="22"/>
              </w:rPr>
              <w:t>Bidders</w:t>
            </w:r>
            <w:proofErr w:type="gramEnd"/>
            <w:r w:rsidRPr="00016E92">
              <w:rPr>
                <w:rFonts w:ascii="Arial" w:hAnsi="Arial" w:cs="Arial"/>
                <w:b w:val="0"/>
                <w:bCs/>
                <w:sz w:val="22"/>
                <w:szCs w:val="22"/>
              </w:rPr>
              <w:t xml:space="preserve">” </w:t>
            </w:r>
          </w:p>
          <w:p w14:paraId="24CF264A" w14:textId="77777777" w:rsidR="00016E92" w:rsidRPr="00016E92" w:rsidRDefault="00016E92" w:rsidP="00DC4727">
            <w:pPr>
              <w:tabs>
                <w:tab w:val="left" w:pos="-720"/>
                <w:tab w:val="left" w:pos="360"/>
                <w:tab w:val="left" w:pos="720"/>
                <w:tab w:val="left" w:pos="1080"/>
                <w:tab w:val="left" w:pos="1440"/>
                <w:tab w:val="left" w:pos="1800"/>
                <w:tab w:val="left" w:pos="2160"/>
                <w:tab w:val="left" w:pos="2520"/>
                <w:tab w:val="left" w:pos="2880"/>
              </w:tabs>
              <w:rPr>
                <w:rFonts w:ascii="Arial" w:hAnsi="Arial" w:cs="Arial"/>
                <w:b w:val="0"/>
                <w:bCs/>
                <w:sz w:val="22"/>
                <w:szCs w:val="22"/>
              </w:rPr>
            </w:pPr>
            <w:r w:rsidRPr="00016E92">
              <w:rPr>
                <w:rFonts w:ascii="Arial" w:hAnsi="Arial" w:cs="Arial"/>
                <w:b w:val="0"/>
                <w:bCs/>
                <w:sz w:val="22"/>
                <w:szCs w:val="22"/>
              </w:rPr>
              <w:t xml:space="preserve">and begins contract negotiations  </w:t>
            </w:r>
          </w:p>
        </w:tc>
        <w:tc>
          <w:tcPr>
            <w:tcW w:w="2430" w:type="dxa"/>
          </w:tcPr>
          <w:p w14:paraId="39FCB1FC" w14:textId="38054106" w:rsidR="00016E92" w:rsidRPr="00016E92" w:rsidRDefault="00727A92" w:rsidP="00DC4727">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bCs/>
                <w:sz w:val="22"/>
                <w:szCs w:val="22"/>
              </w:rPr>
            </w:pPr>
            <w:r>
              <w:rPr>
                <w:rFonts w:ascii="Arial" w:hAnsi="Arial" w:cs="Arial"/>
                <w:b w:val="0"/>
                <w:bCs/>
                <w:sz w:val="22"/>
                <w:szCs w:val="22"/>
              </w:rPr>
              <w:t>October</w:t>
            </w:r>
            <w:r w:rsidR="00016E92" w:rsidRPr="00016E92">
              <w:rPr>
                <w:rFonts w:ascii="Arial" w:hAnsi="Arial" w:cs="Arial"/>
                <w:b w:val="0"/>
                <w:bCs/>
                <w:sz w:val="22"/>
                <w:szCs w:val="22"/>
              </w:rPr>
              <w:t xml:space="preserve"> 1</w:t>
            </w:r>
            <w:r>
              <w:rPr>
                <w:rFonts w:ascii="Arial" w:hAnsi="Arial" w:cs="Arial"/>
                <w:b w:val="0"/>
                <w:bCs/>
                <w:sz w:val="22"/>
                <w:szCs w:val="22"/>
              </w:rPr>
              <w:t>6</w:t>
            </w:r>
            <w:r w:rsidR="00016E92" w:rsidRPr="00016E92">
              <w:rPr>
                <w:rFonts w:ascii="Arial" w:hAnsi="Arial" w:cs="Arial"/>
                <w:b w:val="0"/>
                <w:bCs/>
                <w:sz w:val="22"/>
                <w:szCs w:val="22"/>
              </w:rPr>
              <w:t>, 2023</w:t>
            </w:r>
          </w:p>
        </w:tc>
      </w:tr>
      <w:tr w:rsidR="00016E92" w:rsidRPr="00016E92" w14:paraId="2F3DF42E" w14:textId="77777777" w:rsidTr="00622A25">
        <w:tc>
          <w:tcPr>
            <w:tcW w:w="6221" w:type="dxa"/>
          </w:tcPr>
          <w:p w14:paraId="1AEB3ABF" w14:textId="1AF2A2C0" w:rsidR="00016E92" w:rsidRPr="00016E92" w:rsidRDefault="00016E92" w:rsidP="00DC4727">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bCs/>
                <w:sz w:val="22"/>
                <w:szCs w:val="22"/>
              </w:rPr>
            </w:pPr>
            <w:r w:rsidRPr="00016E92">
              <w:rPr>
                <w:rFonts w:ascii="Arial" w:hAnsi="Arial" w:cs="Arial"/>
                <w:b w:val="0"/>
                <w:bCs/>
                <w:sz w:val="22"/>
                <w:szCs w:val="22"/>
              </w:rPr>
              <w:t>Unsuccessful Bidders may request Debriefing until 3:30 Pacific Time</w:t>
            </w:r>
          </w:p>
        </w:tc>
        <w:tc>
          <w:tcPr>
            <w:tcW w:w="2430" w:type="dxa"/>
          </w:tcPr>
          <w:p w14:paraId="4D396E01" w14:textId="4CA60C2E" w:rsidR="00016E92" w:rsidRPr="00016E92" w:rsidRDefault="00727A92" w:rsidP="00DC4727">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bCs/>
                <w:sz w:val="22"/>
                <w:szCs w:val="22"/>
              </w:rPr>
            </w:pPr>
            <w:r>
              <w:rPr>
                <w:rFonts w:ascii="Arial" w:hAnsi="Arial" w:cs="Arial"/>
                <w:b w:val="0"/>
                <w:bCs/>
                <w:sz w:val="22"/>
                <w:szCs w:val="22"/>
              </w:rPr>
              <w:t>October</w:t>
            </w:r>
            <w:r w:rsidR="00016E92" w:rsidRPr="00016E92">
              <w:rPr>
                <w:rFonts w:ascii="Arial" w:hAnsi="Arial" w:cs="Arial"/>
                <w:b w:val="0"/>
                <w:bCs/>
                <w:sz w:val="22"/>
                <w:szCs w:val="22"/>
              </w:rPr>
              <w:t xml:space="preserve"> </w:t>
            </w:r>
            <w:r>
              <w:rPr>
                <w:rFonts w:ascii="Arial" w:hAnsi="Arial" w:cs="Arial"/>
                <w:b w:val="0"/>
                <w:bCs/>
                <w:sz w:val="22"/>
                <w:szCs w:val="22"/>
              </w:rPr>
              <w:t>19</w:t>
            </w:r>
            <w:r w:rsidR="00016E92" w:rsidRPr="00016E92">
              <w:rPr>
                <w:rFonts w:ascii="Arial" w:hAnsi="Arial" w:cs="Arial"/>
                <w:b w:val="0"/>
                <w:bCs/>
                <w:sz w:val="22"/>
                <w:szCs w:val="22"/>
              </w:rPr>
              <w:t>, 2023</w:t>
            </w:r>
          </w:p>
        </w:tc>
      </w:tr>
      <w:tr w:rsidR="00016E92" w:rsidRPr="00016E92" w14:paraId="2D8843EE" w14:textId="77777777" w:rsidTr="00622A25">
        <w:tc>
          <w:tcPr>
            <w:tcW w:w="6221" w:type="dxa"/>
          </w:tcPr>
          <w:p w14:paraId="3F9E14A8" w14:textId="4ABBB848" w:rsidR="00016E92" w:rsidRPr="00016E92" w:rsidRDefault="00016E92" w:rsidP="00DC4727">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bCs/>
                <w:sz w:val="22"/>
                <w:szCs w:val="22"/>
              </w:rPr>
            </w:pPr>
            <w:r w:rsidRPr="00016E92">
              <w:rPr>
                <w:rFonts w:ascii="Arial" w:hAnsi="Arial" w:cs="Arial"/>
                <w:b w:val="0"/>
                <w:bCs/>
                <w:sz w:val="22"/>
                <w:szCs w:val="22"/>
              </w:rPr>
              <w:t xml:space="preserve">OFM holds Debriefing Conferences, if requested, </w:t>
            </w:r>
            <w:proofErr w:type="gramStart"/>
            <w:r w:rsidRPr="00016E92">
              <w:rPr>
                <w:rFonts w:ascii="Arial" w:hAnsi="Arial" w:cs="Arial"/>
                <w:b w:val="0"/>
                <w:bCs/>
                <w:sz w:val="22"/>
                <w:szCs w:val="22"/>
              </w:rPr>
              <w:t>at the earliest possible date</w:t>
            </w:r>
            <w:proofErr w:type="gramEnd"/>
            <w:r w:rsidRPr="00016E92">
              <w:rPr>
                <w:rFonts w:ascii="Arial" w:hAnsi="Arial" w:cs="Arial"/>
                <w:b w:val="0"/>
                <w:bCs/>
                <w:sz w:val="22"/>
                <w:szCs w:val="22"/>
              </w:rPr>
              <w:t>, but no later than</w:t>
            </w:r>
          </w:p>
        </w:tc>
        <w:tc>
          <w:tcPr>
            <w:tcW w:w="2430" w:type="dxa"/>
          </w:tcPr>
          <w:p w14:paraId="2E8B354B" w14:textId="09D5C008" w:rsidR="00016E92" w:rsidRPr="00016E92" w:rsidRDefault="00727A92" w:rsidP="00DC4727">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bCs/>
                <w:sz w:val="22"/>
                <w:szCs w:val="22"/>
              </w:rPr>
            </w:pPr>
            <w:r>
              <w:rPr>
                <w:rFonts w:ascii="Arial" w:hAnsi="Arial" w:cs="Arial"/>
                <w:b w:val="0"/>
                <w:bCs/>
                <w:sz w:val="22"/>
                <w:szCs w:val="22"/>
              </w:rPr>
              <w:t>October 20</w:t>
            </w:r>
            <w:r w:rsidR="00016E92" w:rsidRPr="00016E92">
              <w:rPr>
                <w:rFonts w:ascii="Arial" w:hAnsi="Arial" w:cs="Arial"/>
                <w:b w:val="0"/>
                <w:bCs/>
                <w:sz w:val="22"/>
                <w:szCs w:val="22"/>
              </w:rPr>
              <w:t>, 2023</w:t>
            </w:r>
          </w:p>
        </w:tc>
      </w:tr>
      <w:tr w:rsidR="00016E92" w:rsidRPr="00016E92" w14:paraId="6999DD7C" w14:textId="77777777" w:rsidTr="00622A25">
        <w:tc>
          <w:tcPr>
            <w:tcW w:w="6221" w:type="dxa"/>
          </w:tcPr>
          <w:p w14:paraId="5FA2D873" w14:textId="77777777" w:rsidR="00016E92" w:rsidRPr="00016E92" w:rsidRDefault="00016E92" w:rsidP="00DC4727">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bCs/>
                <w:sz w:val="22"/>
                <w:szCs w:val="22"/>
              </w:rPr>
            </w:pPr>
            <w:r w:rsidRPr="00016E92">
              <w:rPr>
                <w:rFonts w:ascii="Arial" w:hAnsi="Arial" w:cs="Arial"/>
                <w:b w:val="0"/>
                <w:bCs/>
                <w:sz w:val="22"/>
                <w:szCs w:val="22"/>
              </w:rPr>
              <w:t>Estimated Effective date of Contracts</w:t>
            </w:r>
          </w:p>
        </w:tc>
        <w:tc>
          <w:tcPr>
            <w:tcW w:w="2430" w:type="dxa"/>
          </w:tcPr>
          <w:p w14:paraId="0556AF90" w14:textId="77777777" w:rsidR="00016E92" w:rsidRPr="00016E92" w:rsidRDefault="00016E92" w:rsidP="00DC4727">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bCs/>
                <w:sz w:val="22"/>
                <w:szCs w:val="22"/>
              </w:rPr>
            </w:pPr>
            <w:r w:rsidRPr="00016E92">
              <w:rPr>
                <w:rFonts w:ascii="Arial" w:hAnsi="Arial" w:cs="Arial"/>
                <w:b w:val="0"/>
                <w:bCs/>
                <w:sz w:val="22"/>
                <w:szCs w:val="22"/>
              </w:rPr>
              <w:t>November 15, 2023</w:t>
            </w:r>
          </w:p>
        </w:tc>
      </w:tr>
      <w:bookmarkEnd w:id="8"/>
    </w:tbl>
    <w:p w14:paraId="6879C346" w14:textId="77777777" w:rsidR="00A779C4" w:rsidRPr="00A779C4" w:rsidRDefault="00A779C4" w:rsidP="00A779C4"/>
    <w:p w14:paraId="3A852476" w14:textId="119C5209" w:rsidR="00E4171B" w:rsidRPr="00AE05B4" w:rsidRDefault="00B55676" w:rsidP="00A779C4">
      <w:pPr>
        <w:pStyle w:val="BodyTextIndent"/>
        <w:tabs>
          <w:tab w:val="clear" w:pos="0"/>
          <w:tab w:val="clear" w:pos="720"/>
          <w:tab w:val="clear" w:pos="3240"/>
          <w:tab w:val="clear" w:pos="3600"/>
          <w:tab w:val="clear" w:pos="4320"/>
          <w:tab w:val="clear" w:pos="5040"/>
          <w:tab w:val="clear" w:pos="5760"/>
          <w:tab w:val="clear" w:pos="6480"/>
          <w:tab w:val="clear" w:pos="7200"/>
        </w:tabs>
        <w:ind w:left="1080"/>
        <w:rPr>
          <w:rFonts w:cs="Arial"/>
          <w:sz w:val="22"/>
          <w:szCs w:val="22"/>
        </w:rPr>
      </w:pPr>
      <w:r>
        <w:rPr>
          <w:rFonts w:cs="Arial"/>
          <w:sz w:val="22"/>
          <w:szCs w:val="22"/>
        </w:rPr>
        <w:t>OFM</w:t>
      </w:r>
      <w:r w:rsidR="00FB4604" w:rsidRPr="00AE05B4">
        <w:rPr>
          <w:rFonts w:cs="Arial"/>
          <w:sz w:val="22"/>
          <w:szCs w:val="22"/>
        </w:rPr>
        <w:t xml:space="preserve"> reserves the right to revise the above schedule.</w:t>
      </w:r>
    </w:p>
    <w:p w14:paraId="5A4EF7A7" w14:textId="62C94260" w:rsidR="00727A92" w:rsidRPr="00727A92" w:rsidRDefault="00727A92" w:rsidP="008517CF">
      <w:pPr>
        <w:pStyle w:val="Heading2"/>
        <w:spacing w:after="120"/>
        <w:ind w:left="1080" w:hanging="720"/>
        <w:rPr>
          <w:rFonts w:cs="Arial"/>
          <w:i w:val="0"/>
          <w:sz w:val="22"/>
          <w:szCs w:val="22"/>
        </w:rPr>
      </w:pPr>
      <w:bookmarkStart w:id="9" w:name="_Hlk143841022"/>
      <w:r w:rsidRPr="00727A92">
        <w:rPr>
          <w:rFonts w:cs="Arial"/>
          <w:i w:val="0"/>
          <w:sz w:val="22"/>
          <w:szCs w:val="22"/>
        </w:rPr>
        <w:lastRenderedPageBreak/>
        <w:t>PRE-BID CONFERENCE</w:t>
      </w:r>
      <w:r>
        <w:rPr>
          <w:rFonts w:cs="Arial"/>
          <w:i w:val="0"/>
          <w:sz w:val="22"/>
          <w:szCs w:val="22"/>
        </w:rPr>
        <w:t xml:space="preserve"> (VIRTUAL)</w:t>
      </w:r>
    </w:p>
    <w:p w14:paraId="645A9A9E" w14:textId="6C173530" w:rsidR="00727A92" w:rsidRDefault="00727A92" w:rsidP="00727A92">
      <w:pPr>
        <w:ind w:left="1080"/>
        <w:rPr>
          <w:rFonts w:ascii="Arial" w:hAnsi="Arial" w:cs="Arial"/>
          <w:b w:val="0"/>
          <w:bCs/>
          <w:sz w:val="22"/>
          <w:szCs w:val="22"/>
        </w:rPr>
      </w:pPr>
      <w:bookmarkStart w:id="10" w:name="_Hlk143841690"/>
      <w:r w:rsidRPr="00727A92">
        <w:rPr>
          <w:rFonts w:ascii="Arial" w:hAnsi="Arial" w:cs="Arial"/>
          <w:b w:val="0"/>
          <w:bCs/>
          <w:sz w:val="22"/>
          <w:szCs w:val="22"/>
        </w:rPr>
        <w:t xml:space="preserve">An optional pre-bid conference </w:t>
      </w:r>
      <w:r w:rsidR="001260C5">
        <w:rPr>
          <w:rFonts w:ascii="Arial" w:hAnsi="Arial" w:cs="Arial"/>
          <w:b w:val="0"/>
          <w:bCs/>
          <w:sz w:val="22"/>
          <w:szCs w:val="22"/>
        </w:rPr>
        <w:t>is scheduled, see Procurement Schedule</w:t>
      </w:r>
      <w:r w:rsidRPr="00727A92">
        <w:rPr>
          <w:rFonts w:ascii="Arial" w:hAnsi="Arial" w:cs="Arial"/>
          <w:b w:val="0"/>
          <w:bCs/>
          <w:sz w:val="22"/>
          <w:szCs w:val="22"/>
        </w:rPr>
        <w:t xml:space="preserve">.  This conference gives bidders a chance to ask questions in a live format in addition to the written Question and Answer procedure.  </w:t>
      </w:r>
    </w:p>
    <w:p w14:paraId="657F9BF3" w14:textId="77777777" w:rsidR="00727A92" w:rsidRPr="00727A92" w:rsidRDefault="00727A92" w:rsidP="00727A92">
      <w:pPr>
        <w:ind w:left="1080"/>
        <w:rPr>
          <w:rFonts w:ascii="Arial" w:hAnsi="Arial" w:cs="Arial"/>
          <w:b w:val="0"/>
          <w:bCs/>
          <w:sz w:val="22"/>
          <w:szCs w:val="22"/>
        </w:rPr>
      </w:pPr>
    </w:p>
    <w:p w14:paraId="02EA95A4" w14:textId="06CEF4A5" w:rsidR="00727A92" w:rsidRDefault="00727A92" w:rsidP="00727A92">
      <w:pPr>
        <w:ind w:left="1080"/>
        <w:rPr>
          <w:rFonts w:ascii="Arial" w:hAnsi="Arial" w:cs="Arial"/>
          <w:b w:val="0"/>
          <w:bCs/>
          <w:sz w:val="22"/>
          <w:szCs w:val="22"/>
        </w:rPr>
      </w:pPr>
      <w:r w:rsidRPr="00727A92">
        <w:rPr>
          <w:rFonts w:ascii="Arial" w:hAnsi="Arial" w:cs="Arial"/>
          <w:b w:val="0"/>
          <w:bCs/>
          <w:sz w:val="22"/>
          <w:szCs w:val="22"/>
        </w:rPr>
        <w:t xml:space="preserve">Anyone wanting to participate in the conference must register by emailing your intent to attend </w:t>
      </w:r>
      <w:r w:rsidR="00C07F00">
        <w:rPr>
          <w:rFonts w:ascii="Arial" w:hAnsi="Arial" w:cs="Arial"/>
          <w:b w:val="0"/>
          <w:bCs/>
          <w:sz w:val="22"/>
          <w:szCs w:val="22"/>
        </w:rPr>
        <w:t xml:space="preserve">to </w:t>
      </w:r>
      <w:r w:rsidRPr="00727A92">
        <w:rPr>
          <w:rFonts w:ascii="Arial" w:hAnsi="Arial" w:cs="Arial"/>
          <w:b w:val="0"/>
          <w:bCs/>
          <w:sz w:val="22"/>
          <w:szCs w:val="22"/>
        </w:rPr>
        <w:t xml:space="preserve">the </w:t>
      </w:r>
      <w:r>
        <w:rPr>
          <w:rFonts w:ascii="Arial" w:hAnsi="Arial" w:cs="Arial"/>
          <w:b w:val="0"/>
          <w:bCs/>
          <w:sz w:val="22"/>
          <w:szCs w:val="22"/>
        </w:rPr>
        <w:t>Solicitation</w:t>
      </w:r>
      <w:r w:rsidRPr="00727A92">
        <w:rPr>
          <w:rFonts w:ascii="Arial" w:hAnsi="Arial" w:cs="Arial"/>
          <w:b w:val="0"/>
          <w:bCs/>
          <w:sz w:val="22"/>
          <w:szCs w:val="22"/>
        </w:rPr>
        <w:t xml:space="preserve"> Coordinator by </w:t>
      </w:r>
      <w:r w:rsidR="003B3F9E" w:rsidRPr="001260C5">
        <w:rPr>
          <w:rFonts w:ascii="Arial" w:hAnsi="Arial" w:cs="Arial"/>
          <w:sz w:val="22"/>
          <w:szCs w:val="22"/>
        </w:rPr>
        <w:t xml:space="preserve">September </w:t>
      </w:r>
      <w:r w:rsidR="003B3F9E">
        <w:rPr>
          <w:rFonts w:ascii="Arial" w:hAnsi="Arial" w:cs="Arial"/>
          <w:sz w:val="22"/>
          <w:szCs w:val="22"/>
        </w:rPr>
        <w:t>7</w:t>
      </w:r>
      <w:r w:rsidR="003B3F9E" w:rsidRPr="001260C5">
        <w:rPr>
          <w:rFonts w:ascii="Arial" w:hAnsi="Arial" w:cs="Arial"/>
          <w:sz w:val="22"/>
          <w:szCs w:val="22"/>
        </w:rPr>
        <w:t xml:space="preserve">, </w:t>
      </w:r>
      <w:proofErr w:type="gramStart"/>
      <w:r w:rsidR="003B3F9E" w:rsidRPr="001260C5">
        <w:rPr>
          <w:rFonts w:ascii="Arial" w:hAnsi="Arial" w:cs="Arial"/>
          <w:sz w:val="22"/>
          <w:szCs w:val="22"/>
        </w:rPr>
        <w:t>2023</w:t>
      </w:r>
      <w:proofErr w:type="gramEnd"/>
      <w:r w:rsidR="003B3F9E" w:rsidRPr="001260C5">
        <w:rPr>
          <w:rFonts w:ascii="Arial" w:hAnsi="Arial" w:cs="Arial"/>
          <w:sz w:val="22"/>
          <w:szCs w:val="22"/>
        </w:rPr>
        <w:t xml:space="preserve"> at 5:00pm</w:t>
      </w:r>
      <w:r w:rsidR="003B3F9E">
        <w:rPr>
          <w:rFonts w:ascii="Arial" w:hAnsi="Arial" w:cs="Arial"/>
          <w:b w:val="0"/>
          <w:bCs/>
          <w:sz w:val="22"/>
          <w:szCs w:val="22"/>
        </w:rPr>
        <w:t xml:space="preserve"> </w:t>
      </w:r>
      <w:r w:rsidR="003B3F9E" w:rsidRPr="001260C5">
        <w:rPr>
          <w:rFonts w:ascii="Arial" w:hAnsi="Arial" w:cs="Arial"/>
          <w:sz w:val="22"/>
          <w:szCs w:val="22"/>
        </w:rPr>
        <w:t>PST</w:t>
      </w:r>
      <w:r w:rsidRPr="00727A92">
        <w:rPr>
          <w:rFonts w:ascii="Arial" w:hAnsi="Arial" w:cs="Arial"/>
          <w:b w:val="0"/>
          <w:bCs/>
          <w:sz w:val="22"/>
          <w:szCs w:val="22"/>
        </w:rPr>
        <w:t xml:space="preserve">.  </w:t>
      </w:r>
      <w:r w:rsidR="001260C5">
        <w:rPr>
          <w:rFonts w:ascii="Arial" w:hAnsi="Arial" w:cs="Arial"/>
          <w:b w:val="0"/>
          <w:bCs/>
          <w:sz w:val="22"/>
          <w:szCs w:val="22"/>
        </w:rPr>
        <w:t xml:space="preserve">At that </w:t>
      </w:r>
      <w:proofErr w:type="gramStart"/>
      <w:r w:rsidR="001260C5">
        <w:rPr>
          <w:rFonts w:ascii="Arial" w:hAnsi="Arial" w:cs="Arial"/>
          <w:b w:val="0"/>
          <w:bCs/>
          <w:sz w:val="22"/>
          <w:szCs w:val="22"/>
        </w:rPr>
        <w:t>time</w:t>
      </w:r>
      <w:proofErr w:type="gramEnd"/>
      <w:r w:rsidR="001260C5">
        <w:rPr>
          <w:rFonts w:ascii="Arial" w:hAnsi="Arial" w:cs="Arial"/>
          <w:b w:val="0"/>
          <w:bCs/>
          <w:sz w:val="22"/>
          <w:szCs w:val="22"/>
        </w:rPr>
        <w:t xml:space="preserve"> you will be forwarded the link to the Microsoft Teams meeting.  </w:t>
      </w:r>
      <w:r w:rsidRPr="00727A92">
        <w:rPr>
          <w:rFonts w:ascii="Arial" w:hAnsi="Arial" w:cs="Arial"/>
          <w:b w:val="0"/>
          <w:bCs/>
          <w:sz w:val="22"/>
          <w:szCs w:val="22"/>
        </w:rPr>
        <w:t xml:space="preserve">If no registrations are received by </w:t>
      </w:r>
      <w:r w:rsidR="001260C5" w:rsidRPr="001260C5">
        <w:rPr>
          <w:rFonts w:ascii="Arial" w:hAnsi="Arial" w:cs="Arial"/>
          <w:sz w:val="22"/>
          <w:szCs w:val="22"/>
        </w:rPr>
        <w:t xml:space="preserve">September </w:t>
      </w:r>
      <w:r w:rsidR="003B3F9E">
        <w:rPr>
          <w:rFonts w:ascii="Arial" w:hAnsi="Arial" w:cs="Arial"/>
          <w:sz w:val="22"/>
          <w:szCs w:val="22"/>
        </w:rPr>
        <w:t>7</w:t>
      </w:r>
      <w:r w:rsidR="001260C5" w:rsidRPr="001260C5">
        <w:rPr>
          <w:rFonts w:ascii="Arial" w:hAnsi="Arial" w:cs="Arial"/>
          <w:sz w:val="22"/>
          <w:szCs w:val="22"/>
        </w:rPr>
        <w:t xml:space="preserve">, </w:t>
      </w:r>
      <w:proofErr w:type="gramStart"/>
      <w:r w:rsidR="001260C5" w:rsidRPr="001260C5">
        <w:rPr>
          <w:rFonts w:ascii="Arial" w:hAnsi="Arial" w:cs="Arial"/>
          <w:sz w:val="22"/>
          <w:szCs w:val="22"/>
        </w:rPr>
        <w:t>2023</w:t>
      </w:r>
      <w:proofErr w:type="gramEnd"/>
      <w:r w:rsidR="001260C5" w:rsidRPr="001260C5">
        <w:rPr>
          <w:rFonts w:ascii="Arial" w:hAnsi="Arial" w:cs="Arial"/>
          <w:sz w:val="22"/>
          <w:szCs w:val="22"/>
        </w:rPr>
        <w:t xml:space="preserve"> at 5:00pm</w:t>
      </w:r>
      <w:r w:rsidR="001260C5">
        <w:rPr>
          <w:rFonts w:ascii="Arial" w:hAnsi="Arial" w:cs="Arial"/>
          <w:b w:val="0"/>
          <w:bCs/>
          <w:sz w:val="22"/>
          <w:szCs w:val="22"/>
        </w:rPr>
        <w:t xml:space="preserve"> </w:t>
      </w:r>
      <w:r w:rsidR="001260C5" w:rsidRPr="001260C5">
        <w:rPr>
          <w:rFonts w:ascii="Arial" w:hAnsi="Arial" w:cs="Arial"/>
          <w:sz w:val="22"/>
          <w:szCs w:val="22"/>
        </w:rPr>
        <w:t>PST</w:t>
      </w:r>
      <w:r w:rsidRPr="00727A92">
        <w:rPr>
          <w:rFonts w:ascii="Arial" w:hAnsi="Arial" w:cs="Arial"/>
          <w:b w:val="0"/>
          <w:bCs/>
          <w:sz w:val="22"/>
          <w:szCs w:val="22"/>
        </w:rPr>
        <w:t xml:space="preserve">, the conference will be canceled without notice.  </w:t>
      </w:r>
    </w:p>
    <w:p w14:paraId="663093E8" w14:textId="77777777" w:rsidR="00727A92" w:rsidRPr="00727A92" w:rsidRDefault="00727A92" w:rsidP="00727A92">
      <w:pPr>
        <w:ind w:left="1080"/>
        <w:rPr>
          <w:rFonts w:ascii="Arial" w:hAnsi="Arial" w:cs="Arial"/>
          <w:b w:val="0"/>
          <w:bCs/>
          <w:sz w:val="22"/>
          <w:szCs w:val="22"/>
        </w:rPr>
      </w:pPr>
    </w:p>
    <w:p w14:paraId="7C7B59D0" w14:textId="305BD75C" w:rsidR="00727A92" w:rsidRPr="00727A92" w:rsidRDefault="00727A92" w:rsidP="00727A92">
      <w:pPr>
        <w:pStyle w:val="BodyTextIndent"/>
        <w:ind w:left="1080"/>
        <w:jc w:val="left"/>
        <w:rPr>
          <w:rFonts w:cs="Arial"/>
          <w:bCs/>
          <w:sz w:val="22"/>
          <w:szCs w:val="22"/>
        </w:rPr>
      </w:pPr>
      <w:bookmarkStart w:id="11" w:name="_Hlk120879441"/>
      <w:r>
        <w:rPr>
          <w:rFonts w:cs="Arial"/>
          <w:bCs/>
          <w:sz w:val="22"/>
          <w:szCs w:val="22"/>
        </w:rPr>
        <w:t>Agency</w:t>
      </w:r>
      <w:r w:rsidRPr="00727A92">
        <w:rPr>
          <w:rFonts w:cs="Arial"/>
          <w:bCs/>
          <w:sz w:val="22"/>
          <w:szCs w:val="22"/>
        </w:rPr>
        <w:t xml:space="preserve"> will be bound only to written answers to questions. Questions arising at the pre-bid conference or in subsequent communication with the </w:t>
      </w:r>
      <w:r>
        <w:rPr>
          <w:rFonts w:cs="Arial"/>
          <w:bCs/>
          <w:sz w:val="22"/>
          <w:szCs w:val="22"/>
        </w:rPr>
        <w:t>Solicitation</w:t>
      </w:r>
      <w:r w:rsidRPr="00727A92">
        <w:rPr>
          <w:rFonts w:cs="Arial"/>
          <w:bCs/>
          <w:sz w:val="22"/>
          <w:szCs w:val="22"/>
        </w:rPr>
        <w:t xml:space="preserve"> Coordinator, will be documented and answered in written form, which will be posted to WEBS and </w:t>
      </w:r>
      <w:hyperlink r:id="rId18" w:anchor="Currentprocurements" w:history="1">
        <w:r w:rsidR="0017139F">
          <w:rPr>
            <w:rStyle w:val="Hyperlink"/>
            <w:rFonts w:cs="Arial"/>
            <w:bCs/>
            <w:sz w:val="22"/>
            <w:szCs w:val="22"/>
          </w:rPr>
          <w:t>OFM’s website</w:t>
        </w:r>
      </w:hyperlink>
      <w:r w:rsidR="00C07F00">
        <w:rPr>
          <w:rFonts w:cs="Arial"/>
          <w:bCs/>
          <w:sz w:val="22"/>
          <w:szCs w:val="22"/>
        </w:rPr>
        <w:t xml:space="preserve">. </w:t>
      </w:r>
    </w:p>
    <w:bookmarkEnd w:id="9"/>
    <w:bookmarkEnd w:id="10"/>
    <w:bookmarkEnd w:id="11"/>
    <w:p w14:paraId="20D487BB" w14:textId="36579DD6" w:rsidR="00B93C7D" w:rsidRPr="001F624A" w:rsidRDefault="00B93C7D" w:rsidP="008517CF">
      <w:pPr>
        <w:pStyle w:val="Heading2"/>
        <w:spacing w:after="120"/>
        <w:ind w:left="1080" w:hanging="720"/>
        <w:rPr>
          <w:rFonts w:cs="Arial"/>
          <w:i w:val="0"/>
          <w:sz w:val="22"/>
          <w:szCs w:val="22"/>
        </w:rPr>
      </w:pPr>
      <w:r w:rsidRPr="001F624A">
        <w:rPr>
          <w:rFonts w:cs="Arial"/>
          <w:i w:val="0"/>
          <w:sz w:val="22"/>
          <w:szCs w:val="22"/>
        </w:rPr>
        <w:t>QUESTIONS AND ANSWERS</w:t>
      </w:r>
    </w:p>
    <w:p w14:paraId="1467C1A4" w14:textId="4035E580" w:rsidR="00B93C7D" w:rsidRPr="001F624A" w:rsidRDefault="001F624A" w:rsidP="008517CF">
      <w:pPr>
        <w:pStyle w:val="Heading2"/>
        <w:numPr>
          <w:ilvl w:val="0"/>
          <w:numId w:val="0"/>
        </w:numPr>
        <w:spacing w:before="120" w:after="120"/>
        <w:ind w:left="1080"/>
        <w:rPr>
          <w:rFonts w:cs="Arial"/>
          <w:b w:val="0"/>
          <w:bCs/>
          <w:i w:val="0"/>
          <w:iCs/>
          <w:sz w:val="22"/>
          <w:szCs w:val="22"/>
        </w:rPr>
      </w:pPr>
      <w:r w:rsidRPr="004C031E">
        <w:rPr>
          <w:b w:val="0"/>
          <w:bCs/>
          <w:i w:val="0"/>
          <w:iCs/>
          <w:sz w:val="22"/>
          <w:szCs w:val="22"/>
        </w:rPr>
        <w:t>Bidders</w:t>
      </w:r>
      <w:r w:rsidR="00D55DF7" w:rsidRPr="004C031E">
        <w:rPr>
          <w:b w:val="0"/>
          <w:bCs/>
          <w:i w:val="0"/>
          <w:iCs/>
          <w:sz w:val="22"/>
          <w:szCs w:val="22"/>
        </w:rPr>
        <w:t xml:space="preserve"> may e-mail written questions to the </w:t>
      </w:r>
      <w:r w:rsidR="00F537AB" w:rsidRPr="00F537AB">
        <w:rPr>
          <w:rFonts w:cs="Arial"/>
          <w:b w:val="0"/>
          <w:bCs/>
          <w:i w:val="0"/>
          <w:iCs/>
          <w:sz w:val="22"/>
          <w:szCs w:val="22"/>
        </w:rPr>
        <w:t>Solicitation</w:t>
      </w:r>
      <w:r w:rsidR="00F537AB" w:rsidRPr="00F537AB">
        <w:rPr>
          <w:rFonts w:cs="Arial"/>
          <w:sz w:val="22"/>
          <w:szCs w:val="22"/>
        </w:rPr>
        <w:t xml:space="preserve"> </w:t>
      </w:r>
      <w:r w:rsidR="00D55DF7" w:rsidRPr="004C031E">
        <w:rPr>
          <w:b w:val="0"/>
          <w:bCs/>
          <w:i w:val="0"/>
          <w:iCs/>
          <w:sz w:val="22"/>
          <w:szCs w:val="22"/>
        </w:rPr>
        <w:t xml:space="preserve">Coordinator. </w:t>
      </w:r>
      <w:r w:rsidRPr="004C031E">
        <w:rPr>
          <w:b w:val="0"/>
          <w:bCs/>
          <w:i w:val="0"/>
          <w:iCs/>
          <w:sz w:val="22"/>
          <w:szCs w:val="22"/>
        </w:rPr>
        <w:t xml:space="preserve"> </w:t>
      </w:r>
      <w:r w:rsidR="00D55DF7" w:rsidRPr="004C031E">
        <w:rPr>
          <w:b w:val="0"/>
          <w:bCs/>
          <w:i w:val="0"/>
          <w:iCs/>
          <w:sz w:val="22"/>
          <w:szCs w:val="22"/>
        </w:rPr>
        <w:t xml:space="preserve">Questions will be accepted until the date set forth in the Procurement Schedule. Early submission of questions is encouraged. Questions and answers will be posted by </w:t>
      </w:r>
      <w:r w:rsidRPr="004C031E">
        <w:rPr>
          <w:b w:val="0"/>
          <w:bCs/>
          <w:i w:val="0"/>
          <w:iCs/>
          <w:sz w:val="22"/>
          <w:szCs w:val="22"/>
        </w:rPr>
        <w:t>Amendment</w:t>
      </w:r>
      <w:r w:rsidR="00D55DF7" w:rsidRPr="004C031E">
        <w:rPr>
          <w:b w:val="0"/>
          <w:bCs/>
          <w:i w:val="0"/>
          <w:iCs/>
          <w:sz w:val="22"/>
          <w:szCs w:val="22"/>
        </w:rPr>
        <w:t xml:space="preserve"> on WEBS. </w:t>
      </w:r>
      <w:r w:rsidRPr="004C031E">
        <w:rPr>
          <w:b w:val="0"/>
          <w:bCs/>
          <w:i w:val="0"/>
          <w:iCs/>
          <w:sz w:val="22"/>
          <w:szCs w:val="22"/>
        </w:rPr>
        <w:t>Bidders</w:t>
      </w:r>
      <w:r w:rsidR="00D55DF7" w:rsidRPr="004C031E">
        <w:rPr>
          <w:b w:val="0"/>
          <w:bCs/>
          <w:i w:val="0"/>
          <w:iCs/>
          <w:sz w:val="22"/>
          <w:szCs w:val="22"/>
        </w:rPr>
        <w:t xml:space="preserve"> may only rely on written statements issued by the </w:t>
      </w:r>
      <w:r w:rsidR="00F537AB" w:rsidRPr="00F537AB">
        <w:rPr>
          <w:rFonts w:cs="Arial"/>
          <w:b w:val="0"/>
          <w:bCs/>
          <w:i w:val="0"/>
          <w:iCs/>
          <w:sz w:val="22"/>
          <w:szCs w:val="22"/>
        </w:rPr>
        <w:t>Solicitation</w:t>
      </w:r>
      <w:r w:rsidR="00F537AB" w:rsidRPr="00F537AB">
        <w:rPr>
          <w:rFonts w:cs="Arial"/>
          <w:sz w:val="22"/>
          <w:szCs w:val="22"/>
        </w:rPr>
        <w:t xml:space="preserve"> </w:t>
      </w:r>
      <w:r w:rsidR="00D55DF7" w:rsidRPr="004C031E">
        <w:rPr>
          <w:b w:val="0"/>
          <w:bCs/>
          <w:i w:val="0"/>
          <w:iCs/>
          <w:sz w:val="22"/>
          <w:szCs w:val="22"/>
        </w:rPr>
        <w:t xml:space="preserve">Coordinator.  Any oral communications are unofficial and are not binding on </w:t>
      </w:r>
      <w:r w:rsidR="00B55676" w:rsidRPr="004C031E">
        <w:rPr>
          <w:b w:val="0"/>
          <w:bCs/>
          <w:i w:val="0"/>
          <w:iCs/>
          <w:sz w:val="22"/>
          <w:szCs w:val="22"/>
        </w:rPr>
        <w:t>OFM</w:t>
      </w:r>
      <w:r w:rsidR="00D55DF7" w:rsidRPr="001F624A">
        <w:rPr>
          <w:b w:val="0"/>
          <w:bCs/>
          <w:i w:val="0"/>
          <w:iCs/>
          <w:sz w:val="20"/>
        </w:rPr>
        <w:t>.</w:t>
      </w:r>
    </w:p>
    <w:p w14:paraId="6B7C6699" w14:textId="77777777" w:rsidR="00E4171B" w:rsidRPr="00124840" w:rsidRDefault="00FB4604" w:rsidP="008517CF">
      <w:pPr>
        <w:pStyle w:val="Heading2"/>
        <w:tabs>
          <w:tab w:val="clear" w:pos="1386"/>
        </w:tabs>
        <w:spacing w:after="120"/>
        <w:ind w:left="1080" w:hanging="720"/>
        <w:rPr>
          <w:rFonts w:cs="Arial"/>
          <w:i w:val="0"/>
          <w:sz w:val="22"/>
          <w:szCs w:val="22"/>
        </w:rPr>
      </w:pPr>
      <w:r w:rsidRPr="00124840">
        <w:rPr>
          <w:rFonts w:cs="Arial"/>
          <w:i w:val="0"/>
          <w:sz w:val="22"/>
          <w:szCs w:val="22"/>
        </w:rPr>
        <w:t>SUBMISSION OF PROPOSALS</w:t>
      </w:r>
    </w:p>
    <w:p w14:paraId="58CF096B" w14:textId="4956B30C" w:rsidR="00DB23E4" w:rsidRDefault="00DB23E4" w:rsidP="00DB23E4">
      <w:pPr>
        <w:pStyle w:val="Heading2"/>
        <w:numPr>
          <w:ilvl w:val="0"/>
          <w:numId w:val="13"/>
        </w:numPr>
        <w:spacing w:before="120" w:after="120"/>
        <w:ind w:left="1440"/>
        <w:rPr>
          <w:rFonts w:cs="Arial"/>
          <w:b w:val="0"/>
          <w:i w:val="0"/>
          <w:sz w:val="22"/>
          <w:szCs w:val="22"/>
        </w:rPr>
      </w:pPr>
      <w:r>
        <w:rPr>
          <w:rFonts w:cs="Arial"/>
          <w:b w:val="0"/>
          <w:i w:val="0"/>
          <w:sz w:val="22"/>
          <w:szCs w:val="22"/>
        </w:rPr>
        <w:t xml:space="preserve">This solicitation is being conducted as a </w:t>
      </w:r>
      <w:r>
        <w:rPr>
          <w:rFonts w:cs="Arial"/>
          <w:bCs/>
          <w:i w:val="0"/>
          <w:sz w:val="22"/>
          <w:szCs w:val="22"/>
          <w:u w:val="single"/>
        </w:rPr>
        <w:t>Blind Solicitation</w:t>
      </w:r>
      <w:r>
        <w:rPr>
          <w:rFonts w:cs="Arial"/>
          <w:b w:val="0"/>
          <w:i w:val="0"/>
          <w:sz w:val="22"/>
          <w:szCs w:val="22"/>
        </w:rPr>
        <w:t xml:space="preserve">.  </w:t>
      </w:r>
      <w:proofErr w:type="gramStart"/>
      <w:r>
        <w:rPr>
          <w:rFonts w:cs="Arial"/>
          <w:b w:val="0"/>
          <w:i w:val="0"/>
          <w:sz w:val="22"/>
          <w:szCs w:val="22"/>
        </w:rPr>
        <w:t>In order to</w:t>
      </w:r>
      <w:proofErr w:type="gramEnd"/>
      <w:r>
        <w:rPr>
          <w:rFonts w:cs="Arial"/>
          <w:b w:val="0"/>
          <w:i w:val="0"/>
          <w:sz w:val="22"/>
          <w:szCs w:val="22"/>
        </w:rPr>
        <w:t xml:space="preserve"> be considered responsive, Bidder’s </w:t>
      </w:r>
      <w:r w:rsidR="00D70563">
        <w:rPr>
          <w:rFonts w:cs="Arial"/>
          <w:b w:val="0"/>
          <w:i w:val="0"/>
          <w:sz w:val="22"/>
          <w:szCs w:val="22"/>
        </w:rPr>
        <w:t>Proposal</w:t>
      </w:r>
      <w:r>
        <w:rPr>
          <w:rFonts w:cs="Arial"/>
          <w:b w:val="0"/>
          <w:i w:val="0"/>
          <w:sz w:val="22"/>
          <w:szCs w:val="22"/>
        </w:rPr>
        <w:t xml:space="preserve"> must include the following:</w:t>
      </w:r>
    </w:p>
    <w:p w14:paraId="19A93234" w14:textId="52CA0B1C" w:rsidR="00DB23E4" w:rsidRPr="00622A25" w:rsidRDefault="00DB23E4" w:rsidP="00DB23E4">
      <w:pPr>
        <w:pStyle w:val="ListParagraph"/>
        <w:numPr>
          <w:ilvl w:val="1"/>
          <w:numId w:val="43"/>
        </w:numPr>
        <w:ind w:left="1800"/>
        <w:rPr>
          <w:rFonts w:ascii="Arial" w:hAnsi="Arial" w:cs="Arial"/>
          <w:sz w:val="22"/>
          <w:szCs w:val="22"/>
        </w:rPr>
      </w:pPr>
      <w:r>
        <w:rPr>
          <w:rFonts w:ascii="Arial" w:hAnsi="Arial" w:cs="Arial"/>
          <w:b w:val="0"/>
          <w:bCs/>
          <w:sz w:val="22"/>
          <w:szCs w:val="22"/>
        </w:rPr>
        <w:t xml:space="preserve">All items listed in Section 3.1 and 3.3. </w:t>
      </w:r>
      <w:r w:rsidR="00622A25">
        <w:rPr>
          <w:rFonts w:ascii="Arial" w:hAnsi="Arial" w:cs="Arial"/>
          <w:b w:val="0"/>
          <w:iCs/>
          <w:sz w:val="22"/>
          <w:szCs w:val="22"/>
        </w:rPr>
        <w:t>Name</w:t>
      </w:r>
      <w:r w:rsidR="00622A25" w:rsidRPr="00622A25">
        <w:rPr>
          <w:rFonts w:ascii="Arial" w:hAnsi="Arial" w:cs="Arial"/>
          <w:b w:val="0"/>
          <w:iCs/>
          <w:sz w:val="22"/>
          <w:szCs w:val="22"/>
        </w:rPr>
        <w:t xml:space="preserve"> </w:t>
      </w:r>
      <w:r w:rsidR="00622A25">
        <w:rPr>
          <w:rFonts w:ascii="Arial" w:hAnsi="Arial" w:cs="Arial"/>
          <w:b w:val="0"/>
          <w:iCs/>
          <w:sz w:val="22"/>
          <w:szCs w:val="22"/>
        </w:rPr>
        <w:t xml:space="preserve">this </w:t>
      </w:r>
      <w:r w:rsidR="00622A25" w:rsidRPr="00622A25">
        <w:rPr>
          <w:rFonts w:ascii="Arial" w:hAnsi="Arial" w:cs="Arial"/>
          <w:b w:val="0"/>
          <w:iCs/>
          <w:sz w:val="22"/>
          <w:szCs w:val="22"/>
        </w:rPr>
        <w:t xml:space="preserve">document </w:t>
      </w:r>
      <w:r w:rsidR="00622A25">
        <w:rPr>
          <w:rFonts w:ascii="Arial" w:hAnsi="Arial" w:cs="Arial"/>
          <w:b w:val="0"/>
          <w:iCs/>
          <w:sz w:val="22"/>
          <w:szCs w:val="22"/>
        </w:rPr>
        <w:t xml:space="preserve">as follows: “Bidder name </w:t>
      </w:r>
      <w:r w:rsidR="00622A25" w:rsidRPr="00622A25">
        <w:rPr>
          <w:rFonts w:ascii="Arial" w:hAnsi="Arial" w:cs="Arial"/>
          <w:b w:val="0"/>
          <w:iCs/>
          <w:sz w:val="22"/>
          <w:szCs w:val="22"/>
        </w:rPr>
        <w:t>RFQQ 23-1000 Section 3.</w:t>
      </w:r>
      <w:r w:rsidR="00622A25">
        <w:rPr>
          <w:rFonts w:ascii="Arial" w:hAnsi="Arial" w:cs="Arial"/>
          <w:b w:val="0"/>
          <w:iCs/>
          <w:sz w:val="22"/>
          <w:szCs w:val="22"/>
        </w:rPr>
        <w:t>1 and 3.3”</w:t>
      </w:r>
      <w:r w:rsidR="00622A25" w:rsidRPr="00622A25">
        <w:rPr>
          <w:rFonts w:ascii="Arial" w:hAnsi="Arial" w:cs="Arial"/>
          <w:b w:val="0"/>
          <w:bCs/>
          <w:iCs/>
          <w:sz w:val="22"/>
          <w:szCs w:val="22"/>
        </w:rPr>
        <w:t>.</w:t>
      </w:r>
    </w:p>
    <w:p w14:paraId="0AF7B0B0" w14:textId="2C19052B" w:rsidR="00DB23E4" w:rsidRPr="00DB23E4" w:rsidRDefault="00DB23E4" w:rsidP="00DB23E4">
      <w:pPr>
        <w:pStyle w:val="ListParagraph"/>
        <w:numPr>
          <w:ilvl w:val="1"/>
          <w:numId w:val="43"/>
        </w:numPr>
        <w:ind w:left="1800"/>
        <w:rPr>
          <w:rFonts w:ascii="Arial" w:hAnsi="Arial" w:cs="Arial"/>
          <w:sz w:val="22"/>
          <w:szCs w:val="22"/>
        </w:rPr>
      </w:pPr>
      <w:r>
        <w:rPr>
          <w:rFonts w:ascii="Arial" w:hAnsi="Arial" w:cs="Arial"/>
          <w:b w:val="0"/>
          <w:bCs/>
          <w:sz w:val="22"/>
          <w:szCs w:val="22"/>
        </w:rPr>
        <w:t xml:space="preserve">Items listed in </w:t>
      </w:r>
      <w:r w:rsidR="00622A25">
        <w:rPr>
          <w:rFonts w:ascii="Arial" w:hAnsi="Arial" w:cs="Arial"/>
          <w:b w:val="0"/>
          <w:bCs/>
          <w:sz w:val="22"/>
          <w:szCs w:val="22"/>
        </w:rPr>
        <w:t xml:space="preserve">Section </w:t>
      </w:r>
      <w:r>
        <w:rPr>
          <w:rFonts w:ascii="Arial" w:hAnsi="Arial" w:cs="Arial"/>
          <w:b w:val="0"/>
          <w:bCs/>
          <w:sz w:val="22"/>
          <w:szCs w:val="22"/>
        </w:rPr>
        <w:t xml:space="preserve">3.2 as a separate </w:t>
      </w:r>
      <w:r w:rsidR="00D70563">
        <w:rPr>
          <w:rFonts w:ascii="Arial" w:hAnsi="Arial" w:cs="Arial"/>
          <w:b w:val="0"/>
          <w:bCs/>
          <w:sz w:val="22"/>
          <w:szCs w:val="22"/>
        </w:rPr>
        <w:t>attachment. Do</w:t>
      </w:r>
      <w:r w:rsidRPr="00EE09ED">
        <w:rPr>
          <w:rFonts w:ascii="Arial" w:hAnsi="Arial" w:cs="Arial"/>
          <w:sz w:val="22"/>
          <w:szCs w:val="22"/>
        </w:rPr>
        <w:t xml:space="preserve"> not</w:t>
      </w:r>
      <w:r>
        <w:rPr>
          <w:rFonts w:ascii="Arial" w:hAnsi="Arial" w:cs="Arial"/>
          <w:b w:val="0"/>
          <w:bCs/>
          <w:sz w:val="22"/>
          <w:szCs w:val="22"/>
        </w:rPr>
        <w:t xml:space="preserve"> include the organization’s name, logo, names of staff or other identifying information </w:t>
      </w:r>
      <w:r w:rsidR="00622A25">
        <w:rPr>
          <w:rFonts w:ascii="Arial" w:hAnsi="Arial" w:cs="Arial"/>
          <w:b w:val="0"/>
          <w:bCs/>
          <w:sz w:val="22"/>
          <w:szCs w:val="22"/>
        </w:rPr>
        <w:t>within</w:t>
      </w:r>
      <w:r>
        <w:rPr>
          <w:rFonts w:ascii="Arial" w:hAnsi="Arial" w:cs="Arial"/>
          <w:b w:val="0"/>
          <w:bCs/>
          <w:sz w:val="22"/>
          <w:szCs w:val="22"/>
        </w:rPr>
        <w:t xml:space="preserve"> this document</w:t>
      </w:r>
      <w:r w:rsidR="00EE09ED">
        <w:rPr>
          <w:rFonts w:ascii="Arial" w:hAnsi="Arial" w:cs="Arial"/>
          <w:b w:val="0"/>
          <w:bCs/>
          <w:sz w:val="22"/>
          <w:szCs w:val="22"/>
        </w:rPr>
        <w:t xml:space="preserve">.  Name this document </w:t>
      </w:r>
      <w:r w:rsidR="00D70563">
        <w:rPr>
          <w:rFonts w:ascii="Arial" w:hAnsi="Arial" w:cs="Arial"/>
          <w:b w:val="0"/>
          <w:bCs/>
          <w:sz w:val="22"/>
          <w:szCs w:val="22"/>
        </w:rPr>
        <w:t xml:space="preserve">file </w:t>
      </w:r>
      <w:r w:rsidR="00EE09ED">
        <w:rPr>
          <w:rFonts w:ascii="Arial" w:hAnsi="Arial" w:cs="Arial"/>
          <w:b w:val="0"/>
          <w:bCs/>
          <w:sz w:val="22"/>
          <w:szCs w:val="22"/>
        </w:rPr>
        <w:t>as follows: “Bidder name RFQQ 23-1000 Section 3.2”.  The file name will be changed to an anonymous identifier at the time of submission to the evaluation team.</w:t>
      </w:r>
    </w:p>
    <w:p w14:paraId="51432023" w14:textId="16386254" w:rsidR="0035401E" w:rsidRPr="0035401E" w:rsidRDefault="00D55DF7" w:rsidP="0035401E">
      <w:pPr>
        <w:pStyle w:val="Heading2"/>
        <w:numPr>
          <w:ilvl w:val="0"/>
          <w:numId w:val="13"/>
        </w:numPr>
        <w:spacing w:before="120" w:after="120"/>
        <w:ind w:left="1440"/>
        <w:rPr>
          <w:rFonts w:cs="Arial"/>
          <w:b w:val="0"/>
          <w:i w:val="0"/>
          <w:sz w:val="22"/>
          <w:szCs w:val="22"/>
        </w:rPr>
      </w:pPr>
      <w:r w:rsidRPr="006C25E5">
        <w:rPr>
          <w:rFonts w:cs="Arial"/>
          <w:b w:val="0"/>
          <w:i w:val="0"/>
          <w:sz w:val="22"/>
          <w:szCs w:val="22"/>
        </w:rPr>
        <w:t xml:space="preserve">The </w:t>
      </w:r>
      <w:r w:rsidR="00DF2483">
        <w:rPr>
          <w:rFonts w:cs="Arial"/>
          <w:b w:val="0"/>
          <w:i w:val="0"/>
          <w:sz w:val="22"/>
          <w:szCs w:val="22"/>
        </w:rPr>
        <w:t>P</w:t>
      </w:r>
      <w:r w:rsidRPr="006C25E5">
        <w:rPr>
          <w:rFonts w:cs="Arial"/>
          <w:b w:val="0"/>
          <w:i w:val="0"/>
          <w:sz w:val="22"/>
          <w:szCs w:val="22"/>
        </w:rPr>
        <w:t xml:space="preserve">roposal must </w:t>
      </w:r>
      <w:r>
        <w:rPr>
          <w:rFonts w:cs="Arial"/>
          <w:b w:val="0"/>
          <w:i w:val="0"/>
          <w:sz w:val="22"/>
          <w:szCs w:val="22"/>
        </w:rPr>
        <w:t xml:space="preserve">be received by the </w:t>
      </w:r>
      <w:r w:rsidR="00F537AB" w:rsidRPr="00F537AB">
        <w:rPr>
          <w:rFonts w:cs="Arial"/>
          <w:b w:val="0"/>
          <w:bCs/>
          <w:i w:val="0"/>
          <w:iCs/>
          <w:sz w:val="22"/>
          <w:szCs w:val="22"/>
        </w:rPr>
        <w:t>Solicitation</w:t>
      </w:r>
      <w:r w:rsidR="00F537AB" w:rsidRPr="00F537AB">
        <w:rPr>
          <w:rFonts w:cs="Arial"/>
          <w:sz w:val="22"/>
          <w:szCs w:val="22"/>
        </w:rPr>
        <w:t xml:space="preserve"> </w:t>
      </w:r>
      <w:r>
        <w:rPr>
          <w:rFonts w:cs="Arial"/>
          <w:b w:val="0"/>
          <w:i w:val="0"/>
          <w:sz w:val="22"/>
          <w:szCs w:val="22"/>
        </w:rPr>
        <w:t>Coordinator</w:t>
      </w:r>
      <w:r w:rsidRPr="006C25E5">
        <w:rPr>
          <w:rFonts w:cs="Arial"/>
          <w:b w:val="0"/>
          <w:i w:val="0"/>
          <w:sz w:val="22"/>
          <w:szCs w:val="22"/>
        </w:rPr>
        <w:t xml:space="preserve"> no later than 3:</w:t>
      </w:r>
      <w:r>
        <w:rPr>
          <w:rFonts w:cs="Arial"/>
          <w:b w:val="0"/>
          <w:i w:val="0"/>
          <w:sz w:val="22"/>
          <w:szCs w:val="22"/>
        </w:rPr>
        <w:t>3</w:t>
      </w:r>
      <w:r w:rsidRPr="006C25E5">
        <w:rPr>
          <w:rFonts w:cs="Arial"/>
          <w:b w:val="0"/>
          <w:i w:val="0"/>
          <w:sz w:val="22"/>
          <w:szCs w:val="22"/>
        </w:rPr>
        <w:t xml:space="preserve">0 pm </w:t>
      </w:r>
      <w:r>
        <w:rPr>
          <w:rFonts w:cs="Arial"/>
          <w:b w:val="0"/>
          <w:i w:val="0"/>
          <w:sz w:val="22"/>
          <w:szCs w:val="22"/>
        </w:rPr>
        <w:t xml:space="preserve">Pacific Time, Olympia, WA, </w:t>
      </w:r>
      <w:r w:rsidRPr="006C25E5">
        <w:rPr>
          <w:rFonts w:cs="Arial"/>
          <w:b w:val="0"/>
          <w:i w:val="0"/>
          <w:sz w:val="22"/>
          <w:szCs w:val="22"/>
        </w:rPr>
        <w:t xml:space="preserve">on </w:t>
      </w:r>
      <w:r w:rsidR="00C07F00" w:rsidRPr="00622A25">
        <w:rPr>
          <w:rFonts w:cs="Arial"/>
          <w:bCs/>
          <w:i w:val="0"/>
          <w:sz w:val="22"/>
          <w:szCs w:val="22"/>
        </w:rPr>
        <w:t>October 2, 2023</w:t>
      </w:r>
      <w:r w:rsidRPr="00F12FE9">
        <w:rPr>
          <w:rFonts w:cs="Arial"/>
          <w:b w:val="0"/>
          <w:i w:val="0"/>
          <w:sz w:val="22"/>
          <w:szCs w:val="22"/>
        </w:rPr>
        <w:t>.</w:t>
      </w:r>
      <w:r w:rsidRPr="006C25E5">
        <w:rPr>
          <w:rFonts w:cs="Arial"/>
          <w:b w:val="0"/>
          <w:i w:val="0"/>
          <w:sz w:val="22"/>
          <w:szCs w:val="22"/>
        </w:rPr>
        <w:t xml:space="preserve">  </w:t>
      </w:r>
    </w:p>
    <w:p w14:paraId="7451326F" w14:textId="40A7414F" w:rsidR="0035401E" w:rsidRPr="0035401E" w:rsidRDefault="0035401E" w:rsidP="00D01BF9">
      <w:pPr>
        <w:pStyle w:val="Heading2"/>
        <w:numPr>
          <w:ilvl w:val="0"/>
          <w:numId w:val="13"/>
        </w:numPr>
        <w:spacing w:before="120" w:after="120"/>
        <w:ind w:left="1440"/>
        <w:rPr>
          <w:rFonts w:cs="Arial"/>
          <w:i w:val="0"/>
          <w:iCs/>
          <w:sz w:val="22"/>
          <w:szCs w:val="22"/>
        </w:rPr>
      </w:pPr>
      <w:r w:rsidRPr="0035401E">
        <w:rPr>
          <w:rFonts w:cs="Arial"/>
          <w:i w:val="0"/>
          <w:iCs/>
          <w:sz w:val="22"/>
          <w:szCs w:val="22"/>
        </w:rPr>
        <w:t>It is recommended that you request a read receipt when</w:t>
      </w:r>
      <w:r>
        <w:rPr>
          <w:rFonts w:cs="Arial"/>
          <w:i w:val="0"/>
          <w:iCs/>
          <w:sz w:val="22"/>
          <w:szCs w:val="22"/>
        </w:rPr>
        <w:t xml:space="preserve"> </w:t>
      </w:r>
      <w:r w:rsidRPr="0035401E">
        <w:rPr>
          <w:rFonts w:cs="Arial"/>
          <w:i w:val="0"/>
          <w:iCs/>
          <w:sz w:val="22"/>
          <w:szCs w:val="22"/>
        </w:rPr>
        <w:t xml:space="preserve">sending </w:t>
      </w:r>
      <w:r>
        <w:rPr>
          <w:rFonts w:cs="Arial"/>
          <w:i w:val="0"/>
          <w:iCs/>
          <w:sz w:val="22"/>
          <w:szCs w:val="22"/>
        </w:rPr>
        <w:t xml:space="preserve">your Proposal </w:t>
      </w:r>
      <w:r w:rsidRPr="0035401E">
        <w:rPr>
          <w:rFonts w:cs="Arial"/>
          <w:i w:val="0"/>
          <w:iCs/>
          <w:sz w:val="22"/>
          <w:szCs w:val="22"/>
        </w:rPr>
        <w:t xml:space="preserve">to the Solicitation Coordinator to ensure </w:t>
      </w:r>
      <w:r>
        <w:rPr>
          <w:rFonts w:cs="Arial"/>
          <w:i w:val="0"/>
          <w:iCs/>
          <w:sz w:val="22"/>
          <w:szCs w:val="22"/>
        </w:rPr>
        <w:t xml:space="preserve">it has been </w:t>
      </w:r>
      <w:r w:rsidRPr="0035401E">
        <w:rPr>
          <w:rFonts w:cs="Arial"/>
          <w:i w:val="0"/>
          <w:iCs/>
          <w:sz w:val="22"/>
          <w:szCs w:val="22"/>
        </w:rPr>
        <w:t>received.</w:t>
      </w:r>
    </w:p>
    <w:p w14:paraId="72AC44B0" w14:textId="682F2953" w:rsidR="00FF7E29" w:rsidRPr="00FF7E29" w:rsidRDefault="00FF7E29" w:rsidP="00D01BF9">
      <w:pPr>
        <w:pStyle w:val="Heading2"/>
        <w:numPr>
          <w:ilvl w:val="0"/>
          <w:numId w:val="13"/>
        </w:numPr>
        <w:spacing w:before="120" w:after="120"/>
        <w:ind w:left="1440"/>
        <w:rPr>
          <w:rFonts w:cs="Arial"/>
          <w:b w:val="0"/>
          <w:bCs/>
          <w:i w:val="0"/>
          <w:iCs/>
          <w:sz w:val="22"/>
          <w:szCs w:val="22"/>
        </w:rPr>
      </w:pPr>
      <w:r w:rsidRPr="00FF7E29">
        <w:rPr>
          <w:rFonts w:cs="Arial"/>
          <w:b w:val="0"/>
          <w:bCs/>
          <w:i w:val="0"/>
          <w:iCs/>
          <w:sz w:val="22"/>
          <w:szCs w:val="22"/>
        </w:rPr>
        <w:t>Scored items are awarded points as part of the evaluation conducted by the evaluation team.</w:t>
      </w:r>
    </w:p>
    <w:p w14:paraId="56C70012" w14:textId="1C7F6D19" w:rsidR="001F624A" w:rsidRPr="00D416EE" w:rsidRDefault="006C25E5" w:rsidP="00D01BF9">
      <w:pPr>
        <w:pStyle w:val="Heading2"/>
        <w:numPr>
          <w:ilvl w:val="0"/>
          <w:numId w:val="13"/>
        </w:numPr>
        <w:spacing w:before="120" w:after="120"/>
        <w:ind w:left="1440"/>
        <w:rPr>
          <w:rFonts w:cs="Arial"/>
          <w:b w:val="0"/>
          <w:bCs/>
          <w:i w:val="0"/>
          <w:iCs/>
          <w:sz w:val="22"/>
          <w:szCs w:val="22"/>
        </w:rPr>
      </w:pPr>
      <w:r w:rsidRPr="001F624A">
        <w:rPr>
          <w:rFonts w:cs="Arial"/>
          <w:b w:val="0"/>
          <w:i w:val="0"/>
          <w:iCs/>
          <w:sz w:val="22"/>
          <w:szCs w:val="22"/>
        </w:rPr>
        <w:t xml:space="preserve">Bidders are required to submit their </w:t>
      </w:r>
      <w:r w:rsidR="00DF2483">
        <w:rPr>
          <w:rFonts w:cs="Arial"/>
          <w:b w:val="0"/>
          <w:i w:val="0"/>
          <w:iCs/>
          <w:sz w:val="22"/>
          <w:szCs w:val="22"/>
        </w:rPr>
        <w:t>P</w:t>
      </w:r>
      <w:r w:rsidRPr="001F624A">
        <w:rPr>
          <w:rFonts w:cs="Arial"/>
          <w:b w:val="0"/>
          <w:i w:val="0"/>
          <w:iCs/>
          <w:sz w:val="22"/>
          <w:szCs w:val="22"/>
        </w:rPr>
        <w:t>roposal</w:t>
      </w:r>
      <w:r w:rsidR="00D55DF7" w:rsidRPr="001F624A">
        <w:rPr>
          <w:rFonts w:cs="Arial"/>
          <w:b w:val="0"/>
          <w:i w:val="0"/>
          <w:iCs/>
          <w:sz w:val="22"/>
          <w:szCs w:val="22"/>
        </w:rPr>
        <w:t xml:space="preserve">s as an attachment to an email to the </w:t>
      </w:r>
      <w:r w:rsidR="00F537AB" w:rsidRPr="00F537AB">
        <w:rPr>
          <w:rFonts w:cs="Arial"/>
          <w:b w:val="0"/>
          <w:bCs/>
          <w:i w:val="0"/>
          <w:iCs/>
          <w:sz w:val="22"/>
          <w:szCs w:val="22"/>
        </w:rPr>
        <w:t>Solicitation</w:t>
      </w:r>
      <w:r w:rsidR="00F537AB" w:rsidRPr="00F537AB">
        <w:rPr>
          <w:rFonts w:cs="Arial"/>
          <w:sz w:val="22"/>
          <w:szCs w:val="22"/>
        </w:rPr>
        <w:t xml:space="preserve"> </w:t>
      </w:r>
      <w:r w:rsidR="00D55DF7" w:rsidRPr="001F624A">
        <w:rPr>
          <w:rFonts w:cs="Arial"/>
          <w:b w:val="0"/>
          <w:i w:val="0"/>
          <w:iCs/>
          <w:sz w:val="22"/>
          <w:szCs w:val="22"/>
        </w:rPr>
        <w:t>Coordinator at the email address above, on or before the proposal due date</w:t>
      </w:r>
      <w:r w:rsidRPr="001F624A">
        <w:rPr>
          <w:rFonts w:cs="Arial"/>
          <w:b w:val="0"/>
          <w:i w:val="0"/>
          <w:iCs/>
          <w:sz w:val="22"/>
          <w:szCs w:val="22"/>
        </w:rPr>
        <w:t xml:space="preserve">. </w:t>
      </w:r>
      <w:r w:rsidR="00C81812" w:rsidRPr="00D416EE">
        <w:rPr>
          <w:rFonts w:cs="Arial"/>
          <w:b w:val="0"/>
          <w:bCs/>
          <w:i w:val="0"/>
          <w:iCs/>
          <w:sz w:val="22"/>
          <w:szCs w:val="22"/>
        </w:rPr>
        <w:t>Attachments to e-mail</w:t>
      </w:r>
      <w:r w:rsidR="001F624A" w:rsidRPr="00D416EE">
        <w:rPr>
          <w:rFonts w:cs="Arial"/>
          <w:b w:val="0"/>
          <w:bCs/>
          <w:i w:val="0"/>
          <w:iCs/>
          <w:sz w:val="22"/>
          <w:szCs w:val="22"/>
        </w:rPr>
        <w:t>s</w:t>
      </w:r>
      <w:r w:rsidR="00C81812" w:rsidRPr="00D416EE">
        <w:rPr>
          <w:rFonts w:cs="Arial"/>
          <w:b w:val="0"/>
          <w:bCs/>
          <w:i w:val="0"/>
          <w:iCs/>
          <w:sz w:val="22"/>
          <w:szCs w:val="22"/>
        </w:rPr>
        <w:t xml:space="preserve"> </w:t>
      </w:r>
      <w:r w:rsidR="001F624A" w:rsidRPr="00D416EE">
        <w:rPr>
          <w:rFonts w:cs="Arial"/>
          <w:b w:val="0"/>
          <w:bCs/>
          <w:i w:val="0"/>
          <w:iCs/>
          <w:sz w:val="22"/>
          <w:szCs w:val="22"/>
        </w:rPr>
        <w:t>must</w:t>
      </w:r>
      <w:r w:rsidR="00C81812" w:rsidRPr="00D416EE">
        <w:rPr>
          <w:rFonts w:cs="Arial"/>
          <w:b w:val="0"/>
          <w:bCs/>
          <w:i w:val="0"/>
          <w:iCs/>
          <w:sz w:val="22"/>
          <w:szCs w:val="22"/>
        </w:rPr>
        <w:t xml:space="preserve"> be in Microsoft Word or PDF</w:t>
      </w:r>
      <w:r w:rsidR="001F624A" w:rsidRPr="00D416EE">
        <w:rPr>
          <w:rFonts w:cs="Arial"/>
          <w:b w:val="0"/>
          <w:bCs/>
          <w:i w:val="0"/>
          <w:iCs/>
          <w:sz w:val="22"/>
          <w:szCs w:val="22"/>
        </w:rPr>
        <w:t xml:space="preserve"> </w:t>
      </w:r>
      <w:r w:rsidR="001F624A" w:rsidRPr="00D416EE">
        <w:rPr>
          <w:rFonts w:cs="Arial"/>
          <w:b w:val="0"/>
          <w:bCs/>
          <w:i w:val="0"/>
          <w:iCs/>
          <w:sz w:val="22"/>
          <w:szCs w:val="22"/>
        </w:rPr>
        <w:lastRenderedPageBreak/>
        <w:t>format</w:t>
      </w:r>
      <w:r w:rsidR="00C81812" w:rsidRPr="00D416EE">
        <w:rPr>
          <w:rFonts w:cs="Arial"/>
          <w:b w:val="0"/>
          <w:bCs/>
          <w:i w:val="0"/>
          <w:iCs/>
          <w:sz w:val="22"/>
          <w:szCs w:val="22"/>
        </w:rPr>
        <w:t xml:space="preserve">. Zipped files cannot be received by </w:t>
      </w:r>
      <w:proofErr w:type="gramStart"/>
      <w:r w:rsidR="008A577D">
        <w:rPr>
          <w:rFonts w:cs="Arial"/>
          <w:b w:val="0"/>
          <w:bCs/>
          <w:i w:val="0"/>
          <w:iCs/>
          <w:sz w:val="22"/>
          <w:szCs w:val="22"/>
        </w:rPr>
        <w:t>Agency</w:t>
      </w:r>
      <w:proofErr w:type="gramEnd"/>
      <w:r w:rsidR="00C81812" w:rsidRPr="00D416EE">
        <w:rPr>
          <w:rFonts w:cs="Arial"/>
          <w:b w:val="0"/>
          <w:bCs/>
          <w:i w:val="0"/>
          <w:iCs/>
          <w:sz w:val="22"/>
          <w:szCs w:val="22"/>
        </w:rPr>
        <w:t xml:space="preserve"> and cannot be used for submission of proposals.</w:t>
      </w:r>
    </w:p>
    <w:p w14:paraId="1E44E3CF" w14:textId="54044C34" w:rsidR="001F624A" w:rsidRDefault="006C25E5" w:rsidP="00D01BF9">
      <w:pPr>
        <w:pStyle w:val="Heading2"/>
        <w:numPr>
          <w:ilvl w:val="0"/>
          <w:numId w:val="13"/>
        </w:numPr>
        <w:spacing w:before="120" w:after="120"/>
        <w:ind w:left="1440"/>
        <w:rPr>
          <w:rFonts w:cs="Arial"/>
          <w:b w:val="0"/>
          <w:i w:val="0"/>
          <w:sz w:val="22"/>
          <w:szCs w:val="22"/>
        </w:rPr>
      </w:pPr>
      <w:r w:rsidRPr="001F624A">
        <w:rPr>
          <w:rFonts w:cs="Arial"/>
          <w:b w:val="0"/>
          <w:i w:val="0"/>
          <w:sz w:val="22"/>
          <w:szCs w:val="22"/>
        </w:rPr>
        <w:t>Proposals may not be transmitted using facsimile transmission.</w:t>
      </w:r>
    </w:p>
    <w:p w14:paraId="5DB8B059" w14:textId="77777777" w:rsidR="00B05D50" w:rsidRDefault="001F624A" w:rsidP="00D01BF9">
      <w:pPr>
        <w:pStyle w:val="Heading2"/>
        <w:numPr>
          <w:ilvl w:val="0"/>
          <w:numId w:val="13"/>
        </w:numPr>
        <w:ind w:left="1440"/>
        <w:rPr>
          <w:rFonts w:cs="Arial"/>
          <w:b w:val="0"/>
          <w:i w:val="0"/>
          <w:sz w:val="22"/>
          <w:szCs w:val="22"/>
        </w:rPr>
      </w:pPr>
      <w:r>
        <w:rPr>
          <w:rFonts w:cs="Arial"/>
          <w:b w:val="0"/>
          <w:i w:val="0"/>
          <w:sz w:val="22"/>
          <w:szCs w:val="22"/>
        </w:rPr>
        <w:t xml:space="preserve">Late proposals will not be accepted and will be automatically disqualified from further consideration. </w:t>
      </w:r>
    </w:p>
    <w:p w14:paraId="3ED93754" w14:textId="316567D9" w:rsidR="001F624A" w:rsidRDefault="001F624A" w:rsidP="00D01BF9">
      <w:pPr>
        <w:pStyle w:val="Heading2"/>
        <w:numPr>
          <w:ilvl w:val="0"/>
          <w:numId w:val="13"/>
        </w:numPr>
        <w:ind w:left="1440"/>
        <w:rPr>
          <w:rFonts w:cs="Arial"/>
          <w:b w:val="0"/>
          <w:i w:val="0"/>
          <w:sz w:val="22"/>
          <w:szCs w:val="22"/>
        </w:rPr>
      </w:pPr>
      <w:r>
        <w:rPr>
          <w:rFonts w:cs="Arial"/>
          <w:b w:val="0"/>
          <w:i w:val="0"/>
          <w:sz w:val="22"/>
          <w:szCs w:val="22"/>
        </w:rPr>
        <w:t xml:space="preserve">All proposals and any accompanying documentation become the property of the </w:t>
      </w:r>
      <w:r w:rsidR="00C07F00">
        <w:rPr>
          <w:rFonts w:cs="Arial"/>
          <w:b w:val="0"/>
          <w:i w:val="0"/>
          <w:sz w:val="22"/>
          <w:szCs w:val="22"/>
        </w:rPr>
        <w:t>Agency</w:t>
      </w:r>
      <w:r>
        <w:rPr>
          <w:rFonts w:cs="Arial"/>
          <w:b w:val="0"/>
          <w:i w:val="0"/>
          <w:sz w:val="22"/>
          <w:szCs w:val="22"/>
        </w:rPr>
        <w:t xml:space="preserve"> and will not be returned.</w:t>
      </w:r>
    </w:p>
    <w:p w14:paraId="32E6065B" w14:textId="506EBC1B" w:rsidR="00E4171B" w:rsidRPr="00124840" w:rsidRDefault="00FB4604" w:rsidP="00124840">
      <w:pPr>
        <w:pStyle w:val="Heading2"/>
        <w:spacing w:after="120"/>
        <w:ind w:left="1080" w:hanging="720"/>
        <w:rPr>
          <w:rFonts w:cs="Arial"/>
          <w:i w:val="0"/>
          <w:sz w:val="22"/>
          <w:szCs w:val="22"/>
        </w:rPr>
      </w:pPr>
      <w:r w:rsidRPr="00124840">
        <w:rPr>
          <w:rFonts w:cs="Arial"/>
          <w:i w:val="0"/>
          <w:sz w:val="22"/>
          <w:szCs w:val="22"/>
        </w:rPr>
        <w:t>PROPRIETARY INFORMATION/PUBLIC DISCLOSURE</w:t>
      </w:r>
    </w:p>
    <w:p w14:paraId="2AD88294" w14:textId="56AB88B2" w:rsidR="00C07F00" w:rsidRPr="00F75FCF" w:rsidRDefault="00C07F00" w:rsidP="00C07F00">
      <w:pPr>
        <w:pStyle w:val="ListParagraph"/>
        <w:numPr>
          <w:ilvl w:val="0"/>
          <w:numId w:val="14"/>
        </w:numPr>
        <w:spacing w:before="120" w:after="120"/>
        <w:ind w:left="1440"/>
        <w:contextualSpacing w:val="0"/>
        <w:rPr>
          <w:rFonts w:ascii="Calibri" w:hAnsi="Calibri"/>
          <w:b w:val="0"/>
          <w:sz w:val="22"/>
          <w:szCs w:val="22"/>
        </w:rPr>
      </w:pPr>
      <w:r w:rsidRPr="00F75FCF">
        <w:rPr>
          <w:rFonts w:ascii="Arial" w:hAnsi="Arial" w:cs="Arial"/>
          <w:b w:val="0"/>
          <w:bCs/>
          <w:sz w:val="22"/>
          <w:szCs w:val="22"/>
        </w:rPr>
        <w:t xml:space="preserve">Proposals submitted in response to this </w:t>
      </w:r>
      <w:r w:rsidRPr="00D70563">
        <w:rPr>
          <w:rFonts w:ascii="Arial" w:hAnsi="Arial" w:cs="Arial"/>
          <w:b w:val="0"/>
          <w:bCs/>
          <w:sz w:val="22"/>
          <w:szCs w:val="22"/>
        </w:rPr>
        <w:t>RF</w:t>
      </w:r>
      <w:r w:rsidR="00D70563" w:rsidRPr="00D70563">
        <w:rPr>
          <w:rFonts w:ascii="Arial" w:hAnsi="Arial" w:cs="Arial"/>
          <w:b w:val="0"/>
          <w:bCs/>
          <w:sz w:val="22"/>
          <w:szCs w:val="22"/>
        </w:rPr>
        <w:t>Q</w:t>
      </w:r>
      <w:r w:rsidRPr="00D70563">
        <w:rPr>
          <w:rFonts w:ascii="Arial" w:hAnsi="Arial" w:cs="Arial"/>
          <w:b w:val="0"/>
          <w:bCs/>
          <w:sz w:val="22"/>
          <w:szCs w:val="22"/>
        </w:rPr>
        <w:t>Q</w:t>
      </w:r>
      <w:r w:rsidRPr="00F75FCF">
        <w:rPr>
          <w:rFonts w:ascii="Arial" w:hAnsi="Arial" w:cs="Arial"/>
          <w:b w:val="0"/>
          <w:bCs/>
          <w:sz w:val="22"/>
          <w:szCs w:val="22"/>
        </w:rPr>
        <w:t xml:space="preserve"> shall become the property of </w:t>
      </w:r>
      <w:proofErr w:type="gramStart"/>
      <w:r>
        <w:rPr>
          <w:rFonts w:ascii="Arial" w:hAnsi="Arial" w:cs="Arial"/>
          <w:b w:val="0"/>
          <w:bCs/>
          <w:sz w:val="22"/>
          <w:szCs w:val="22"/>
        </w:rPr>
        <w:t>Agency</w:t>
      </w:r>
      <w:proofErr w:type="gramEnd"/>
      <w:r w:rsidRPr="00F75FCF">
        <w:rPr>
          <w:rFonts w:ascii="Arial" w:hAnsi="Arial" w:cs="Arial"/>
          <w:b w:val="0"/>
          <w:bCs/>
          <w:sz w:val="22"/>
          <w:szCs w:val="22"/>
        </w:rPr>
        <w:t xml:space="preserve">.  All proposals received shall remain confidential until </w:t>
      </w:r>
      <w:proofErr w:type="gramStart"/>
      <w:r>
        <w:rPr>
          <w:rFonts w:ascii="Arial" w:hAnsi="Arial" w:cs="Arial"/>
          <w:b w:val="0"/>
          <w:bCs/>
          <w:sz w:val="22"/>
          <w:szCs w:val="22"/>
        </w:rPr>
        <w:t>Agency</w:t>
      </w:r>
      <w:proofErr w:type="gramEnd"/>
      <w:r w:rsidRPr="00F75FCF">
        <w:rPr>
          <w:rFonts w:ascii="Arial" w:hAnsi="Arial" w:cs="Arial"/>
          <w:b w:val="0"/>
          <w:bCs/>
          <w:sz w:val="22"/>
          <w:szCs w:val="22"/>
        </w:rPr>
        <w:t xml:space="preserve"> announces the </w:t>
      </w:r>
      <w:r>
        <w:rPr>
          <w:rFonts w:ascii="Arial" w:hAnsi="Arial" w:cs="Arial"/>
          <w:b w:val="0"/>
          <w:bCs/>
          <w:sz w:val="22"/>
          <w:szCs w:val="22"/>
        </w:rPr>
        <w:t>ASB</w:t>
      </w:r>
      <w:r w:rsidRPr="00F75FCF">
        <w:rPr>
          <w:rFonts w:ascii="Arial" w:hAnsi="Arial" w:cs="Arial"/>
          <w:b w:val="0"/>
          <w:bCs/>
          <w:sz w:val="22"/>
          <w:szCs w:val="22"/>
        </w:rPr>
        <w:t xml:space="preserve">, at which time the proposals shall be deemed public records as defined in Chapter 42.56 of the Revised Code of Washington (RCW).  </w:t>
      </w:r>
    </w:p>
    <w:p w14:paraId="4F163384" w14:textId="77777777" w:rsidR="00C07F00" w:rsidRPr="00F75FCF" w:rsidRDefault="00C07F00" w:rsidP="00C07F00">
      <w:pPr>
        <w:pStyle w:val="ListParagraph"/>
        <w:numPr>
          <w:ilvl w:val="0"/>
          <w:numId w:val="14"/>
        </w:numPr>
        <w:spacing w:before="120" w:after="120"/>
        <w:ind w:left="1440"/>
        <w:contextualSpacing w:val="0"/>
        <w:rPr>
          <w:rFonts w:ascii="Calibri" w:hAnsi="Calibri"/>
          <w:b w:val="0"/>
          <w:sz w:val="22"/>
          <w:szCs w:val="22"/>
        </w:rPr>
      </w:pPr>
      <w:r w:rsidRPr="00F75FCF">
        <w:rPr>
          <w:rFonts w:ascii="Arial" w:hAnsi="Arial" w:cs="Arial"/>
          <w:b w:val="0"/>
          <w:bCs/>
          <w:sz w:val="22"/>
          <w:szCs w:val="22"/>
        </w:rPr>
        <w:t xml:space="preserve">Any information in the </w:t>
      </w:r>
      <w:r>
        <w:rPr>
          <w:rFonts w:ascii="Arial" w:hAnsi="Arial" w:cs="Arial"/>
          <w:b w:val="0"/>
          <w:bCs/>
          <w:sz w:val="22"/>
          <w:szCs w:val="22"/>
        </w:rPr>
        <w:t>P</w:t>
      </w:r>
      <w:r w:rsidRPr="00F75FCF">
        <w:rPr>
          <w:rFonts w:ascii="Arial" w:hAnsi="Arial" w:cs="Arial"/>
          <w:b w:val="0"/>
          <w:bCs/>
          <w:sz w:val="22"/>
          <w:szCs w:val="22"/>
        </w:rPr>
        <w:t>roposal that the Bidder desires to claim as proprietary and exempt from disclosure under the provisions of Chapter 42.56 RCW</w:t>
      </w:r>
      <w:r>
        <w:rPr>
          <w:rFonts w:ascii="Arial" w:hAnsi="Arial" w:cs="Arial"/>
          <w:b w:val="0"/>
          <w:bCs/>
          <w:sz w:val="22"/>
          <w:szCs w:val="22"/>
        </w:rPr>
        <w:t xml:space="preserve"> </w:t>
      </w:r>
      <w:r w:rsidRPr="00F75FCF">
        <w:rPr>
          <w:rFonts w:ascii="Arial" w:hAnsi="Arial" w:cs="Arial"/>
          <w:b w:val="0"/>
          <w:bCs/>
          <w:sz w:val="22"/>
          <w:szCs w:val="22"/>
        </w:rPr>
        <w:t>must be clearly designated</w:t>
      </w:r>
      <w:r>
        <w:rPr>
          <w:rFonts w:ascii="Arial" w:hAnsi="Arial" w:cs="Arial"/>
          <w:b w:val="0"/>
          <w:bCs/>
          <w:sz w:val="22"/>
          <w:szCs w:val="22"/>
        </w:rPr>
        <w:t xml:space="preserve"> as such and must identify </w:t>
      </w:r>
      <w:r w:rsidRPr="00F75FCF">
        <w:rPr>
          <w:rFonts w:ascii="Arial" w:hAnsi="Arial" w:cs="Arial"/>
          <w:b w:val="0"/>
          <w:bCs/>
          <w:sz w:val="22"/>
          <w:szCs w:val="22"/>
        </w:rPr>
        <w:t xml:space="preserve">the </w:t>
      </w:r>
      <w:r>
        <w:rPr>
          <w:rFonts w:ascii="Arial" w:hAnsi="Arial" w:cs="Arial"/>
          <w:b w:val="0"/>
          <w:bCs/>
          <w:sz w:val="22"/>
          <w:szCs w:val="22"/>
        </w:rPr>
        <w:t>specific</w:t>
      </w:r>
      <w:r w:rsidRPr="00F75FCF">
        <w:rPr>
          <w:rFonts w:ascii="Arial" w:hAnsi="Arial" w:cs="Arial"/>
          <w:b w:val="0"/>
          <w:bCs/>
          <w:sz w:val="22"/>
          <w:szCs w:val="22"/>
        </w:rPr>
        <w:t xml:space="preserve"> exemption from disclosure upon which the Bidder is making the claim. Each page containing the information claimed to be exempt from disclosure must be clearly identified by the words “Proprietary Information” printed on the lower right-hand corner of the page. Marking the entire </w:t>
      </w:r>
      <w:r>
        <w:rPr>
          <w:rFonts w:ascii="Arial" w:hAnsi="Arial" w:cs="Arial"/>
          <w:b w:val="0"/>
          <w:bCs/>
          <w:sz w:val="22"/>
          <w:szCs w:val="22"/>
        </w:rPr>
        <w:t>P</w:t>
      </w:r>
      <w:r w:rsidRPr="00F75FCF">
        <w:rPr>
          <w:rFonts w:ascii="Arial" w:hAnsi="Arial" w:cs="Arial"/>
          <w:b w:val="0"/>
          <w:bCs/>
          <w:sz w:val="22"/>
          <w:szCs w:val="22"/>
        </w:rPr>
        <w:t>roposal exempt from disclosure or as Proprietary Information will not be honored.   </w:t>
      </w:r>
    </w:p>
    <w:p w14:paraId="21C3414C" w14:textId="4823E5CD" w:rsidR="00C07F00" w:rsidRPr="00F75FCF" w:rsidRDefault="00C07F00" w:rsidP="00C07F00">
      <w:pPr>
        <w:pStyle w:val="ListParagraph"/>
        <w:numPr>
          <w:ilvl w:val="0"/>
          <w:numId w:val="14"/>
        </w:numPr>
        <w:spacing w:before="120" w:after="120"/>
        <w:ind w:left="1440"/>
        <w:contextualSpacing w:val="0"/>
        <w:rPr>
          <w:rFonts w:ascii="Calibri" w:hAnsi="Calibri"/>
          <w:b w:val="0"/>
          <w:sz w:val="22"/>
          <w:szCs w:val="22"/>
        </w:rPr>
      </w:pPr>
      <w:r w:rsidRPr="00F75FCF">
        <w:rPr>
          <w:rFonts w:ascii="Arial" w:hAnsi="Arial" w:cs="Arial"/>
          <w:b w:val="0"/>
          <w:bCs/>
          <w:sz w:val="22"/>
          <w:szCs w:val="22"/>
        </w:rPr>
        <w:t>If a public records request is made for </w:t>
      </w:r>
      <w:r>
        <w:rPr>
          <w:rFonts w:ascii="Arial" w:hAnsi="Arial" w:cs="Arial"/>
          <w:b w:val="0"/>
          <w:bCs/>
          <w:sz w:val="22"/>
          <w:szCs w:val="22"/>
        </w:rPr>
        <w:t>a proposal containing</w:t>
      </w:r>
      <w:r w:rsidRPr="00F75FCF">
        <w:rPr>
          <w:rFonts w:ascii="Arial" w:hAnsi="Arial" w:cs="Arial"/>
          <w:b w:val="0"/>
          <w:bCs/>
          <w:sz w:val="22"/>
          <w:szCs w:val="22"/>
        </w:rPr>
        <w:t xml:space="preserve"> information that the Bidder has marked as "Proprietary Information," </w:t>
      </w:r>
      <w:r>
        <w:rPr>
          <w:rFonts w:ascii="Arial" w:hAnsi="Arial" w:cs="Arial"/>
          <w:b w:val="0"/>
          <w:bCs/>
          <w:sz w:val="22"/>
          <w:szCs w:val="22"/>
        </w:rPr>
        <w:t>Agency</w:t>
      </w:r>
      <w:r w:rsidRPr="00F75FCF">
        <w:rPr>
          <w:rFonts w:ascii="Arial" w:hAnsi="Arial" w:cs="Arial"/>
          <w:b w:val="0"/>
          <w:bCs/>
          <w:sz w:val="22"/>
          <w:szCs w:val="22"/>
        </w:rPr>
        <w:t xml:space="preserve"> will </w:t>
      </w:r>
      <w:r>
        <w:rPr>
          <w:rFonts w:ascii="Arial" w:hAnsi="Arial" w:cs="Arial"/>
          <w:b w:val="0"/>
          <w:bCs/>
          <w:sz w:val="22"/>
          <w:szCs w:val="22"/>
        </w:rPr>
        <w:t xml:space="preserve">ask the requester for permission to redact all information identified as “Proprietary Information.”  If the requester agrees, </w:t>
      </w:r>
      <w:proofErr w:type="gramStart"/>
      <w:r>
        <w:rPr>
          <w:rFonts w:ascii="Arial" w:hAnsi="Arial" w:cs="Arial"/>
          <w:b w:val="0"/>
          <w:bCs/>
          <w:sz w:val="22"/>
          <w:szCs w:val="22"/>
        </w:rPr>
        <w:t>Agency</w:t>
      </w:r>
      <w:proofErr w:type="gramEnd"/>
      <w:r>
        <w:rPr>
          <w:rFonts w:ascii="Arial" w:hAnsi="Arial" w:cs="Arial"/>
          <w:b w:val="0"/>
          <w:bCs/>
          <w:sz w:val="22"/>
          <w:szCs w:val="22"/>
        </w:rPr>
        <w:t xml:space="preserve"> will redact all information identified as “Proprietary Information” prior to providing the proposal to the requester. Agency may request the Bidder to provide a redacted copy of the proposal to satisfy the records request. If the requester does not agree, </w:t>
      </w:r>
      <w:proofErr w:type="gramStart"/>
      <w:r>
        <w:rPr>
          <w:rFonts w:ascii="Arial" w:hAnsi="Arial" w:cs="Arial"/>
          <w:b w:val="0"/>
          <w:bCs/>
          <w:sz w:val="22"/>
          <w:szCs w:val="22"/>
        </w:rPr>
        <w:t>Agency</w:t>
      </w:r>
      <w:proofErr w:type="gramEnd"/>
      <w:r>
        <w:rPr>
          <w:rFonts w:ascii="Arial" w:hAnsi="Arial" w:cs="Arial"/>
          <w:b w:val="0"/>
          <w:bCs/>
          <w:sz w:val="22"/>
          <w:szCs w:val="22"/>
        </w:rPr>
        <w:t xml:space="preserve"> will </w:t>
      </w:r>
      <w:r w:rsidRPr="00F75FCF">
        <w:rPr>
          <w:rFonts w:ascii="Arial" w:hAnsi="Arial" w:cs="Arial"/>
          <w:b w:val="0"/>
          <w:bCs/>
          <w:sz w:val="22"/>
          <w:szCs w:val="22"/>
        </w:rPr>
        <w:t xml:space="preserve">notify the Bidder of the request and of the date that the records will be released to the requester unless the </w:t>
      </w:r>
      <w:r>
        <w:rPr>
          <w:rFonts w:ascii="Arial" w:hAnsi="Arial" w:cs="Arial"/>
          <w:b w:val="0"/>
          <w:bCs/>
          <w:sz w:val="22"/>
          <w:szCs w:val="22"/>
        </w:rPr>
        <w:t>Bidder</w:t>
      </w:r>
      <w:r w:rsidRPr="00F75FCF">
        <w:rPr>
          <w:rFonts w:ascii="Arial" w:hAnsi="Arial" w:cs="Arial"/>
          <w:b w:val="0"/>
          <w:bCs/>
          <w:sz w:val="22"/>
          <w:szCs w:val="22"/>
        </w:rPr>
        <w:t xml:space="preserve"> obtains a court order enjoining that disclosure. If the Bidder fails to obtain the court order enjoining disclosure, </w:t>
      </w:r>
      <w:proofErr w:type="gramStart"/>
      <w:r>
        <w:rPr>
          <w:rFonts w:ascii="Arial" w:hAnsi="Arial" w:cs="Arial"/>
          <w:b w:val="0"/>
          <w:bCs/>
          <w:sz w:val="22"/>
          <w:szCs w:val="22"/>
        </w:rPr>
        <w:t>Agency</w:t>
      </w:r>
      <w:proofErr w:type="gramEnd"/>
      <w:r w:rsidRPr="00F75FCF">
        <w:rPr>
          <w:rFonts w:ascii="Arial" w:hAnsi="Arial" w:cs="Arial"/>
          <w:b w:val="0"/>
          <w:bCs/>
          <w:sz w:val="22"/>
          <w:szCs w:val="22"/>
        </w:rPr>
        <w:t xml:space="preserve"> will release the requested information on the date specified. If a Bidder obtains a court order from a court of competent jurisdiction</w:t>
      </w:r>
      <w:r>
        <w:rPr>
          <w:rFonts w:ascii="Arial" w:hAnsi="Arial" w:cs="Arial"/>
          <w:b w:val="0"/>
          <w:bCs/>
          <w:sz w:val="22"/>
          <w:szCs w:val="22"/>
        </w:rPr>
        <w:t>,</w:t>
      </w:r>
      <w:r w:rsidRPr="00F75FCF">
        <w:rPr>
          <w:rFonts w:ascii="Arial" w:hAnsi="Arial" w:cs="Arial"/>
          <w:b w:val="0"/>
          <w:bCs/>
          <w:sz w:val="22"/>
          <w:szCs w:val="22"/>
        </w:rPr>
        <w:t xml:space="preserve"> enjoining disclosure pursuant to Chapter 42.56 RCW, or other state or federal law that provides for nondisclosure, </w:t>
      </w:r>
      <w:r>
        <w:rPr>
          <w:rFonts w:ascii="Arial" w:hAnsi="Arial" w:cs="Arial"/>
          <w:b w:val="0"/>
          <w:bCs/>
          <w:sz w:val="22"/>
          <w:szCs w:val="22"/>
        </w:rPr>
        <w:t>Agency</w:t>
      </w:r>
      <w:r w:rsidRPr="00F75FCF">
        <w:rPr>
          <w:rFonts w:ascii="Arial" w:hAnsi="Arial" w:cs="Arial"/>
          <w:b w:val="0"/>
          <w:bCs/>
          <w:sz w:val="22"/>
          <w:szCs w:val="22"/>
        </w:rPr>
        <w:t xml:space="preserve"> shall maintain the confidentiality of the Bidder information per the court order.</w:t>
      </w:r>
    </w:p>
    <w:p w14:paraId="71062CEB" w14:textId="77777777" w:rsidR="00C07F00" w:rsidRDefault="00C07F00" w:rsidP="00C07F00">
      <w:pPr>
        <w:pStyle w:val="ListParagraph"/>
        <w:numPr>
          <w:ilvl w:val="0"/>
          <w:numId w:val="14"/>
        </w:numPr>
        <w:spacing w:before="120" w:after="120"/>
        <w:ind w:left="1440"/>
        <w:contextualSpacing w:val="0"/>
        <w:rPr>
          <w:rFonts w:ascii="Arial" w:hAnsi="Arial" w:cs="Arial"/>
          <w:b w:val="0"/>
          <w:bCs/>
          <w:sz w:val="22"/>
          <w:szCs w:val="22"/>
        </w:rPr>
      </w:pPr>
      <w:r w:rsidRPr="001F624A">
        <w:rPr>
          <w:rFonts w:ascii="Arial" w:hAnsi="Arial" w:cs="Arial"/>
          <w:b w:val="0"/>
          <w:bCs/>
          <w:sz w:val="22"/>
          <w:szCs w:val="22"/>
        </w:rPr>
        <w:t xml:space="preserve">A charge will be made for copying and shipping, as outlined in RCW 42.56. No fee shall be charged for inspection of contract files, but twenty-four (24) hours’ notice to the </w:t>
      </w:r>
      <w:r>
        <w:rPr>
          <w:rFonts w:ascii="Arial" w:hAnsi="Arial" w:cs="Arial"/>
          <w:b w:val="0"/>
          <w:bCs/>
          <w:sz w:val="22"/>
          <w:szCs w:val="22"/>
        </w:rPr>
        <w:t>Solicitation</w:t>
      </w:r>
      <w:r w:rsidRPr="001F624A">
        <w:rPr>
          <w:rFonts w:ascii="Arial" w:hAnsi="Arial" w:cs="Arial"/>
          <w:b w:val="0"/>
          <w:bCs/>
          <w:sz w:val="22"/>
          <w:szCs w:val="22"/>
        </w:rPr>
        <w:t xml:space="preserve"> Coordinator is required. All requests for information should be directed to the </w:t>
      </w:r>
      <w:r>
        <w:rPr>
          <w:rFonts w:ascii="Arial" w:hAnsi="Arial" w:cs="Arial"/>
          <w:b w:val="0"/>
          <w:bCs/>
          <w:sz w:val="22"/>
          <w:szCs w:val="22"/>
        </w:rPr>
        <w:t>Solicitation</w:t>
      </w:r>
      <w:r w:rsidRPr="001F624A">
        <w:rPr>
          <w:rFonts w:ascii="Arial" w:hAnsi="Arial" w:cs="Arial"/>
          <w:b w:val="0"/>
          <w:bCs/>
          <w:sz w:val="22"/>
          <w:szCs w:val="22"/>
        </w:rPr>
        <w:t xml:space="preserve"> Coordinator.</w:t>
      </w:r>
    </w:p>
    <w:p w14:paraId="2F93B582" w14:textId="2C1CBAAA" w:rsidR="00C07F00" w:rsidRPr="00C07F00" w:rsidRDefault="00C07F00" w:rsidP="00C07F00">
      <w:pPr>
        <w:pStyle w:val="Heading2"/>
        <w:tabs>
          <w:tab w:val="clear" w:pos="1386"/>
          <w:tab w:val="num" w:pos="1080"/>
        </w:tabs>
        <w:ind w:left="1080" w:hanging="720"/>
        <w:rPr>
          <w:bCs/>
          <w:i w:val="0"/>
          <w:iCs/>
          <w:sz w:val="22"/>
          <w:szCs w:val="22"/>
        </w:rPr>
      </w:pPr>
      <w:r w:rsidRPr="00C07F00">
        <w:rPr>
          <w:i w:val="0"/>
          <w:iCs/>
          <w:sz w:val="22"/>
          <w:szCs w:val="22"/>
        </w:rPr>
        <w:t>PUBLIC POSTING OF PROPOSALS OF AWARDED BIDDER(S)</w:t>
      </w:r>
    </w:p>
    <w:p w14:paraId="64BA08DA" w14:textId="4FF28AC8" w:rsidR="00C07F00" w:rsidRPr="00C07F00" w:rsidRDefault="00C07F00" w:rsidP="00C07F00">
      <w:pPr>
        <w:pStyle w:val="ListParagraph"/>
        <w:numPr>
          <w:ilvl w:val="0"/>
          <w:numId w:val="45"/>
        </w:numPr>
        <w:spacing w:before="120" w:after="120"/>
        <w:contextualSpacing w:val="0"/>
        <w:rPr>
          <w:rStyle w:val="Hyperlink"/>
          <w:rFonts w:ascii="Arial" w:hAnsi="Arial" w:cs="Arial"/>
          <w:b w:val="0"/>
          <w:bCs/>
          <w:color w:val="auto"/>
          <w:sz w:val="22"/>
          <w:szCs w:val="22"/>
          <w:u w:val="none"/>
        </w:rPr>
      </w:pPr>
      <w:r w:rsidRPr="00C07F00">
        <w:rPr>
          <w:rFonts w:ascii="Arial" w:hAnsi="Arial" w:cs="Arial"/>
          <w:b w:val="0"/>
          <w:bCs/>
          <w:sz w:val="22"/>
          <w:szCs w:val="22"/>
        </w:rPr>
        <w:t>Agency will publicly post the proposal(s) of the awarded Bidder(s) that were submitted in response to this solicitation.  These proposals shall be posted</w:t>
      </w:r>
      <w:r w:rsidRPr="00C07F00">
        <w:rPr>
          <w:sz w:val="22"/>
          <w:szCs w:val="22"/>
        </w:rPr>
        <w:t xml:space="preserve"> </w:t>
      </w:r>
      <w:hyperlink r:id="rId19" w:anchor="Currentprocurements" w:history="1">
        <w:r w:rsidRPr="00C07F00">
          <w:rPr>
            <w:rStyle w:val="Hyperlink"/>
            <w:rFonts w:ascii="Arial" w:hAnsi="Arial" w:cs="Arial"/>
            <w:b w:val="0"/>
            <w:bCs/>
            <w:sz w:val="22"/>
            <w:szCs w:val="22"/>
          </w:rPr>
          <w:t>here</w:t>
        </w:r>
      </w:hyperlink>
      <w:r w:rsidRPr="00C07F00">
        <w:rPr>
          <w:rFonts w:ascii="Arial" w:hAnsi="Arial" w:cs="Arial"/>
          <w:b w:val="0"/>
          <w:bCs/>
          <w:sz w:val="22"/>
          <w:szCs w:val="22"/>
        </w:rPr>
        <w:t xml:space="preserve"> </w:t>
      </w:r>
      <w:r w:rsidRPr="00C07F00">
        <w:rPr>
          <w:rStyle w:val="Hyperlink"/>
          <w:rFonts w:ascii="Arial" w:hAnsi="Arial" w:cs="Arial"/>
          <w:b w:val="0"/>
          <w:bCs/>
          <w:color w:val="auto"/>
          <w:sz w:val="22"/>
          <w:szCs w:val="22"/>
          <w:u w:val="none"/>
        </w:rPr>
        <w:t xml:space="preserve">once the Apparent Successful Bidder(s) are announced. </w:t>
      </w:r>
    </w:p>
    <w:p w14:paraId="34656317" w14:textId="465D29EE" w:rsidR="00C07F00" w:rsidRPr="00C07F00" w:rsidRDefault="00C07F00" w:rsidP="00C07F00">
      <w:pPr>
        <w:pStyle w:val="ListParagraph"/>
        <w:numPr>
          <w:ilvl w:val="0"/>
          <w:numId w:val="45"/>
        </w:numPr>
        <w:spacing w:before="120" w:after="120"/>
        <w:contextualSpacing w:val="0"/>
        <w:rPr>
          <w:rFonts w:ascii="Arial" w:hAnsi="Arial" w:cs="Arial"/>
          <w:b w:val="0"/>
          <w:bCs/>
          <w:sz w:val="22"/>
          <w:szCs w:val="22"/>
        </w:rPr>
      </w:pPr>
      <w:r w:rsidRPr="00C07F00">
        <w:rPr>
          <w:rFonts w:ascii="Arial" w:hAnsi="Arial" w:cs="Arial"/>
          <w:b w:val="0"/>
          <w:bCs/>
          <w:sz w:val="22"/>
          <w:szCs w:val="22"/>
        </w:rPr>
        <w:lastRenderedPageBreak/>
        <w:t>Information in a proposal that the Bidder desires to claim as proprietary must be clearly designated as stated in Section 2.</w:t>
      </w:r>
      <w:r>
        <w:rPr>
          <w:rFonts w:ascii="Arial" w:hAnsi="Arial" w:cs="Arial"/>
          <w:b w:val="0"/>
          <w:bCs/>
          <w:sz w:val="22"/>
          <w:szCs w:val="22"/>
        </w:rPr>
        <w:t>6</w:t>
      </w:r>
      <w:r w:rsidRPr="00C07F00">
        <w:rPr>
          <w:rFonts w:ascii="Arial" w:hAnsi="Arial" w:cs="Arial"/>
          <w:b w:val="0"/>
          <w:bCs/>
          <w:sz w:val="22"/>
          <w:szCs w:val="22"/>
        </w:rPr>
        <w:t xml:space="preserve"> of this Solicitation. For the purposes of this section, if the awarded Bidder(s) has marked information proprietary in their proposal, </w:t>
      </w:r>
      <w:proofErr w:type="gramStart"/>
      <w:r>
        <w:rPr>
          <w:rFonts w:ascii="Arial" w:hAnsi="Arial" w:cs="Arial"/>
          <w:b w:val="0"/>
          <w:bCs/>
          <w:sz w:val="22"/>
          <w:szCs w:val="22"/>
        </w:rPr>
        <w:t>Agency</w:t>
      </w:r>
      <w:proofErr w:type="gramEnd"/>
      <w:r w:rsidRPr="00C07F00">
        <w:rPr>
          <w:rFonts w:ascii="Arial" w:hAnsi="Arial" w:cs="Arial"/>
          <w:b w:val="0"/>
          <w:bCs/>
          <w:sz w:val="22"/>
          <w:szCs w:val="22"/>
        </w:rPr>
        <w:t xml:space="preserve"> will ask them to provide a redacted version within five (5) business days of the written request.   </w:t>
      </w:r>
    </w:p>
    <w:p w14:paraId="051AB6D5" w14:textId="5C91726C" w:rsidR="00E4171B" w:rsidRPr="00124840" w:rsidRDefault="00FB4604" w:rsidP="00124840">
      <w:pPr>
        <w:pStyle w:val="Heading2"/>
        <w:spacing w:after="120"/>
        <w:ind w:left="1080" w:hanging="720"/>
        <w:rPr>
          <w:rFonts w:cs="Arial"/>
          <w:i w:val="0"/>
          <w:sz w:val="22"/>
          <w:szCs w:val="22"/>
        </w:rPr>
      </w:pPr>
      <w:r w:rsidRPr="00124840">
        <w:rPr>
          <w:rFonts w:cs="Arial"/>
          <w:i w:val="0"/>
          <w:sz w:val="22"/>
          <w:szCs w:val="22"/>
        </w:rPr>
        <w:t xml:space="preserve">REVISIONS TO THE </w:t>
      </w:r>
      <w:r w:rsidR="00F537AB" w:rsidRPr="00F537AB">
        <w:rPr>
          <w:rFonts w:cs="Arial"/>
          <w:i w:val="0"/>
          <w:sz w:val="22"/>
          <w:szCs w:val="22"/>
        </w:rPr>
        <w:t>SOLICITATION</w:t>
      </w:r>
    </w:p>
    <w:p w14:paraId="1E16014A" w14:textId="6CB206E1" w:rsidR="003763A8" w:rsidRPr="0046290D" w:rsidRDefault="00FD7C67" w:rsidP="00D01BF9">
      <w:pPr>
        <w:pStyle w:val="BodyTextIndent"/>
        <w:numPr>
          <w:ilvl w:val="0"/>
          <w:numId w:val="15"/>
        </w:numPr>
        <w:tabs>
          <w:tab w:val="clear" w:pos="0"/>
          <w:tab w:val="clear" w:pos="360"/>
          <w:tab w:val="clear" w:pos="720"/>
          <w:tab w:val="clear" w:pos="1080"/>
          <w:tab w:val="clear" w:pos="3240"/>
          <w:tab w:val="clear" w:pos="3600"/>
          <w:tab w:val="clear" w:pos="4320"/>
          <w:tab w:val="clear" w:pos="5040"/>
          <w:tab w:val="clear" w:pos="5760"/>
          <w:tab w:val="clear" w:pos="6480"/>
          <w:tab w:val="clear" w:pos="7200"/>
        </w:tabs>
        <w:jc w:val="left"/>
        <w:rPr>
          <w:rFonts w:cs="Arial"/>
          <w:sz w:val="22"/>
          <w:szCs w:val="22"/>
        </w:rPr>
      </w:pPr>
      <w:r w:rsidRPr="0046290D">
        <w:rPr>
          <w:rFonts w:cs="Arial"/>
          <w:sz w:val="22"/>
          <w:szCs w:val="22"/>
        </w:rPr>
        <w:t xml:space="preserve">In the event it becomes necessary to revise any part of this </w:t>
      </w:r>
      <w:r w:rsidR="0093259A">
        <w:rPr>
          <w:rFonts w:cs="Arial"/>
          <w:sz w:val="22"/>
          <w:szCs w:val="22"/>
        </w:rPr>
        <w:t>solicitation</w:t>
      </w:r>
      <w:r w:rsidRPr="0046290D">
        <w:rPr>
          <w:rFonts w:cs="Arial"/>
          <w:sz w:val="22"/>
          <w:szCs w:val="22"/>
        </w:rPr>
        <w:t xml:space="preserve">, </w:t>
      </w:r>
      <w:r w:rsidR="007A7F6D" w:rsidRPr="0046290D">
        <w:rPr>
          <w:rFonts w:cs="Arial"/>
          <w:sz w:val="22"/>
          <w:szCs w:val="22"/>
        </w:rPr>
        <w:t xml:space="preserve">Amendments </w:t>
      </w:r>
      <w:r w:rsidRPr="0046290D">
        <w:rPr>
          <w:rFonts w:cs="Arial"/>
          <w:sz w:val="22"/>
          <w:szCs w:val="22"/>
        </w:rPr>
        <w:t xml:space="preserve">will be published on </w:t>
      </w:r>
      <w:r w:rsidR="00971C3B" w:rsidRPr="0046290D">
        <w:rPr>
          <w:sz w:val="22"/>
          <w:szCs w:val="22"/>
        </w:rPr>
        <w:t xml:space="preserve">WEBS at </w:t>
      </w:r>
      <w:hyperlink r:id="rId20" w:history="1">
        <w:r w:rsidR="00971C3B" w:rsidRPr="0046290D">
          <w:rPr>
            <w:rStyle w:val="Hyperlink"/>
            <w:sz w:val="22"/>
            <w:szCs w:val="22"/>
          </w:rPr>
          <w:t>https://fortress.wa.gov/ga/webscust</w:t>
        </w:r>
      </w:hyperlink>
      <w:r w:rsidR="00971C3B" w:rsidRPr="0046290D">
        <w:rPr>
          <w:sz w:val="22"/>
          <w:szCs w:val="22"/>
        </w:rPr>
        <w:t xml:space="preserve"> and </w:t>
      </w:r>
      <w:hyperlink r:id="rId21" w:anchor="Currentprocurements" w:history="1">
        <w:r w:rsidR="005238A1" w:rsidRPr="00C07F00">
          <w:rPr>
            <w:rStyle w:val="Hyperlink"/>
            <w:rFonts w:cs="Arial"/>
            <w:bCs/>
            <w:sz w:val="22"/>
            <w:szCs w:val="22"/>
          </w:rPr>
          <w:t>here</w:t>
        </w:r>
      </w:hyperlink>
      <w:r w:rsidRPr="0046290D">
        <w:rPr>
          <w:rFonts w:cs="Arial"/>
          <w:sz w:val="22"/>
          <w:szCs w:val="22"/>
        </w:rPr>
        <w:t xml:space="preserve">.  For this purpose, the published questions and answers and any other pertinent information shall be provided as an </w:t>
      </w:r>
      <w:r w:rsidR="003763A8" w:rsidRPr="0046290D">
        <w:rPr>
          <w:rFonts w:cs="Arial"/>
          <w:sz w:val="22"/>
          <w:szCs w:val="22"/>
        </w:rPr>
        <w:t>Amendment</w:t>
      </w:r>
      <w:r w:rsidRPr="0046290D">
        <w:rPr>
          <w:rFonts w:cs="Arial"/>
          <w:sz w:val="22"/>
          <w:szCs w:val="22"/>
        </w:rPr>
        <w:t xml:space="preserve"> to the </w:t>
      </w:r>
      <w:r w:rsidR="0093259A">
        <w:rPr>
          <w:rFonts w:cs="Arial"/>
          <w:sz w:val="22"/>
          <w:szCs w:val="22"/>
        </w:rPr>
        <w:t>solicitation</w:t>
      </w:r>
      <w:r w:rsidRPr="0046290D">
        <w:rPr>
          <w:rFonts w:cs="Arial"/>
          <w:sz w:val="22"/>
          <w:szCs w:val="22"/>
        </w:rPr>
        <w:t xml:space="preserve"> and will be placed on the website.</w:t>
      </w:r>
    </w:p>
    <w:p w14:paraId="48EA9C00" w14:textId="233608AA" w:rsidR="003763A8" w:rsidRDefault="00FD7C67" w:rsidP="00D01BF9">
      <w:pPr>
        <w:pStyle w:val="BodyTextIndent"/>
        <w:numPr>
          <w:ilvl w:val="0"/>
          <w:numId w:val="15"/>
        </w:numPr>
        <w:tabs>
          <w:tab w:val="clear" w:pos="0"/>
          <w:tab w:val="clear" w:pos="360"/>
          <w:tab w:val="clear" w:pos="720"/>
          <w:tab w:val="clear" w:pos="1080"/>
          <w:tab w:val="clear" w:pos="3240"/>
          <w:tab w:val="clear" w:pos="3600"/>
          <w:tab w:val="clear" w:pos="4320"/>
          <w:tab w:val="clear" w:pos="5040"/>
          <w:tab w:val="clear" w:pos="5760"/>
          <w:tab w:val="clear" w:pos="6480"/>
          <w:tab w:val="clear" w:pos="7200"/>
        </w:tabs>
        <w:spacing w:before="120" w:after="120"/>
        <w:jc w:val="left"/>
        <w:rPr>
          <w:rFonts w:cs="Arial"/>
          <w:b/>
          <w:sz w:val="22"/>
          <w:szCs w:val="22"/>
        </w:rPr>
      </w:pPr>
      <w:r w:rsidRPr="003763A8">
        <w:rPr>
          <w:rFonts w:cs="Arial"/>
          <w:b/>
          <w:sz w:val="22"/>
          <w:szCs w:val="22"/>
        </w:rPr>
        <w:t xml:space="preserve">If you did not receive this </w:t>
      </w:r>
      <w:r w:rsidR="0093259A">
        <w:rPr>
          <w:rFonts w:cs="Arial"/>
          <w:b/>
          <w:sz w:val="22"/>
          <w:szCs w:val="22"/>
        </w:rPr>
        <w:t>solicitation</w:t>
      </w:r>
      <w:r w:rsidRPr="003763A8">
        <w:rPr>
          <w:rFonts w:cs="Arial"/>
          <w:b/>
          <w:sz w:val="22"/>
          <w:szCs w:val="22"/>
        </w:rPr>
        <w:t xml:space="preserve"> via WEBS, please register with WEBS at the website above </w:t>
      </w:r>
      <w:proofErr w:type="gramStart"/>
      <w:r w:rsidRPr="003763A8">
        <w:rPr>
          <w:rFonts w:cs="Arial"/>
          <w:b/>
          <w:sz w:val="22"/>
          <w:szCs w:val="22"/>
        </w:rPr>
        <w:t>in order to</w:t>
      </w:r>
      <w:proofErr w:type="gramEnd"/>
      <w:r w:rsidRPr="003763A8">
        <w:rPr>
          <w:rFonts w:cs="Arial"/>
          <w:b/>
          <w:sz w:val="22"/>
          <w:szCs w:val="22"/>
        </w:rPr>
        <w:t xml:space="preserve"> receive further notifications.</w:t>
      </w:r>
    </w:p>
    <w:p w14:paraId="2CF155D8" w14:textId="2478CD3F" w:rsidR="00FD7C67" w:rsidRPr="003763A8" w:rsidRDefault="005238A1" w:rsidP="00D01BF9">
      <w:pPr>
        <w:pStyle w:val="BodyTextIndent"/>
        <w:numPr>
          <w:ilvl w:val="0"/>
          <w:numId w:val="15"/>
        </w:numPr>
        <w:tabs>
          <w:tab w:val="clear" w:pos="0"/>
          <w:tab w:val="clear" w:pos="360"/>
          <w:tab w:val="clear" w:pos="720"/>
          <w:tab w:val="clear" w:pos="1080"/>
          <w:tab w:val="clear" w:pos="3240"/>
          <w:tab w:val="clear" w:pos="3600"/>
          <w:tab w:val="clear" w:pos="4320"/>
          <w:tab w:val="clear" w:pos="5040"/>
          <w:tab w:val="clear" w:pos="5760"/>
          <w:tab w:val="clear" w:pos="6480"/>
          <w:tab w:val="clear" w:pos="7200"/>
        </w:tabs>
        <w:spacing w:before="120" w:after="120"/>
        <w:jc w:val="left"/>
        <w:rPr>
          <w:rFonts w:cs="Arial"/>
          <w:b/>
          <w:sz w:val="22"/>
          <w:szCs w:val="22"/>
        </w:rPr>
      </w:pPr>
      <w:r>
        <w:rPr>
          <w:rFonts w:cs="Arial"/>
          <w:sz w:val="22"/>
          <w:szCs w:val="22"/>
        </w:rPr>
        <w:t>Agency</w:t>
      </w:r>
      <w:r w:rsidR="00FD7C67" w:rsidRPr="003763A8">
        <w:rPr>
          <w:rFonts w:cs="Arial"/>
          <w:sz w:val="22"/>
          <w:szCs w:val="22"/>
        </w:rPr>
        <w:t xml:space="preserve"> also reserves the right to cancel or to reissue the </w:t>
      </w:r>
      <w:r w:rsidR="0093259A">
        <w:rPr>
          <w:rFonts w:cs="Arial"/>
          <w:sz w:val="22"/>
          <w:szCs w:val="22"/>
        </w:rPr>
        <w:t>solicitation</w:t>
      </w:r>
      <w:r w:rsidR="00FD7C67" w:rsidRPr="003763A8">
        <w:rPr>
          <w:rFonts w:cs="Arial"/>
          <w:sz w:val="22"/>
          <w:szCs w:val="22"/>
        </w:rPr>
        <w:t xml:space="preserve"> in whole or in part, prior to execution of a contract.</w:t>
      </w:r>
    </w:p>
    <w:p w14:paraId="1D0C2F1F" w14:textId="21D793E5" w:rsidR="00E4171B" w:rsidRPr="00AE05B4" w:rsidRDefault="00FB4604" w:rsidP="003763A8">
      <w:pPr>
        <w:pStyle w:val="Heading2"/>
        <w:spacing w:after="120"/>
        <w:ind w:left="1080" w:hanging="720"/>
        <w:rPr>
          <w:rFonts w:cs="Arial"/>
          <w:i w:val="0"/>
          <w:sz w:val="22"/>
          <w:szCs w:val="22"/>
        </w:rPr>
      </w:pPr>
      <w:r w:rsidRPr="00AE05B4">
        <w:rPr>
          <w:rFonts w:cs="Arial"/>
          <w:i w:val="0"/>
          <w:sz w:val="22"/>
          <w:szCs w:val="22"/>
        </w:rPr>
        <w:t xml:space="preserve">ACCEPTANCE </w:t>
      </w:r>
      <w:r w:rsidR="008E657B">
        <w:rPr>
          <w:rFonts w:cs="Arial"/>
          <w:i w:val="0"/>
          <w:sz w:val="22"/>
          <w:szCs w:val="22"/>
        </w:rPr>
        <w:t xml:space="preserve">OF </w:t>
      </w:r>
      <w:r w:rsidR="005D6CA3">
        <w:rPr>
          <w:rFonts w:cs="Arial"/>
          <w:i w:val="0"/>
          <w:sz w:val="22"/>
          <w:szCs w:val="22"/>
        </w:rPr>
        <w:t xml:space="preserve">SOLICITATION </w:t>
      </w:r>
      <w:r w:rsidR="008E657B">
        <w:rPr>
          <w:rFonts w:cs="Arial"/>
          <w:i w:val="0"/>
          <w:sz w:val="22"/>
          <w:szCs w:val="22"/>
        </w:rPr>
        <w:t xml:space="preserve">TERMS </w:t>
      </w:r>
    </w:p>
    <w:p w14:paraId="77788429" w14:textId="37B1BCAB" w:rsidR="00E4171B" w:rsidRPr="003763A8" w:rsidRDefault="008E657B" w:rsidP="003763A8">
      <w:pPr>
        <w:pStyle w:val="ListParagraph"/>
        <w:tabs>
          <w:tab w:val="left" w:pos="-720"/>
          <w:tab w:val="left" w:pos="1080"/>
          <w:tab w:val="left" w:pos="1800"/>
          <w:tab w:val="left" w:pos="2160"/>
          <w:tab w:val="left" w:pos="2520"/>
          <w:tab w:val="left" w:pos="2880"/>
        </w:tabs>
        <w:ind w:left="1080"/>
        <w:rPr>
          <w:rFonts w:ascii="Arial" w:hAnsi="Arial" w:cs="Arial"/>
          <w:b w:val="0"/>
          <w:sz w:val="22"/>
          <w:szCs w:val="22"/>
        </w:rPr>
      </w:pPr>
      <w:r w:rsidRPr="003763A8">
        <w:rPr>
          <w:rFonts w:ascii="Arial" w:hAnsi="Arial" w:cs="Arial"/>
          <w:b w:val="0"/>
          <w:sz w:val="22"/>
          <w:szCs w:val="22"/>
        </w:rPr>
        <w:t xml:space="preserve">The Bidder acknowledges that the submission of a </w:t>
      </w:r>
      <w:r w:rsidR="00DF2483">
        <w:rPr>
          <w:rFonts w:ascii="Arial" w:hAnsi="Arial" w:cs="Arial"/>
          <w:b w:val="0"/>
          <w:sz w:val="22"/>
          <w:szCs w:val="22"/>
        </w:rPr>
        <w:t>p</w:t>
      </w:r>
      <w:r w:rsidR="00D51EB4">
        <w:rPr>
          <w:rFonts w:ascii="Arial" w:hAnsi="Arial" w:cs="Arial"/>
          <w:b w:val="0"/>
          <w:sz w:val="22"/>
          <w:szCs w:val="22"/>
        </w:rPr>
        <w:t>roposal</w:t>
      </w:r>
      <w:r w:rsidRPr="003763A8">
        <w:rPr>
          <w:rFonts w:ascii="Arial" w:hAnsi="Arial" w:cs="Arial"/>
          <w:b w:val="0"/>
          <w:sz w:val="22"/>
          <w:szCs w:val="22"/>
        </w:rPr>
        <w:t xml:space="preserve"> which includes a signed Bidder Certification and Assurance Form, attached as </w:t>
      </w:r>
      <w:r w:rsidRPr="00BB3958">
        <w:rPr>
          <w:rFonts w:ascii="Arial" w:hAnsi="Arial" w:cs="Arial"/>
          <w:b w:val="0"/>
          <w:sz w:val="22"/>
          <w:szCs w:val="22"/>
        </w:rPr>
        <w:t xml:space="preserve">Exhibit </w:t>
      </w:r>
      <w:r w:rsidR="00DF3573" w:rsidRPr="00BB3958">
        <w:rPr>
          <w:rFonts w:ascii="Arial" w:hAnsi="Arial" w:cs="Arial"/>
          <w:b w:val="0"/>
          <w:sz w:val="22"/>
          <w:szCs w:val="22"/>
        </w:rPr>
        <w:t>A</w:t>
      </w:r>
      <w:r w:rsidRPr="003763A8">
        <w:rPr>
          <w:rFonts w:ascii="Arial" w:hAnsi="Arial" w:cs="Arial"/>
          <w:b w:val="0"/>
          <w:sz w:val="22"/>
          <w:szCs w:val="22"/>
        </w:rPr>
        <w:t xml:space="preserve">, constitutes a binding offer that is valid for 60 days from the due date of </w:t>
      </w:r>
      <w:proofErr w:type="gramStart"/>
      <w:r w:rsidRPr="003763A8">
        <w:rPr>
          <w:rFonts w:ascii="Arial" w:hAnsi="Arial" w:cs="Arial"/>
          <w:b w:val="0"/>
          <w:sz w:val="22"/>
          <w:szCs w:val="22"/>
        </w:rPr>
        <w:t>proposals</w:t>
      </w:r>
      <w:proofErr w:type="gramEnd"/>
      <w:r w:rsidRPr="003763A8">
        <w:rPr>
          <w:rFonts w:ascii="Arial" w:hAnsi="Arial" w:cs="Arial"/>
          <w:b w:val="0"/>
          <w:sz w:val="22"/>
          <w:szCs w:val="22"/>
        </w:rPr>
        <w:t xml:space="preserve">. </w:t>
      </w:r>
      <w:r w:rsidR="00FB4604" w:rsidRPr="003763A8">
        <w:rPr>
          <w:rFonts w:ascii="Arial" w:hAnsi="Arial" w:cs="Arial"/>
          <w:b w:val="0"/>
          <w:sz w:val="22"/>
          <w:szCs w:val="22"/>
        </w:rPr>
        <w:t xml:space="preserve">  </w:t>
      </w:r>
    </w:p>
    <w:p w14:paraId="6573192B" w14:textId="77777777" w:rsidR="00E4171B" w:rsidRPr="00AE05B4" w:rsidRDefault="00FB4604" w:rsidP="003763A8">
      <w:pPr>
        <w:pStyle w:val="Heading2"/>
        <w:tabs>
          <w:tab w:val="clear" w:pos="1386"/>
        </w:tabs>
        <w:spacing w:after="120"/>
        <w:ind w:left="1080" w:hanging="720"/>
        <w:rPr>
          <w:rFonts w:cs="Arial"/>
          <w:i w:val="0"/>
          <w:sz w:val="22"/>
          <w:szCs w:val="22"/>
        </w:rPr>
      </w:pPr>
      <w:r w:rsidRPr="00AE05B4">
        <w:rPr>
          <w:rFonts w:cs="Arial"/>
          <w:i w:val="0"/>
          <w:sz w:val="22"/>
          <w:szCs w:val="22"/>
        </w:rPr>
        <w:t>RESPONSIVENESS</w:t>
      </w:r>
    </w:p>
    <w:p w14:paraId="3E9DDAA3" w14:textId="23C20264" w:rsidR="004574AB" w:rsidRPr="00D416EE" w:rsidRDefault="004574AB" w:rsidP="00D01BF9">
      <w:pPr>
        <w:pStyle w:val="BodyTextIndent"/>
        <w:numPr>
          <w:ilvl w:val="0"/>
          <w:numId w:val="16"/>
        </w:numPr>
        <w:tabs>
          <w:tab w:val="clear" w:pos="0"/>
          <w:tab w:val="clear" w:pos="360"/>
          <w:tab w:val="clear" w:pos="3240"/>
          <w:tab w:val="clear" w:pos="3600"/>
          <w:tab w:val="clear" w:pos="4320"/>
          <w:tab w:val="clear" w:pos="5040"/>
          <w:tab w:val="clear" w:pos="5760"/>
          <w:tab w:val="clear" w:pos="6480"/>
          <w:tab w:val="clear" w:pos="7200"/>
        </w:tabs>
        <w:jc w:val="left"/>
        <w:rPr>
          <w:sz w:val="22"/>
          <w:szCs w:val="22"/>
        </w:rPr>
      </w:pPr>
      <w:r w:rsidRPr="00D416EE">
        <w:rPr>
          <w:sz w:val="22"/>
          <w:szCs w:val="22"/>
        </w:rPr>
        <w:t xml:space="preserve">All proposals will be reviewed by the </w:t>
      </w:r>
      <w:r w:rsidR="00F537AB">
        <w:rPr>
          <w:sz w:val="22"/>
          <w:szCs w:val="22"/>
        </w:rPr>
        <w:t xml:space="preserve">Solicitation </w:t>
      </w:r>
      <w:r w:rsidRPr="00D416EE">
        <w:rPr>
          <w:sz w:val="22"/>
          <w:szCs w:val="22"/>
        </w:rPr>
        <w:t xml:space="preserve">Coordinator to determine compliance with administrative requirements and instructions specified in this </w:t>
      </w:r>
      <w:r w:rsidR="0093259A">
        <w:rPr>
          <w:sz w:val="22"/>
          <w:szCs w:val="22"/>
        </w:rPr>
        <w:t>solicitation</w:t>
      </w:r>
      <w:r w:rsidRPr="00D416EE">
        <w:rPr>
          <w:sz w:val="22"/>
          <w:szCs w:val="22"/>
        </w:rPr>
        <w:t xml:space="preserve">. The </w:t>
      </w:r>
      <w:r w:rsidR="003763A8" w:rsidRPr="00D416EE">
        <w:rPr>
          <w:sz w:val="22"/>
          <w:szCs w:val="22"/>
        </w:rPr>
        <w:t>Bidder</w:t>
      </w:r>
      <w:r w:rsidRPr="00D416EE">
        <w:rPr>
          <w:sz w:val="22"/>
          <w:szCs w:val="22"/>
        </w:rPr>
        <w:t xml:space="preserve"> is specifically notified that </w:t>
      </w:r>
      <w:r w:rsidR="005238A1">
        <w:rPr>
          <w:sz w:val="22"/>
          <w:szCs w:val="22"/>
        </w:rPr>
        <w:t>Agency</w:t>
      </w:r>
      <w:r w:rsidRPr="00D416EE">
        <w:rPr>
          <w:sz w:val="22"/>
          <w:szCs w:val="22"/>
        </w:rPr>
        <w:t xml:space="preserve"> may reject or withdraw a </w:t>
      </w:r>
      <w:r w:rsidR="00DF2483">
        <w:rPr>
          <w:sz w:val="22"/>
          <w:szCs w:val="22"/>
        </w:rPr>
        <w:t>p</w:t>
      </w:r>
      <w:r w:rsidRPr="00D416EE">
        <w:rPr>
          <w:sz w:val="22"/>
          <w:szCs w:val="22"/>
        </w:rPr>
        <w:t>roposal at any time as nonresponsive for any of the following reasons:</w:t>
      </w:r>
    </w:p>
    <w:p w14:paraId="48D97229" w14:textId="77777777" w:rsidR="004574AB" w:rsidRPr="00D416EE" w:rsidRDefault="004574AB" w:rsidP="004574AB">
      <w:pPr>
        <w:pStyle w:val="BodyTextIndent"/>
        <w:tabs>
          <w:tab w:val="clear" w:pos="0"/>
          <w:tab w:val="clear" w:pos="3240"/>
          <w:tab w:val="clear" w:pos="3600"/>
          <w:tab w:val="clear" w:pos="4320"/>
          <w:tab w:val="clear" w:pos="5040"/>
          <w:tab w:val="clear" w:pos="5760"/>
          <w:tab w:val="clear" w:pos="6480"/>
          <w:tab w:val="clear" w:pos="7200"/>
        </w:tabs>
        <w:jc w:val="left"/>
        <w:rPr>
          <w:sz w:val="22"/>
          <w:szCs w:val="22"/>
        </w:rPr>
      </w:pPr>
    </w:p>
    <w:p w14:paraId="58FD6BA8" w14:textId="3AE2FFE0" w:rsidR="004574AB" w:rsidRPr="00D416EE" w:rsidRDefault="004574AB" w:rsidP="00D01BF9">
      <w:pPr>
        <w:pStyle w:val="BodyTextIndent"/>
        <w:numPr>
          <w:ilvl w:val="0"/>
          <w:numId w:val="17"/>
        </w:numPr>
        <w:tabs>
          <w:tab w:val="clear" w:pos="0"/>
          <w:tab w:val="clear" w:pos="1080"/>
          <w:tab w:val="clear" w:pos="1440"/>
          <w:tab w:val="clear" w:pos="3240"/>
          <w:tab w:val="clear" w:pos="3600"/>
          <w:tab w:val="clear" w:pos="4320"/>
          <w:tab w:val="clear" w:pos="5040"/>
          <w:tab w:val="clear" w:pos="5760"/>
          <w:tab w:val="clear" w:pos="6480"/>
          <w:tab w:val="clear" w:pos="7200"/>
        </w:tabs>
        <w:ind w:left="1800"/>
        <w:jc w:val="left"/>
        <w:rPr>
          <w:sz w:val="22"/>
          <w:szCs w:val="22"/>
        </w:rPr>
      </w:pPr>
      <w:r w:rsidRPr="00D416EE">
        <w:rPr>
          <w:sz w:val="22"/>
          <w:szCs w:val="22"/>
        </w:rPr>
        <w:t xml:space="preserve">Incomplete </w:t>
      </w:r>
      <w:r w:rsidR="00DF2483">
        <w:rPr>
          <w:sz w:val="22"/>
          <w:szCs w:val="22"/>
        </w:rPr>
        <w:t>p</w:t>
      </w:r>
      <w:r w:rsidRPr="00D416EE">
        <w:rPr>
          <w:sz w:val="22"/>
          <w:szCs w:val="22"/>
        </w:rPr>
        <w:t>roposal</w:t>
      </w:r>
    </w:p>
    <w:p w14:paraId="681CB638" w14:textId="55AA8B3A" w:rsidR="004574AB" w:rsidRPr="00D416EE" w:rsidRDefault="004574AB" w:rsidP="00D01BF9">
      <w:pPr>
        <w:pStyle w:val="BodyTextIndent"/>
        <w:numPr>
          <w:ilvl w:val="0"/>
          <w:numId w:val="17"/>
        </w:numPr>
        <w:tabs>
          <w:tab w:val="clear" w:pos="0"/>
          <w:tab w:val="clear" w:pos="1080"/>
          <w:tab w:val="clear" w:pos="1440"/>
          <w:tab w:val="clear" w:pos="3240"/>
          <w:tab w:val="clear" w:pos="3600"/>
          <w:tab w:val="clear" w:pos="4320"/>
          <w:tab w:val="clear" w:pos="5040"/>
          <w:tab w:val="clear" w:pos="5760"/>
          <w:tab w:val="clear" w:pos="6480"/>
          <w:tab w:val="clear" w:pos="7200"/>
        </w:tabs>
        <w:ind w:left="1800"/>
        <w:jc w:val="left"/>
        <w:rPr>
          <w:sz w:val="22"/>
          <w:szCs w:val="22"/>
        </w:rPr>
      </w:pPr>
      <w:r w:rsidRPr="00D416EE">
        <w:rPr>
          <w:sz w:val="22"/>
          <w:szCs w:val="22"/>
        </w:rPr>
        <w:t xml:space="preserve">Failure to comply with any part of this </w:t>
      </w:r>
      <w:r w:rsidR="0093259A">
        <w:rPr>
          <w:sz w:val="22"/>
          <w:szCs w:val="22"/>
        </w:rPr>
        <w:t>solicitation</w:t>
      </w:r>
      <w:r w:rsidRPr="00D416EE">
        <w:rPr>
          <w:sz w:val="22"/>
          <w:szCs w:val="22"/>
        </w:rPr>
        <w:t xml:space="preserve"> or any exhibit to this </w:t>
      </w:r>
      <w:proofErr w:type="gramStart"/>
      <w:r w:rsidR="0093259A">
        <w:rPr>
          <w:sz w:val="22"/>
          <w:szCs w:val="22"/>
        </w:rPr>
        <w:t>solicitation</w:t>
      </w:r>
      <w:proofErr w:type="gramEnd"/>
    </w:p>
    <w:p w14:paraId="30875F2E" w14:textId="77777777" w:rsidR="004574AB" w:rsidRPr="00D416EE" w:rsidRDefault="004574AB" w:rsidP="00D01BF9">
      <w:pPr>
        <w:pStyle w:val="BodyTextIndent"/>
        <w:numPr>
          <w:ilvl w:val="0"/>
          <w:numId w:val="17"/>
        </w:numPr>
        <w:tabs>
          <w:tab w:val="clear" w:pos="0"/>
          <w:tab w:val="clear" w:pos="1080"/>
          <w:tab w:val="clear" w:pos="1440"/>
          <w:tab w:val="clear" w:pos="3240"/>
          <w:tab w:val="clear" w:pos="3600"/>
          <w:tab w:val="clear" w:pos="4320"/>
          <w:tab w:val="clear" w:pos="5040"/>
          <w:tab w:val="clear" w:pos="5760"/>
          <w:tab w:val="clear" w:pos="6480"/>
          <w:tab w:val="clear" w:pos="7200"/>
        </w:tabs>
        <w:ind w:left="1800"/>
        <w:jc w:val="left"/>
        <w:rPr>
          <w:sz w:val="22"/>
          <w:szCs w:val="22"/>
        </w:rPr>
      </w:pPr>
      <w:r w:rsidRPr="00D416EE">
        <w:rPr>
          <w:sz w:val="22"/>
          <w:szCs w:val="22"/>
        </w:rPr>
        <w:t xml:space="preserve">Submission of incorrect, misleading, or false information.  </w:t>
      </w:r>
    </w:p>
    <w:p w14:paraId="1BA82065" w14:textId="77777777" w:rsidR="00E4171B" w:rsidRPr="006D6204" w:rsidRDefault="00E4171B">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p>
    <w:p w14:paraId="1BEF914B" w14:textId="709F22E5" w:rsidR="00E4171B" w:rsidRPr="00AE05B4" w:rsidRDefault="005238A1" w:rsidP="00D01BF9">
      <w:pPr>
        <w:pStyle w:val="BodyTextIndent"/>
        <w:numPr>
          <w:ilvl w:val="0"/>
          <w:numId w:val="16"/>
        </w:numPr>
        <w:tabs>
          <w:tab w:val="clear" w:pos="0"/>
          <w:tab w:val="clear" w:pos="3240"/>
          <w:tab w:val="clear" w:pos="3600"/>
          <w:tab w:val="clear" w:pos="4320"/>
          <w:tab w:val="clear" w:pos="5040"/>
          <w:tab w:val="clear" w:pos="5760"/>
          <w:tab w:val="clear" w:pos="6480"/>
          <w:tab w:val="clear" w:pos="7200"/>
        </w:tabs>
        <w:jc w:val="left"/>
        <w:rPr>
          <w:rFonts w:cs="Arial"/>
          <w:sz w:val="22"/>
          <w:szCs w:val="22"/>
        </w:rPr>
      </w:pPr>
      <w:r>
        <w:rPr>
          <w:rFonts w:cs="Arial"/>
          <w:sz w:val="22"/>
          <w:szCs w:val="22"/>
        </w:rPr>
        <w:t>Agency</w:t>
      </w:r>
      <w:r w:rsidR="00FB4604" w:rsidRPr="00AE05B4">
        <w:rPr>
          <w:rFonts w:cs="Arial"/>
          <w:sz w:val="22"/>
          <w:szCs w:val="22"/>
        </w:rPr>
        <w:t xml:space="preserve"> also reserves the right, however, at its sole discretion to waive minor administrative irregularities.</w:t>
      </w:r>
    </w:p>
    <w:p w14:paraId="50A5B27A" w14:textId="77777777" w:rsidR="00AE05B4" w:rsidRPr="00AE05B4" w:rsidRDefault="00AE05B4" w:rsidP="003763A8">
      <w:pPr>
        <w:pStyle w:val="Heading2"/>
        <w:keepLines/>
        <w:tabs>
          <w:tab w:val="clear" w:pos="1386"/>
        </w:tabs>
        <w:ind w:left="1080" w:hanging="720"/>
        <w:rPr>
          <w:rFonts w:cs="Arial"/>
          <w:i w:val="0"/>
          <w:sz w:val="22"/>
          <w:szCs w:val="22"/>
        </w:rPr>
      </w:pPr>
      <w:r w:rsidRPr="00AE05B4">
        <w:rPr>
          <w:rFonts w:cs="Arial"/>
          <w:i w:val="0"/>
          <w:sz w:val="22"/>
          <w:szCs w:val="22"/>
        </w:rPr>
        <w:lastRenderedPageBreak/>
        <w:t>MOST FAVORABLE TERMS</w:t>
      </w:r>
    </w:p>
    <w:p w14:paraId="152F485C" w14:textId="4DD202C9" w:rsidR="00AF76CE" w:rsidRDefault="00AE05B4" w:rsidP="00D01BF9">
      <w:pPr>
        <w:pStyle w:val="ListParagraph"/>
        <w:keepNext/>
        <w:keepLines/>
        <w:numPr>
          <w:ilvl w:val="0"/>
          <w:numId w:val="18"/>
        </w:num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3763A8">
        <w:rPr>
          <w:rFonts w:ascii="Arial" w:hAnsi="Arial" w:cs="Arial"/>
          <w:b w:val="0"/>
          <w:sz w:val="22"/>
          <w:szCs w:val="22"/>
        </w:rPr>
        <w:t xml:space="preserve">The </w:t>
      </w:r>
      <w:r w:rsidR="003763A8">
        <w:rPr>
          <w:rFonts w:ascii="Arial" w:hAnsi="Arial" w:cs="Arial"/>
          <w:b w:val="0"/>
          <w:sz w:val="22"/>
          <w:szCs w:val="22"/>
        </w:rPr>
        <w:t>S</w:t>
      </w:r>
      <w:r w:rsidRPr="003763A8">
        <w:rPr>
          <w:rFonts w:ascii="Arial" w:hAnsi="Arial" w:cs="Arial"/>
          <w:b w:val="0"/>
          <w:sz w:val="22"/>
          <w:szCs w:val="22"/>
        </w:rPr>
        <w:t xml:space="preserve">tate of Washington reserves the right to make an award without further discussion of the </w:t>
      </w:r>
      <w:r w:rsidR="00DF2483">
        <w:rPr>
          <w:rFonts w:ascii="Arial" w:hAnsi="Arial" w:cs="Arial"/>
          <w:b w:val="0"/>
          <w:sz w:val="22"/>
          <w:szCs w:val="22"/>
        </w:rPr>
        <w:t>P</w:t>
      </w:r>
      <w:r w:rsidRPr="003763A8">
        <w:rPr>
          <w:rFonts w:ascii="Arial" w:hAnsi="Arial" w:cs="Arial"/>
          <w:b w:val="0"/>
          <w:sz w:val="22"/>
          <w:szCs w:val="22"/>
        </w:rPr>
        <w:t xml:space="preserve">roposal submitted. Therefore, the </w:t>
      </w:r>
      <w:r w:rsidR="00DF2483">
        <w:rPr>
          <w:rFonts w:ascii="Arial" w:hAnsi="Arial" w:cs="Arial"/>
          <w:b w:val="0"/>
          <w:sz w:val="22"/>
          <w:szCs w:val="22"/>
        </w:rPr>
        <w:t>P</w:t>
      </w:r>
      <w:r w:rsidRPr="003763A8">
        <w:rPr>
          <w:rFonts w:ascii="Arial" w:hAnsi="Arial" w:cs="Arial"/>
          <w:b w:val="0"/>
          <w:sz w:val="22"/>
          <w:szCs w:val="22"/>
        </w:rPr>
        <w:t xml:space="preserve">roposal should be submitted initially on the most favorable terms which the </w:t>
      </w:r>
      <w:r w:rsidR="003763A8">
        <w:rPr>
          <w:rFonts w:ascii="Arial" w:hAnsi="Arial" w:cs="Arial"/>
          <w:b w:val="0"/>
          <w:sz w:val="22"/>
          <w:szCs w:val="22"/>
        </w:rPr>
        <w:t>Bidder</w:t>
      </w:r>
      <w:r w:rsidRPr="003763A8">
        <w:rPr>
          <w:rFonts w:ascii="Arial" w:hAnsi="Arial" w:cs="Arial"/>
          <w:b w:val="0"/>
          <w:sz w:val="22"/>
          <w:szCs w:val="22"/>
        </w:rPr>
        <w:t xml:space="preserve"> can propose.  </w:t>
      </w:r>
      <w:r w:rsidR="00F135C2" w:rsidRPr="003763A8">
        <w:rPr>
          <w:rFonts w:ascii="Arial" w:hAnsi="Arial" w:cs="Arial"/>
          <w:b w:val="0"/>
          <w:sz w:val="22"/>
          <w:szCs w:val="22"/>
        </w:rPr>
        <w:t xml:space="preserve">There will be </w:t>
      </w:r>
      <w:proofErr w:type="gramStart"/>
      <w:r w:rsidR="00F135C2" w:rsidRPr="003763A8">
        <w:rPr>
          <w:rFonts w:ascii="Arial" w:hAnsi="Arial" w:cs="Arial"/>
          <w:b w:val="0"/>
          <w:sz w:val="22"/>
          <w:szCs w:val="22"/>
        </w:rPr>
        <w:t>no</w:t>
      </w:r>
      <w:proofErr w:type="gramEnd"/>
      <w:r w:rsidR="00F135C2" w:rsidRPr="003763A8">
        <w:rPr>
          <w:rFonts w:ascii="Arial" w:hAnsi="Arial" w:cs="Arial"/>
          <w:b w:val="0"/>
          <w:sz w:val="22"/>
          <w:szCs w:val="22"/>
        </w:rPr>
        <w:t xml:space="preserve"> best and final offer procedure.</w:t>
      </w:r>
      <w:r w:rsidRPr="003763A8">
        <w:rPr>
          <w:rFonts w:ascii="Arial" w:hAnsi="Arial" w:cs="Arial"/>
          <w:b w:val="0"/>
          <w:sz w:val="22"/>
          <w:szCs w:val="22"/>
        </w:rPr>
        <w:t xml:space="preserve"> The </w:t>
      </w:r>
      <w:r w:rsidR="003763A8">
        <w:rPr>
          <w:rFonts w:ascii="Arial" w:hAnsi="Arial" w:cs="Arial"/>
          <w:b w:val="0"/>
          <w:sz w:val="22"/>
          <w:szCs w:val="22"/>
        </w:rPr>
        <w:t>S</w:t>
      </w:r>
      <w:r w:rsidRPr="003763A8">
        <w:rPr>
          <w:rFonts w:ascii="Arial" w:hAnsi="Arial" w:cs="Arial"/>
          <w:b w:val="0"/>
          <w:sz w:val="22"/>
          <w:szCs w:val="22"/>
        </w:rPr>
        <w:t xml:space="preserve">tate of Washington does reserve the right to contact a </w:t>
      </w:r>
      <w:r w:rsidR="00F01628" w:rsidRPr="003763A8">
        <w:rPr>
          <w:rFonts w:ascii="Arial" w:hAnsi="Arial" w:cs="Arial"/>
          <w:b w:val="0"/>
          <w:sz w:val="22"/>
          <w:szCs w:val="22"/>
        </w:rPr>
        <w:t>Bidder</w:t>
      </w:r>
      <w:r w:rsidRPr="003763A8">
        <w:rPr>
          <w:rFonts w:ascii="Arial" w:hAnsi="Arial" w:cs="Arial"/>
          <w:b w:val="0"/>
          <w:sz w:val="22"/>
          <w:szCs w:val="22"/>
        </w:rPr>
        <w:t xml:space="preserve"> for clarification of its </w:t>
      </w:r>
      <w:r w:rsidR="00654850">
        <w:rPr>
          <w:rFonts w:ascii="Arial" w:hAnsi="Arial" w:cs="Arial"/>
          <w:b w:val="0"/>
          <w:sz w:val="22"/>
          <w:szCs w:val="22"/>
        </w:rPr>
        <w:t>P</w:t>
      </w:r>
      <w:r w:rsidRPr="003763A8">
        <w:rPr>
          <w:rFonts w:ascii="Arial" w:hAnsi="Arial" w:cs="Arial"/>
          <w:b w:val="0"/>
          <w:sz w:val="22"/>
          <w:szCs w:val="22"/>
        </w:rPr>
        <w:t>roposal.</w:t>
      </w:r>
    </w:p>
    <w:p w14:paraId="09AFA089" w14:textId="44813FED" w:rsidR="00AE05B4" w:rsidRPr="00AF76CE" w:rsidRDefault="00AE05B4" w:rsidP="00D01BF9">
      <w:pPr>
        <w:pStyle w:val="ListParagraph"/>
        <w:keepNext/>
        <w:keepLines/>
        <w:numPr>
          <w:ilvl w:val="0"/>
          <w:numId w:val="18"/>
        </w:numPr>
        <w:tabs>
          <w:tab w:val="left" w:pos="-720"/>
          <w:tab w:val="left" w:pos="360"/>
          <w:tab w:val="left" w:pos="720"/>
          <w:tab w:val="left" w:pos="1080"/>
          <w:tab w:val="left" w:pos="1440"/>
          <w:tab w:val="left" w:pos="1800"/>
          <w:tab w:val="left" w:pos="2160"/>
          <w:tab w:val="left" w:pos="2520"/>
          <w:tab w:val="left" w:pos="2880"/>
        </w:tabs>
        <w:spacing w:before="120" w:after="120"/>
        <w:contextualSpacing w:val="0"/>
        <w:rPr>
          <w:rFonts w:ascii="Arial" w:hAnsi="Arial" w:cs="Arial"/>
          <w:b w:val="0"/>
          <w:sz w:val="22"/>
          <w:szCs w:val="22"/>
        </w:rPr>
      </w:pPr>
      <w:r w:rsidRPr="00AF76CE">
        <w:rPr>
          <w:rFonts w:ascii="Arial" w:hAnsi="Arial" w:cs="Arial"/>
          <w:b w:val="0"/>
          <w:sz w:val="22"/>
          <w:szCs w:val="22"/>
        </w:rPr>
        <w:t xml:space="preserve">The </w:t>
      </w:r>
      <w:r w:rsidR="00654850">
        <w:rPr>
          <w:rFonts w:ascii="Arial" w:hAnsi="Arial" w:cs="Arial"/>
          <w:b w:val="0"/>
          <w:sz w:val="22"/>
          <w:szCs w:val="22"/>
        </w:rPr>
        <w:t>ASB</w:t>
      </w:r>
      <w:r w:rsidR="00AF76CE">
        <w:rPr>
          <w:rFonts w:ascii="Arial" w:hAnsi="Arial" w:cs="Arial"/>
          <w:b w:val="0"/>
          <w:sz w:val="22"/>
          <w:szCs w:val="22"/>
        </w:rPr>
        <w:t>(s)</w:t>
      </w:r>
      <w:r w:rsidRPr="00AF76CE">
        <w:rPr>
          <w:rFonts w:ascii="Arial" w:hAnsi="Arial" w:cs="Arial"/>
          <w:b w:val="0"/>
          <w:sz w:val="22"/>
          <w:szCs w:val="22"/>
        </w:rPr>
        <w:t xml:space="preserve"> should be prepared to accept this </w:t>
      </w:r>
      <w:r w:rsidR="0093259A">
        <w:rPr>
          <w:rFonts w:ascii="Arial" w:hAnsi="Arial" w:cs="Arial"/>
          <w:b w:val="0"/>
          <w:sz w:val="22"/>
          <w:szCs w:val="22"/>
        </w:rPr>
        <w:t>solicitation</w:t>
      </w:r>
      <w:r w:rsidRPr="00AF76CE">
        <w:rPr>
          <w:rFonts w:ascii="Arial" w:hAnsi="Arial" w:cs="Arial"/>
          <w:b w:val="0"/>
          <w:sz w:val="22"/>
          <w:szCs w:val="22"/>
        </w:rPr>
        <w:t xml:space="preserve"> for incorporation into a contract resulting from this </w:t>
      </w:r>
      <w:r w:rsidR="0093259A">
        <w:rPr>
          <w:rFonts w:ascii="Arial" w:hAnsi="Arial" w:cs="Arial"/>
          <w:b w:val="0"/>
          <w:sz w:val="22"/>
          <w:szCs w:val="22"/>
        </w:rPr>
        <w:t>solicitation</w:t>
      </w:r>
      <w:r w:rsidRPr="00AF76CE">
        <w:rPr>
          <w:rFonts w:ascii="Arial" w:hAnsi="Arial" w:cs="Arial"/>
          <w:b w:val="0"/>
          <w:sz w:val="22"/>
          <w:szCs w:val="22"/>
        </w:rPr>
        <w:t xml:space="preserve">. Contract negotiations may incorporate some or </w:t>
      </w:r>
      <w:proofErr w:type="gramStart"/>
      <w:r w:rsidRPr="00AF76CE">
        <w:rPr>
          <w:rFonts w:ascii="Arial" w:hAnsi="Arial" w:cs="Arial"/>
          <w:b w:val="0"/>
          <w:sz w:val="22"/>
          <w:szCs w:val="22"/>
        </w:rPr>
        <w:t>all of</w:t>
      </w:r>
      <w:proofErr w:type="gramEnd"/>
      <w:r w:rsidRPr="00AF76CE">
        <w:rPr>
          <w:rFonts w:ascii="Arial" w:hAnsi="Arial" w:cs="Arial"/>
          <w:b w:val="0"/>
          <w:sz w:val="22"/>
          <w:szCs w:val="22"/>
        </w:rPr>
        <w:t xml:space="preserve"> the </w:t>
      </w:r>
      <w:r w:rsidR="00F01628" w:rsidRPr="00AF76CE">
        <w:rPr>
          <w:rFonts w:ascii="Arial" w:hAnsi="Arial" w:cs="Arial"/>
          <w:b w:val="0"/>
          <w:sz w:val="22"/>
          <w:szCs w:val="22"/>
        </w:rPr>
        <w:t>Bidder</w:t>
      </w:r>
      <w:r w:rsidRPr="00AF76CE">
        <w:rPr>
          <w:rFonts w:ascii="Arial" w:hAnsi="Arial" w:cs="Arial"/>
          <w:b w:val="0"/>
          <w:sz w:val="22"/>
          <w:szCs w:val="22"/>
        </w:rPr>
        <w:t xml:space="preserve">’s </w:t>
      </w:r>
      <w:r w:rsidR="00654850">
        <w:rPr>
          <w:rFonts w:ascii="Arial" w:hAnsi="Arial" w:cs="Arial"/>
          <w:b w:val="0"/>
          <w:sz w:val="22"/>
          <w:szCs w:val="22"/>
        </w:rPr>
        <w:t>P</w:t>
      </w:r>
      <w:r w:rsidRPr="00AF76CE">
        <w:rPr>
          <w:rFonts w:ascii="Arial" w:hAnsi="Arial" w:cs="Arial"/>
          <w:b w:val="0"/>
          <w:sz w:val="22"/>
          <w:szCs w:val="22"/>
        </w:rPr>
        <w:t xml:space="preserve">roposal. It is understood that the </w:t>
      </w:r>
      <w:r w:rsidR="00654850">
        <w:rPr>
          <w:rFonts w:ascii="Arial" w:hAnsi="Arial" w:cs="Arial"/>
          <w:b w:val="0"/>
          <w:sz w:val="22"/>
          <w:szCs w:val="22"/>
        </w:rPr>
        <w:t>P</w:t>
      </w:r>
      <w:r w:rsidRPr="00AF76CE">
        <w:rPr>
          <w:rFonts w:ascii="Arial" w:hAnsi="Arial" w:cs="Arial"/>
          <w:b w:val="0"/>
          <w:sz w:val="22"/>
          <w:szCs w:val="22"/>
        </w:rPr>
        <w:t xml:space="preserve">roposal will become a part of the official procurement file on this matter without obligation to the </w:t>
      </w:r>
      <w:r w:rsidR="005238A1">
        <w:rPr>
          <w:rFonts w:ascii="Arial" w:hAnsi="Arial" w:cs="Arial"/>
          <w:b w:val="0"/>
          <w:sz w:val="22"/>
          <w:szCs w:val="22"/>
        </w:rPr>
        <w:t>s</w:t>
      </w:r>
      <w:r w:rsidRPr="00AF76CE">
        <w:rPr>
          <w:rFonts w:ascii="Arial" w:hAnsi="Arial" w:cs="Arial"/>
          <w:b w:val="0"/>
          <w:sz w:val="22"/>
          <w:szCs w:val="22"/>
        </w:rPr>
        <w:t xml:space="preserve">tate of Washington.   </w:t>
      </w:r>
    </w:p>
    <w:p w14:paraId="31AE4AB0" w14:textId="77777777" w:rsidR="00E4171B" w:rsidRPr="00AE05B4" w:rsidRDefault="00FB4604" w:rsidP="00AF76CE">
      <w:pPr>
        <w:pStyle w:val="Heading2"/>
        <w:tabs>
          <w:tab w:val="clear" w:pos="1386"/>
        </w:tabs>
        <w:ind w:left="1080" w:hanging="720"/>
        <w:rPr>
          <w:rFonts w:cs="Arial"/>
          <w:i w:val="0"/>
          <w:sz w:val="22"/>
          <w:szCs w:val="22"/>
        </w:rPr>
      </w:pPr>
      <w:r w:rsidRPr="00AE05B4">
        <w:rPr>
          <w:rFonts w:cs="Arial"/>
          <w:i w:val="0"/>
          <w:sz w:val="22"/>
          <w:szCs w:val="22"/>
        </w:rPr>
        <w:t xml:space="preserve">CONTRACT </w:t>
      </w:r>
      <w:r w:rsidR="00F01628">
        <w:rPr>
          <w:rFonts w:cs="Arial"/>
          <w:i w:val="0"/>
          <w:sz w:val="22"/>
          <w:szCs w:val="22"/>
        </w:rPr>
        <w:t>AND</w:t>
      </w:r>
      <w:r w:rsidRPr="00AE05B4">
        <w:rPr>
          <w:rFonts w:cs="Arial"/>
          <w:i w:val="0"/>
          <w:sz w:val="22"/>
          <w:szCs w:val="22"/>
        </w:rPr>
        <w:t xml:space="preserve"> GENERAL TERMS AND CONDITIONS</w:t>
      </w:r>
    </w:p>
    <w:p w14:paraId="20AEE765" w14:textId="27806327" w:rsidR="00AF76CE" w:rsidRPr="00B05D50" w:rsidRDefault="005D311A" w:rsidP="00D01BF9">
      <w:pPr>
        <w:pStyle w:val="BodyTextIndent"/>
        <w:numPr>
          <w:ilvl w:val="0"/>
          <w:numId w:val="19"/>
        </w:numPr>
        <w:tabs>
          <w:tab w:val="clear" w:pos="0"/>
          <w:tab w:val="clear" w:pos="360"/>
          <w:tab w:val="clear" w:pos="720"/>
          <w:tab w:val="clear" w:pos="3240"/>
          <w:tab w:val="clear" w:pos="3600"/>
          <w:tab w:val="clear" w:pos="4320"/>
          <w:tab w:val="clear" w:pos="5040"/>
          <w:tab w:val="clear" w:pos="5760"/>
          <w:tab w:val="clear" w:pos="6480"/>
          <w:tab w:val="clear" w:pos="7200"/>
        </w:tabs>
        <w:ind w:left="1440"/>
        <w:jc w:val="left"/>
        <w:rPr>
          <w:sz w:val="22"/>
          <w:szCs w:val="22"/>
        </w:rPr>
      </w:pPr>
      <w:r w:rsidRPr="00D416EE">
        <w:rPr>
          <w:sz w:val="22"/>
          <w:szCs w:val="22"/>
        </w:rPr>
        <w:t>The AS</w:t>
      </w:r>
      <w:r w:rsidR="00AF76CE" w:rsidRPr="00D416EE">
        <w:rPr>
          <w:sz w:val="22"/>
          <w:szCs w:val="22"/>
        </w:rPr>
        <w:t>B</w:t>
      </w:r>
      <w:r w:rsidR="00F52895">
        <w:rPr>
          <w:sz w:val="22"/>
          <w:szCs w:val="22"/>
        </w:rPr>
        <w:t>(</w:t>
      </w:r>
      <w:r w:rsidR="00AF76CE" w:rsidRPr="00D416EE">
        <w:rPr>
          <w:sz w:val="22"/>
          <w:szCs w:val="22"/>
        </w:rPr>
        <w:t>s)</w:t>
      </w:r>
      <w:r w:rsidRPr="00D416EE">
        <w:rPr>
          <w:sz w:val="22"/>
          <w:szCs w:val="22"/>
        </w:rPr>
        <w:t xml:space="preserve"> will be expected to </w:t>
      </w:r>
      <w:proofErr w:type="gramStart"/>
      <w:r w:rsidRPr="00D416EE">
        <w:rPr>
          <w:sz w:val="22"/>
          <w:szCs w:val="22"/>
        </w:rPr>
        <w:t>enter into</w:t>
      </w:r>
      <w:proofErr w:type="gramEnd"/>
      <w:r w:rsidRPr="00D416EE">
        <w:rPr>
          <w:sz w:val="22"/>
          <w:szCs w:val="22"/>
        </w:rPr>
        <w:t xml:space="preserve"> a contract that will </w:t>
      </w:r>
      <w:r w:rsidR="00AF76CE" w:rsidRPr="00D416EE">
        <w:rPr>
          <w:sz w:val="22"/>
          <w:szCs w:val="22"/>
        </w:rPr>
        <w:t xml:space="preserve">be similar to the </w:t>
      </w:r>
      <w:r w:rsidR="00AF76CE" w:rsidRPr="00563E41">
        <w:rPr>
          <w:sz w:val="22"/>
          <w:szCs w:val="22"/>
        </w:rPr>
        <w:t>Sample Contract</w:t>
      </w:r>
      <w:r w:rsidRPr="00D416EE">
        <w:rPr>
          <w:sz w:val="22"/>
          <w:szCs w:val="22"/>
        </w:rPr>
        <w:t xml:space="preserve">, attached </w:t>
      </w:r>
      <w:r w:rsidRPr="00E6023F">
        <w:rPr>
          <w:sz w:val="22"/>
          <w:szCs w:val="22"/>
        </w:rPr>
        <w:t xml:space="preserve">as Exhibit </w:t>
      </w:r>
      <w:r w:rsidR="00563E41">
        <w:rPr>
          <w:sz w:val="22"/>
          <w:szCs w:val="22"/>
        </w:rPr>
        <w:t>H</w:t>
      </w:r>
      <w:r w:rsidRPr="00B05D50">
        <w:rPr>
          <w:sz w:val="22"/>
          <w:szCs w:val="22"/>
        </w:rPr>
        <w:t>. In no event is a</w:t>
      </w:r>
      <w:r w:rsidR="00AF76CE" w:rsidRPr="00B05D50">
        <w:rPr>
          <w:sz w:val="22"/>
          <w:szCs w:val="22"/>
        </w:rPr>
        <w:t xml:space="preserve"> Bidder </w:t>
      </w:r>
      <w:r w:rsidRPr="00B05D50">
        <w:rPr>
          <w:sz w:val="22"/>
          <w:szCs w:val="22"/>
        </w:rPr>
        <w:t>to submit its own standard contract terms and conditions in response to this solicitation.</w:t>
      </w:r>
    </w:p>
    <w:p w14:paraId="4D983C6E" w14:textId="603785E1" w:rsidR="00AF76CE" w:rsidRPr="00D416EE" w:rsidRDefault="005D311A" w:rsidP="00D01BF9">
      <w:pPr>
        <w:pStyle w:val="BodyTextIndent"/>
        <w:numPr>
          <w:ilvl w:val="0"/>
          <w:numId w:val="19"/>
        </w:numPr>
        <w:tabs>
          <w:tab w:val="clear" w:pos="0"/>
          <w:tab w:val="clear" w:pos="360"/>
          <w:tab w:val="clear" w:pos="720"/>
          <w:tab w:val="clear" w:pos="3240"/>
          <w:tab w:val="clear" w:pos="3600"/>
          <w:tab w:val="clear" w:pos="4320"/>
          <w:tab w:val="clear" w:pos="5040"/>
          <w:tab w:val="clear" w:pos="5760"/>
          <w:tab w:val="clear" w:pos="6480"/>
          <w:tab w:val="clear" w:pos="7200"/>
        </w:tabs>
        <w:spacing w:before="120" w:after="120"/>
        <w:ind w:left="1440"/>
        <w:jc w:val="left"/>
        <w:rPr>
          <w:sz w:val="22"/>
          <w:szCs w:val="22"/>
        </w:rPr>
      </w:pPr>
      <w:r w:rsidRPr="00B05D50">
        <w:rPr>
          <w:sz w:val="22"/>
          <w:szCs w:val="22"/>
        </w:rPr>
        <w:t xml:space="preserve">The </w:t>
      </w:r>
      <w:r w:rsidR="00AF76CE" w:rsidRPr="00B05D50">
        <w:rPr>
          <w:sz w:val="22"/>
          <w:szCs w:val="22"/>
        </w:rPr>
        <w:t>Bidder</w:t>
      </w:r>
      <w:r w:rsidRPr="00B05D50">
        <w:rPr>
          <w:sz w:val="22"/>
          <w:szCs w:val="22"/>
        </w:rPr>
        <w:t xml:space="preserve"> may submit exceptions as allowed in the Certifications and Assurances form, </w:t>
      </w:r>
      <w:r w:rsidRPr="00E6023F">
        <w:rPr>
          <w:sz w:val="22"/>
          <w:szCs w:val="22"/>
        </w:rPr>
        <w:t xml:space="preserve">Exhibit </w:t>
      </w:r>
      <w:r w:rsidR="00563E41">
        <w:rPr>
          <w:sz w:val="22"/>
          <w:szCs w:val="22"/>
        </w:rPr>
        <w:t>B</w:t>
      </w:r>
      <w:r w:rsidRPr="00B05D50">
        <w:rPr>
          <w:sz w:val="22"/>
          <w:szCs w:val="22"/>
        </w:rPr>
        <w:t xml:space="preserve"> to this solicitation. All exceptions to the contract terms and conditions must be submitted as Track Changes to </w:t>
      </w:r>
      <w:r w:rsidRPr="00E6023F">
        <w:rPr>
          <w:sz w:val="22"/>
          <w:szCs w:val="22"/>
        </w:rPr>
        <w:t xml:space="preserve">Exhibit </w:t>
      </w:r>
      <w:proofErr w:type="gramStart"/>
      <w:r w:rsidR="00563E41">
        <w:rPr>
          <w:sz w:val="22"/>
          <w:szCs w:val="22"/>
        </w:rPr>
        <w:t>H</w:t>
      </w:r>
      <w:r w:rsidR="00AF76CE" w:rsidRPr="00B05D50">
        <w:rPr>
          <w:sz w:val="22"/>
          <w:szCs w:val="22"/>
        </w:rPr>
        <w:t>, and</w:t>
      </w:r>
      <w:proofErr w:type="gramEnd"/>
      <w:r w:rsidR="00AF76CE" w:rsidRPr="00B05D50">
        <w:rPr>
          <w:sz w:val="22"/>
          <w:szCs w:val="22"/>
        </w:rPr>
        <w:t xml:space="preserve"> attach</w:t>
      </w:r>
      <w:r w:rsidR="005C102B" w:rsidRPr="00B05D50">
        <w:rPr>
          <w:sz w:val="22"/>
          <w:szCs w:val="22"/>
        </w:rPr>
        <w:t>ed</w:t>
      </w:r>
      <w:r w:rsidR="00AF76CE" w:rsidRPr="00B05D50">
        <w:rPr>
          <w:sz w:val="22"/>
          <w:szCs w:val="22"/>
        </w:rPr>
        <w:t xml:space="preserve"> to their Proposal</w:t>
      </w:r>
      <w:r w:rsidRPr="00B05D50">
        <w:rPr>
          <w:sz w:val="22"/>
          <w:szCs w:val="22"/>
        </w:rPr>
        <w:t xml:space="preserve">. </w:t>
      </w:r>
      <w:r w:rsidR="00AF76CE" w:rsidRPr="00B05D50">
        <w:rPr>
          <w:sz w:val="22"/>
          <w:szCs w:val="22"/>
        </w:rPr>
        <w:t>Bidder</w:t>
      </w:r>
      <w:r w:rsidRPr="00B05D50">
        <w:rPr>
          <w:sz w:val="22"/>
          <w:szCs w:val="22"/>
        </w:rPr>
        <w:t xml:space="preserve"> must explain the reason for each requested exception, identifying the language in </w:t>
      </w:r>
      <w:r w:rsidRPr="00E6023F">
        <w:rPr>
          <w:sz w:val="22"/>
          <w:szCs w:val="22"/>
        </w:rPr>
        <w:t>Exhibit</w:t>
      </w:r>
      <w:r w:rsidR="00DF3573" w:rsidRPr="00E6023F">
        <w:rPr>
          <w:sz w:val="22"/>
          <w:szCs w:val="22"/>
        </w:rPr>
        <w:t xml:space="preserve"> </w:t>
      </w:r>
      <w:r w:rsidR="00563E41">
        <w:rPr>
          <w:sz w:val="22"/>
          <w:szCs w:val="22"/>
        </w:rPr>
        <w:t>H</w:t>
      </w:r>
      <w:r w:rsidRPr="00B05D50">
        <w:rPr>
          <w:sz w:val="22"/>
          <w:szCs w:val="22"/>
        </w:rPr>
        <w:t xml:space="preserve"> </w:t>
      </w:r>
      <w:r w:rsidRPr="00D416EE">
        <w:rPr>
          <w:sz w:val="22"/>
          <w:szCs w:val="22"/>
        </w:rPr>
        <w:t xml:space="preserve">found problematic, the reason </w:t>
      </w:r>
      <w:r w:rsidR="00AF76CE" w:rsidRPr="00D416EE">
        <w:rPr>
          <w:sz w:val="22"/>
          <w:szCs w:val="22"/>
        </w:rPr>
        <w:t>Bidders</w:t>
      </w:r>
      <w:r w:rsidRPr="00D416EE">
        <w:rPr>
          <w:sz w:val="22"/>
          <w:szCs w:val="22"/>
        </w:rPr>
        <w:t xml:space="preserve"> finds the language to be problematic, and any recommended methods/alternate language of mitigating or limiting the perceived</w:t>
      </w:r>
      <w:r w:rsidR="00CF5F34" w:rsidRPr="00D416EE">
        <w:rPr>
          <w:sz w:val="22"/>
          <w:szCs w:val="22"/>
        </w:rPr>
        <w:t xml:space="preserve"> negative consequences. </w:t>
      </w:r>
      <w:proofErr w:type="gramStart"/>
      <w:r w:rsidR="00CF5F34" w:rsidRPr="00D416EE">
        <w:rPr>
          <w:sz w:val="22"/>
          <w:szCs w:val="22"/>
        </w:rPr>
        <w:t>Bidder</w:t>
      </w:r>
      <w:proofErr w:type="gramEnd"/>
      <w:r w:rsidR="00CF5F34" w:rsidRPr="00D416EE">
        <w:rPr>
          <w:sz w:val="22"/>
          <w:szCs w:val="22"/>
        </w:rPr>
        <w:t xml:space="preserve"> must also explain why each item proposed as a change</w:t>
      </w:r>
      <w:r w:rsidRPr="00D416EE">
        <w:rPr>
          <w:sz w:val="22"/>
          <w:szCs w:val="22"/>
        </w:rPr>
        <w:t xml:space="preserve"> to a term is in the state’s best interest as a customer and how it will support the state’s business objectives. Where terms and conditions cannot be changed and may result in negative consequences on the quality of services or their supply, </w:t>
      </w:r>
      <w:r w:rsidR="00AF76CE" w:rsidRPr="00D416EE">
        <w:rPr>
          <w:sz w:val="22"/>
          <w:szCs w:val="22"/>
        </w:rPr>
        <w:t>Bidders</w:t>
      </w:r>
      <w:r w:rsidRPr="00D416EE">
        <w:rPr>
          <w:sz w:val="22"/>
          <w:szCs w:val="22"/>
        </w:rPr>
        <w:t xml:space="preserve"> are required to recommend methods of mitigating or limiting these negative consequences.</w:t>
      </w:r>
    </w:p>
    <w:p w14:paraId="2AA02629" w14:textId="3AB18970" w:rsidR="005D311A" w:rsidRPr="00D416EE" w:rsidRDefault="005238A1" w:rsidP="00D01BF9">
      <w:pPr>
        <w:pStyle w:val="BodyTextIndent"/>
        <w:numPr>
          <w:ilvl w:val="0"/>
          <w:numId w:val="19"/>
        </w:numPr>
        <w:tabs>
          <w:tab w:val="clear" w:pos="0"/>
          <w:tab w:val="clear" w:pos="360"/>
          <w:tab w:val="clear" w:pos="720"/>
          <w:tab w:val="clear" w:pos="3240"/>
          <w:tab w:val="clear" w:pos="3600"/>
          <w:tab w:val="clear" w:pos="4320"/>
          <w:tab w:val="clear" w:pos="5040"/>
          <w:tab w:val="clear" w:pos="5760"/>
          <w:tab w:val="clear" w:pos="6480"/>
          <w:tab w:val="clear" w:pos="7200"/>
        </w:tabs>
        <w:spacing w:before="120" w:after="120"/>
        <w:ind w:left="1440"/>
        <w:jc w:val="left"/>
        <w:rPr>
          <w:sz w:val="22"/>
          <w:szCs w:val="22"/>
        </w:rPr>
      </w:pPr>
      <w:r>
        <w:rPr>
          <w:sz w:val="22"/>
          <w:szCs w:val="22"/>
        </w:rPr>
        <w:t>Agency</w:t>
      </w:r>
      <w:r w:rsidR="005D311A" w:rsidRPr="00D416EE">
        <w:rPr>
          <w:sz w:val="22"/>
          <w:szCs w:val="22"/>
        </w:rPr>
        <w:t xml:space="preserve"> will review requested exceptions and accept or reject the same at its sole discretion. Requested exceptions may be grounds for disqualification from further consideration in the award of a Contract, at </w:t>
      </w:r>
      <w:r>
        <w:rPr>
          <w:sz w:val="22"/>
          <w:szCs w:val="22"/>
        </w:rPr>
        <w:t>Agency’s</w:t>
      </w:r>
      <w:r w:rsidR="005D311A" w:rsidRPr="00D416EE">
        <w:rPr>
          <w:sz w:val="22"/>
          <w:szCs w:val="22"/>
        </w:rPr>
        <w:t xml:space="preserve"> discretion.</w:t>
      </w:r>
    </w:p>
    <w:p w14:paraId="2D4F4A81" w14:textId="389139A2" w:rsidR="00E4171B" w:rsidRPr="00AE05B4" w:rsidRDefault="00FB4604" w:rsidP="00AF76CE">
      <w:pPr>
        <w:pStyle w:val="Heading2"/>
        <w:tabs>
          <w:tab w:val="clear" w:pos="1386"/>
          <w:tab w:val="num" w:pos="1440"/>
        </w:tabs>
        <w:ind w:left="1080" w:hanging="720"/>
        <w:rPr>
          <w:rFonts w:cs="Arial"/>
          <w:i w:val="0"/>
          <w:sz w:val="22"/>
          <w:szCs w:val="22"/>
        </w:rPr>
      </w:pPr>
      <w:r w:rsidRPr="00AE05B4">
        <w:rPr>
          <w:rFonts w:cs="Arial"/>
          <w:i w:val="0"/>
          <w:sz w:val="22"/>
          <w:szCs w:val="22"/>
        </w:rPr>
        <w:t xml:space="preserve">COSTS TO </w:t>
      </w:r>
      <w:r w:rsidR="005D311A">
        <w:rPr>
          <w:rFonts w:cs="Arial"/>
          <w:i w:val="0"/>
          <w:sz w:val="22"/>
          <w:szCs w:val="22"/>
        </w:rPr>
        <w:t xml:space="preserve">PREPARE </w:t>
      </w:r>
      <w:r w:rsidRPr="00AE05B4">
        <w:rPr>
          <w:rFonts w:cs="Arial"/>
          <w:i w:val="0"/>
          <w:sz w:val="22"/>
          <w:szCs w:val="22"/>
        </w:rPr>
        <w:t>PROPOS</w:t>
      </w:r>
      <w:r w:rsidR="005D311A">
        <w:rPr>
          <w:rFonts w:cs="Arial"/>
          <w:i w:val="0"/>
          <w:sz w:val="22"/>
          <w:szCs w:val="22"/>
        </w:rPr>
        <w:t>AL</w:t>
      </w:r>
    </w:p>
    <w:p w14:paraId="55E9FF05" w14:textId="7A3A3ED9" w:rsidR="00E4171B" w:rsidRPr="00AE05B4" w:rsidRDefault="005238A1" w:rsidP="00AF76CE">
      <w:pPr>
        <w:pStyle w:val="BodyTextIndent"/>
        <w:tabs>
          <w:tab w:val="clear" w:pos="0"/>
          <w:tab w:val="clear" w:pos="360"/>
          <w:tab w:val="clear" w:pos="720"/>
          <w:tab w:val="clear" w:pos="3240"/>
          <w:tab w:val="clear" w:pos="3600"/>
          <w:tab w:val="clear" w:pos="4320"/>
          <w:tab w:val="clear" w:pos="5040"/>
          <w:tab w:val="clear" w:pos="5760"/>
          <w:tab w:val="clear" w:pos="6480"/>
          <w:tab w:val="clear" w:pos="7200"/>
        </w:tabs>
        <w:ind w:left="1080"/>
        <w:jc w:val="left"/>
        <w:rPr>
          <w:rFonts w:cs="Arial"/>
          <w:sz w:val="22"/>
          <w:szCs w:val="22"/>
        </w:rPr>
      </w:pPr>
      <w:r>
        <w:rPr>
          <w:rFonts w:cs="Arial"/>
          <w:sz w:val="22"/>
          <w:szCs w:val="22"/>
        </w:rPr>
        <w:t xml:space="preserve">Agency </w:t>
      </w:r>
      <w:r w:rsidR="00FB4604" w:rsidRPr="00AE05B4">
        <w:rPr>
          <w:rFonts w:cs="Arial"/>
          <w:sz w:val="22"/>
          <w:szCs w:val="22"/>
        </w:rPr>
        <w:t xml:space="preserve">will not be liable for any costs incurred by the </w:t>
      </w:r>
      <w:r w:rsidR="005010E2">
        <w:rPr>
          <w:rFonts w:cs="Arial"/>
          <w:sz w:val="22"/>
          <w:szCs w:val="22"/>
        </w:rPr>
        <w:t>Bidder</w:t>
      </w:r>
      <w:r w:rsidR="005010E2" w:rsidRPr="00AE05B4">
        <w:rPr>
          <w:rFonts w:cs="Arial"/>
          <w:sz w:val="22"/>
          <w:szCs w:val="22"/>
        </w:rPr>
        <w:t xml:space="preserve"> </w:t>
      </w:r>
      <w:r w:rsidR="00FB4604" w:rsidRPr="00AE05B4">
        <w:rPr>
          <w:rFonts w:cs="Arial"/>
          <w:sz w:val="22"/>
          <w:szCs w:val="22"/>
        </w:rPr>
        <w:t xml:space="preserve">in preparation of a proposal submitted in response to this </w:t>
      </w:r>
      <w:r w:rsidR="0093259A">
        <w:rPr>
          <w:rFonts w:cs="Arial"/>
          <w:sz w:val="22"/>
          <w:szCs w:val="22"/>
        </w:rPr>
        <w:t>solicitation</w:t>
      </w:r>
      <w:r w:rsidR="00FB4604" w:rsidRPr="00AE05B4">
        <w:rPr>
          <w:rFonts w:cs="Arial"/>
          <w:sz w:val="22"/>
          <w:szCs w:val="22"/>
        </w:rPr>
        <w:t xml:space="preserve"> or any other activities related to responding to this </w:t>
      </w:r>
      <w:r w:rsidR="0093259A">
        <w:rPr>
          <w:rFonts w:cs="Arial"/>
          <w:sz w:val="22"/>
          <w:szCs w:val="22"/>
        </w:rPr>
        <w:t>solicitation</w:t>
      </w:r>
      <w:r w:rsidR="00FB4604" w:rsidRPr="00AE05B4">
        <w:rPr>
          <w:rFonts w:cs="Arial"/>
          <w:sz w:val="22"/>
          <w:szCs w:val="22"/>
        </w:rPr>
        <w:t>.</w:t>
      </w:r>
    </w:p>
    <w:p w14:paraId="0CE93996" w14:textId="77777777" w:rsidR="00E4171B" w:rsidRPr="00AE05B4" w:rsidRDefault="00FB4604" w:rsidP="00AF76CE">
      <w:pPr>
        <w:pStyle w:val="Heading2"/>
        <w:tabs>
          <w:tab w:val="clear" w:pos="1386"/>
        </w:tabs>
        <w:ind w:left="1080" w:hanging="720"/>
        <w:rPr>
          <w:rFonts w:cs="Arial"/>
          <w:i w:val="0"/>
          <w:sz w:val="22"/>
          <w:szCs w:val="22"/>
        </w:rPr>
      </w:pPr>
      <w:r w:rsidRPr="00AE05B4">
        <w:rPr>
          <w:rFonts w:cs="Arial"/>
          <w:i w:val="0"/>
          <w:sz w:val="22"/>
          <w:szCs w:val="22"/>
        </w:rPr>
        <w:t>NO OBLIGATION TO CONTRACT</w:t>
      </w:r>
    </w:p>
    <w:p w14:paraId="6A52F001" w14:textId="3CE75FDA" w:rsidR="00E4171B" w:rsidRPr="00AE05B4" w:rsidRDefault="00FB4604" w:rsidP="00AF76CE">
      <w:pPr>
        <w:tabs>
          <w:tab w:val="left" w:pos="-720"/>
          <w:tab w:val="left" w:pos="1080"/>
          <w:tab w:val="left" w:pos="1440"/>
          <w:tab w:val="left" w:pos="1800"/>
          <w:tab w:val="left" w:pos="2160"/>
          <w:tab w:val="left" w:pos="2520"/>
          <w:tab w:val="left" w:pos="2880"/>
        </w:tabs>
        <w:ind w:left="1080"/>
        <w:rPr>
          <w:rFonts w:ascii="Arial" w:hAnsi="Arial" w:cs="Arial"/>
          <w:b w:val="0"/>
          <w:sz w:val="22"/>
          <w:szCs w:val="22"/>
        </w:rPr>
      </w:pPr>
      <w:r w:rsidRPr="00AE05B4">
        <w:rPr>
          <w:rFonts w:ascii="Arial" w:hAnsi="Arial" w:cs="Arial"/>
          <w:b w:val="0"/>
          <w:sz w:val="22"/>
          <w:szCs w:val="22"/>
        </w:rPr>
        <w:t xml:space="preserve">This </w:t>
      </w:r>
      <w:r w:rsidR="0093259A">
        <w:rPr>
          <w:rFonts w:ascii="Arial" w:hAnsi="Arial" w:cs="Arial"/>
          <w:b w:val="0"/>
          <w:sz w:val="22"/>
          <w:szCs w:val="22"/>
        </w:rPr>
        <w:t>solicitation</w:t>
      </w:r>
      <w:r w:rsidRPr="00AE05B4">
        <w:rPr>
          <w:rFonts w:ascii="Arial" w:hAnsi="Arial" w:cs="Arial"/>
          <w:b w:val="0"/>
          <w:sz w:val="22"/>
          <w:szCs w:val="22"/>
        </w:rPr>
        <w:t xml:space="preserve"> does not </w:t>
      </w:r>
      <w:proofErr w:type="gramStart"/>
      <w:r w:rsidRPr="00AE05B4">
        <w:rPr>
          <w:rFonts w:ascii="Arial" w:hAnsi="Arial" w:cs="Arial"/>
          <w:b w:val="0"/>
          <w:sz w:val="22"/>
          <w:szCs w:val="22"/>
        </w:rPr>
        <w:t>obligate</w:t>
      </w:r>
      <w:proofErr w:type="gramEnd"/>
      <w:r w:rsidRPr="00AE05B4">
        <w:rPr>
          <w:rFonts w:ascii="Arial" w:hAnsi="Arial" w:cs="Arial"/>
          <w:b w:val="0"/>
          <w:sz w:val="22"/>
          <w:szCs w:val="22"/>
        </w:rPr>
        <w:t xml:space="preserve"> the </w:t>
      </w:r>
      <w:r w:rsidR="005238A1">
        <w:rPr>
          <w:rFonts w:ascii="Arial" w:hAnsi="Arial" w:cs="Arial"/>
          <w:b w:val="0"/>
          <w:sz w:val="22"/>
          <w:szCs w:val="22"/>
        </w:rPr>
        <w:t>s</w:t>
      </w:r>
      <w:r w:rsidRPr="00AE05B4">
        <w:rPr>
          <w:rFonts w:ascii="Arial" w:hAnsi="Arial" w:cs="Arial"/>
          <w:b w:val="0"/>
          <w:sz w:val="22"/>
          <w:szCs w:val="22"/>
        </w:rPr>
        <w:t xml:space="preserve">tate of Washington or </w:t>
      </w:r>
      <w:r w:rsidR="005238A1">
        <w:rPr>
          <w:rFonts w:ascii="Arial" w:hAnsi="Arial" w:cs="Arial"/>
          <w:b w:val="0"/>
          <w:sz w:val="22"/>
          <w:szCs w:val="22"/>
        </w:rPr>
        <w:t>Agency</w:t>
      </w:r>
      <w:r w:rsidRPr="00AE05B4">
        <w:rPr>
          <w:rFonts w:ascii="Arial" w:hAnsi="Arial" w:cs="Arial"/>
          <w:b w:val="0"/>
          <w:sz w:val="22"/>
          <w:szCs w:val="22"/>
        </w:rPr>
        <w:t xml:space="preserve"> to contract for services specified herein.</w:t>
      </w:r>
    </w:p>
    <w:p w14:paraId="0ACE3F44" w14:textId="77777777" w:rsidR="00E4171B" w:rsidRPr="00AE05B4" w:rsidRDefault="00FB4604" w:rsidP="00FF7E29">
      <w:pPr>
        <w:pStyle w:val="Heading2"/>
        <w:tabs>
          <w:tab w:val="clear" w:pos="1386"/>
          <w:tab w:val="num" w:pos="1440"/>
        </w:tabs>
        <w:spacing w:after="120"/>
        <w:ind w:left="1080" w:hanging="720"/>
        <w:rPr>
          <w:rFonts w:cs="Arial"/>
          <w:i w:val="0"/>
          <w:sz w:val="22"/>
          <w:szCs w:val="22"/>
        </w:rPr>
      </w:pPr>
      <w:r w:rsidRPr="00AE05B4">
        <w:rPr>
          <w:rFonts w:cs="Arial"/>
          <w:i w:val="0"/>
          <w:sz w:val="22"/>
          <w:szCs w:val="22"/>
        </w:rPr>
        <w:t>REJECTION OF PROPOSALS</w:t>
      </w:r>
    </w:p>
    <w:p w14:paraId="255DD292" w14:textId="1FBF89C0" w:rsidR="00E4171B" w:rsidRPr="00AE05B4" w:rsidRDefault="005238A1" w:rsidP="00AF76CE">
      <w:pPr>
        <w:tabs>
          <w:tab w:val="left" w:pos="-720"/>
          <w:tab w:val="left" w:pos="1080"/>
          <w:tab w:val="left" w:pos="1440"/>
          <w:tab w:val="left" w:pos="1800"/>
          <w:tab w:val="left" w:pos="2160"/>
          <w:tab w:val="left" w:pos="2520"/>
          <w:tab w:val="left" w:pos="2880"/>
        </w:tabs>
        <w:ind w:left="1080"/>
        <w:rPr>
          <w:rFonts w:ascii="Arial" w:hAnsi="Arial" w:cs="Arial"/>
          <w:b w:val="0"/>
          <w:sz w:val="22"/>
          <w:szCs w:val="22"/>
        </w:rPr>
      </w:pPr>
      <w:proofErr w:type="gramStart"/>
      <w:r>
        <w:rPr>
          <w:rFonts w:ascii="Arial" w:hAnsi="Arial" w:cs="Arial"/>
          <w:b w:val="0"/>
          <w:sz w:val="22"/>
          <w:szCs w:val="22"/>
        </w:rPr>
        <w:t>Agency</w:t>
      </w:r>
      <w:proofErr w:type="gramEnd"/>
      <w:r w:rsidR="00FB4604" w:rsidRPr="00AE05B4">
        <w:rPr>
          <w:rFonts w:ascii="Arial" w:hAnsi="Arial" w:cs="Arial"/>
          <w:b w:val="0"/>
          <w:sz w:val="22"/>
          <w:szCs w:val="22"/>
        </w:rPr>
        <w:t xml:space="preserve"> reserves the right at its sole discretion to reject </w:t>
      </w:r>
      <w:proofErr w:type="gramStart"/>
      <w:r w:rsidR="00FB4604" w:rsidRPr="00AE05B4">
        <w:rPr>
          <w:rFonts w:ascii="Arial" w:hAnsi="Arial" w:cs="Arial"/>
          <w:b w:val="0"/>
          <w:sz w:val="22"/>
          <w:szCs w:val="22"/>
        </w:rPr>
        <w:t>any and all</w:t>
      </w:r>
      <w:proofErr w:type="gramEnd"/>
      <w:r w:rsidR="00FB4604" w:rsidRPr="00AE05B4">
        <w:rPr>
          <w:rFonts w:ascii="Arial" w:hAnsi="Arial" w:cs="Arial"/>
          <w:b w:val="0"/>
          <w:sz w:val="22"/>
          <w:szCs w:val="22"/>
        </w:rPr>
        <w:t xml:space="preserve"> proposals received without penalty and not to issue a contract as a result of this </w:t>
      </w:r>
      <w:r w:rsidR="0093259A">
        <w:rPr>
          <w:rFonts w:ascii="Arial" w:hAnsi="Arial" w:cs="Arial"/>
          <w:b w:val="0"/>
          <w:sz w:val="22"/>
          <w:szCs w:val="22"/>
        </w:rPr>
        <w:t>solicitation</w:t>
      </w:r>
      <w:r w:rsidR="00FB4604" w:rsidRPr="00AE05B4">
        <w:rPr>
          <w:rFonts w:ascii="Arial" w:hAnsi="Arial" w:cs="Arial"/>
          <w:b w:val="0"/>
          <w:sz w:val="22"/>
          <w:szCs w:val="22"/>
        </w:rPr>
        <w:t xml:space="preserve">. </w:t>
      </w:r>
    </w:p>
    <w:p w14:paraId="1B63EDBA" w14:textId="77777777" w:rsidR="00E4171B" w:rsidRPr="00AE05B4" w:rsidRDefault="00FB4604" w:rsidP="00FF7E29">
      <w:pPr>
        <w:pStyle w:val="Heading2"/>
        <w:tabs>
          <w:tab w:val="clear" w:pos="1386"/>
          <w:tab w:val="num" w:pos="1440"/>
        </w:tabs>
        <w:spacing w:after="120"/>
        <w:ind w:left="1080" w:hanging="720"/>
        <w:rPr>
          <w:rFonts w:cs="Arial"/>
          <w:i w:val="0"/>
          <w:sz w:val="22"/>
          <w:szCs w:val="22"/>
        </w:rPr>
      </w:pPr>
      <w:r w:rsidRPr="00AE05B4">
        <w:rPr>
          <w:rFonts w:cs="Arial"/>
          <w:i w:val="0"/>
          <w:sz w:val="22"/>
          <w:szCs w:val="22"/>
        </w:rPr>
        <w:lastRenderedPageBreak/>
        <w:t>COMMITMENT OF FUNDS</w:t>
      </w:r>
    </w:p>
    <w:p w14:paraId="63A3C55F" w14:textId="408BB6FF" w:rsidR="00E4171B" w:rsidRDefault="00FB4604" w:rsidP="00AF76CE">
      <w:pPr>
        <w:tabs>
          <w:tab w:val="left" w:pos="-720"/>
          <w:tab w:val="left" w:pos="1080"/>
          <w:tab w:val="left" w:pos="1440"/>
          <w:tab w:val="left" w:pos="1800"/>
          <w:tab w:val="left" w:pos="2160"/>
          <w:tab w:val="left" w:pos="2520"/>
          <w:tab w:val="left" w:pos="2880"/>
        </w:tabs>
        <w:ind w:left="1080"/>
        <w:rPr>
          <w:rFonts w:ascii="Arial" w:hAnsi="Arial" w:cs="Arial"/>
          <w:b w:val="0"/>
          <w:sz w:val="22"/>
          <w:szCs w:val="22"/>
        </w:rPr>
      </w:pPr>
      <w:r w:rsidRPr="00AE05B4">
        <w:rPr>
          <w:rFonts w:ascii="Arial" w:hAnsi="Arial" w:cs="Arial"/>
          <w:b w:val="0"/>
          <w:sz w:val="22"/>
          <w:szCs w:val="22"/>
        </w:rPr>
        <w:t xml:space="preserve">The Director of </w:t>
      </w:r>
      <w:r w:rsidR="005238A1">
        <w:rPr>
          <w:rFonts w:ascii="Arial" w:hAnsi="Arial" w:cs="Arial"/>
          <w:b w:val="0"/>
          <w:sz w:val="22"/>
          <w:szCs w:val="22"/>
        </w:rPr>
        <w:t>the Governor’s</w:t>
      </w:r>
      <w:r w:rsidR="005C102B">
        <w:rPr>
          <w:rFonts w:ascii="Arial" w:hAnsi="Arial" w:cs="Arial"/>
          <w:b w:val="0"/>
          <w:sz w:val="22"/>
          <w:szCs w:val="22"/>
        </w:rPr>
        <w:t>,</w:t>
      </w:r>
      <w:r w:rsidRPr="00AE05B4">
        <w:rPr>
          <w:rFonts w:ascii="Arial" w:hAnsi="Arial" w:cs="Arial"/>
          <w:b w:val="0"/>
          <w:sz w:val="22"/>
          <w:szCs w:val="22"/>
        </w:rPr>
        <w:t xml:space="preserve"> or the Director’s delegate</w:t>
      </w:r>
      <w:r w:rsidR="005C102B">
        <w:rPr>
          <w:rFonts w:ascii="Arial" w:hAnsi="Arial" w:cs="Arial"/>
          <w:b w:val="0"/>
          <w:sz w:val="22"/>
          <w:szCs w:val="22"/>
        </w:rPr>
        <w:t>,</w:t>
      </w:r>
      <w:r w:rsidRPr="00AE05B4">
        <w:rPr>
          <w:rFonts w:ascii="Arial" w:hAnsi="Arial" w:cs="Arial"/>
          <w:b w:val="0"/>
          <w:sz w:val="22"/>
          <w:szCs w:val="22"/>
        </w:rPr>
        <w:t xml:space="preserve"> are the only individuals who may legally commit </w:t>
      </w:r>
      <w:proofErr w:type="gramStart"/>
      <w:r w:rsidR="005238A1">
        <w:rPr>
          <w:rFonts w:ascii="Arial" w:hAnsi="Arial" w:cs="Arial"/>
          <w:b w:val="0"/>
          <w:sz w:val="22"/>
          <w:szCs w:val="22"/>
        </w:rPr>
        <w:t>Agency</w:t>
      </w:r>
      <w:proofErr w:type="gramEnd"/>
      <w:r w:rsidRPr="00AE05B4">
        <w:rPr>
          <w:rFonts w:ascii="Arial" w:hAnsi="Arial" w:cs="Arial"/>
          <w:b w:val="0"/>
          <w:sz w:val="22"/>
          <w:szCs w:val="22"/>
        </w:rPr>
        <w:t xml:space="preserve"> to the expenditures of funds for a contract resulting from this </w:t>
      </w:r>
      <w:r w:rsidR="0093259A">
        <w:rPr>
          <w:rFonts w:ascii="Arial" w:hAnsi="Arial" w:cs="Arial"/>
          <w:b w:val="0"/>
          <w:sz w:val="22"/>
          <w:szCs w:val="22"/>
        </w:rPr>
        <w:t>solicitation</w:t>
      </w:r>
      <w:r w:rsidRPr="00AE05B4">
        <w:rPr>
          <w:rFonts w:ascii="Arial" w:hAnsi="Arial" w:cs="Arial"/>
          <w:b w:val="0"/>
          <w:sz w:val="22"/>
          <w:szCs w:val="22"/>
        </w:rPr>
        <w:t>. No cost chargeable to the proposed contract may be incurred before receipt of a fully executed contract.</w:t>
      </w:r>
    </w:p>
    <w:p w14:paraId="6169AC5A" w14:textId="1F37593D" w:rsidR="005010E2" w:rsidRPr="00124840" w:rsidRDefault="005010E2" w:rsidP="00FF7E29">
      <w:pPr>
        <w:pStyle w:val="Heading2"/>
        <w:tabs>
          <w:tab w:val="clear" w:pos="1386"/>
          <w:tab w:val="num" w:pos="1440"/>
        </w:tabs>
        <w:spacing w:after="120"/>
        <w:ind w:left="1080" w:hanging="720"/>
        <w:rPr>
          <w:rFonts w:cs="Arial"/>
          <w:i w:val="0"/>
          <w:iCs/>
          <w:sz w:val="22"/>
          <w:szCs w:val="22"/>
        </w:rPr>
      </w:pPr>
      <w:r w:rsidRPr="00124840">
        <w:rPr>
          <w:i w:val="0"/>
          <w:iCs/>
          <w:sz w:val="22"/>
          <w:szCs w:val="22"/>
        </w:rPr>
        <w:t>ELECTRONIC PAYMENT</w:t>
      </w:r>
    </w:p>
    <w:p w14:paraId="32EE8679" w14:textId="7BD573E5" w:rsidR="005010E2" w:rsidRPr="00D416EE" w:rsidRDefault="005010E2" w:rsidP="00F63AB1">
      <w:pPr>
        <w:pStyle w:val="BodyTextIndent"/>
        <w:tabs>
          <w:tab w:val="clear" w:pos="360"/>
        </w:tabs>
        <w:ind w:left="1080"/>
        <w:jc w:val="left"/>
        <w:rPr>
          <w:sz w:val="22"/>
          <w:szCs w:val="22"/>
        </w:rPr>
      </w:pPr>
      <w:r w:rsidRPr="00D416EE">
        <w:rPr>
          <w:sz w:val="22"/>
          <w:szCs w:val="22"/>
        </w:rPr>
        <w:t xml:space="preserve">The </w:t>
      </w:r>
      <w:r w:rsidR="005238A1">
        <w:rPr>
          <w:sz w:val="22"/>
          <w:szCs w:val="22"/>
        </w:rPr>
        <w:t>s</w:t>
      </w:r>
      <w:r w:rsidRPr="00D416EE">
        <w:rPr>
          <w:sz w:val="22"/>
          <w:szCs w:val="22"/>
        </w:rPr>
        <w:t xml:space="preserve">tate of Washington prefers to utilize electronic payment in its transactions. </w:t>
      </w:r>
      <w:r w:rsidR="00F52895">
        <w:rPr>
          <w:sz w:val="22"/>
          <w:szCs w:val="22"/>
        </w:rPr>
        <w:t>Bidders</w:t>
      </w:r>
      <w:r w:rsidRPr="00D416EE">
        <w:rPr>
          <w:sz w:val="22"/>
          <w:szCs w:val="22"/>
        </w:rPr>
        <w:t xml:space="preserve"> who are awarded a contract </w:t>
      </w:r>
      <w:proofErr w:type="gramStart"/>
      <w:r w:rsidRPr="00D416EE">
        <w:rPr>
          <w:sz w:val="22"/>
          <w:szCs w:val="22"/>
        </w:rPr>
        <w:t>as a result of</w:t>
      </w:r>
      <w:proofErr w:type="gramEnd"/>
      <w:r w:rsidRPr="00D416EE">
        <w:rPr>
          <w:sz w:val="22"/>
          <w:szCs w:val="22"/>
        </w:rPr>
        <w:t xml:space="preserve"> this </w:t>
      </w:r>
      <w:r w:rsidR="0093259A">
        <w:rPr>
          <w:sz w:val="22"/>
          <w:szCs w:val="22"/>
        </w:rPr>
        <w:t>solicitation</w:t>
      </w:r>
      <w:r w:rsidRPr="00D416EE">
        <w:rPr>
          <w:sz w:val="22"/>
          <w:szCs w:val="22"/>
        </w:rPr>
        <w:t xml:space="preserve"> must register in the Statewide Vendor Payee Registration System. </w:t>
      </w:r>
      <w:r w:rsidR="005238A1">
        <w:rPr>
          <w:sz w:val="22"/>
          <w:szCs w:val="22"/>
        </w:rPr>
        <w:t>OFM</w:t>
      </w:r>
      <w:r w:rsidR="005C102B" w:rsidRPr="00D416EE">
        <w:rPr>
          <w:sz w:val="22"/>
          <w:szCs w:val="22"/>
        </w:rPr>
        <w:t xml:space="preserve"> </w:t>
      </w:r>
      <w:r w:rsidRPr="00D416EE">
        <w:rPr>
          <w:sz w:val="22"/>
          <w:szCs w:val="22"/>
        </w:rPr>
        <w:t xml:space="preserve">maintains a central contractor registration file for Washington State agencies to process Contractor payments. To obtain registration materials and instructions for registration go to </w:t>
      </w:r>
      <w:hyperlink r:id="rId22" w:history="1">
        <w:r w:rsidR="00D416EE" w:rsidRPr="00FF4137">
          <w:rPr>
            <w:rStyle w:val="Hyperlink"/>
            <w:sz w:val="22"/>
            <w:szCs w:val="22"/>
          </w:rPr>
          <w:t>https://ofm.wa.gov/it-systems/accounting-systems/statewide-vendorpayee-services</w:t>
        </w:r>
      </w:hyperlink>
      <w:r w:rsidR="00D416EE">
        <w:rPr>
          <w:sz w:val="22"/>
          <w:szCs w:val="22"/>
        </w:rPr>
        <w:t>.</w:t>
      </w:r>
      <w:r w:rsidR="00D416EE">
        <w:rPr>
          <w:rStyle w:val="Hyperlink"/>
        </w:rPr>
        <w:t xml:space="preserve"> </w:t>
      </w:r>
    </w:p>
    <w:p w14:paraId="1CD7AE52" w14:textId="77777777" w:rsidR="00E4171B" w:rsidRPr="00AE05B4" w:rsidRDefault="00FB4604" w:rsidP="00FF7E29">
      <w:pPr>
        <w:pStyle w:val="Heading2"/>
        <w:tabs>
          <w:tab w:val="clear" w:pos="1386"/>
          <w:tab w:val="num" w:pos="1080"/>
        </w:tabs>
        <w:spacing w:after="120"/>
        <w:ind w:left="1080" w:hanging="720"/>
        <w:rPr>
          <w:rFonts w:cs="Arial"/>
          <w:i w:val="0"/>
          <w:sz w:val="22"/>
          <w:szCs w:val="22"/>
        </w:rPr>
      </w:pPr>
      <w:r w:rsidRPr="00AE05B4">
        <w:rPr>
          <w:rFonts w:cs="Arial"/>
          <w:i w:val="0"/>
          <w:sz w:val="22"/>
          <w:szCs w:val="22"/>
        </w:rPr>
        <w:t>INSURANCE COVERAGE</w:t>
      </w:r>
    </w:p>
    <w:p w14:paraId="44C1A0BE" w14:textId="160DCDB0" w:rsidR="00F63AB1" w:rsidRDefault="00FB4604" w:rsidP="00D01BF9">
      <w:pPr>
        <w:pStyle w:val="ListParagraph"/>
        <w:numPr>
          <w:ilvl w:val="0"/>
          <w:numId w:val="20"/>
        </w:numPr>
        <w:tabs>
          <w:tab w:val="left" w:pos="-720"/>
          <w:tab w:val="left" w:pos="1440"/>
          <w:tab w:val="left" w:pos="1800"/>
          <w:tab w:val="left" w:pos="2160"/>
          <w:tab w:val="left" w:pos="2520"/>
          <w:tab w:val="left" w:pos="2880"/>
        </w:tabs>
        <w:rPr>
          <w:rFonts w:ascii="Arial" w:hAnsi="Arial" w:cs="Arial"/>
          <w:b w:val="0"/>
          <w:sz w:val="22"/>
          <w:szCs w:val="22"/>
        </w:rPr>
      </w:pPr>
      <w:r w:rsidRPr="00F63AB1">
        <w:rPr>
          <w:rFonts w:ascii="Arial" w:hAnsi="Arial" w:cs="Arial"/>
          <w:b w:val="0"/>
          <w:sz w:val="22"/>
          <w:szCs w:val="22"/>
        </w:rPr>
        <w:t xml:space="preserve">The Contractor is to furnish </w:t>
      </w:r>
      <w:r w:rsidR="0046633D">
        <w:rPr>
          <w:rFonts w:ascii="Arial" w:hAnsi="Arial" w:cs="Arial"/>
          <w:b w:val="0"/>
          <w:sz w:val="22"/>
          <w:szCs w:val="22"/>
        </w:rPr>
        <w:t>Agency</w:t>
      </w:r>
      <w:r w:rsidR="00D820A6" w:rsidRPr="00F63AB1">
        <w:rPr>
          <w:rFonts w:ascii="Arial" w:hAnsi="Arial" w:cs="Arial"/>
          <w:b w:val="0"/>
          <w:sz w:val="22"/>
          <w:szCs w:val="22"/>
        </w:rPr>
        <w:t xml:space="preserve"> </w:t>
      </w:r>
      <w:r w:rsidRPr="00F63AB1">
        <w:rPr>
          <w:rFonts w:ascii="Arial" w:hAnsi="Arial" w:cs="Arial"/>
          <w:b w:val="0"/>
          <w:sz w:val="22"/>
          <w:szCs w:val="22"/>
        </w:rPr>
        <w:t>with a certificate of insurance executed by a duly authorized representative of each insurer, showing compliance with the insurance requirements set forth below.</w:t>
      </w:r>
    </w:p>
    <w:p w14:paraId="44367C98" w14:textId="19D23387" w:rsidR="00F63AB1" w:rsidRPr="00F63AB1" w:rsidRDefault="00FB4604" w:rsidP="00D01BF9">
      <w:pPr>
        <w:pStyle w:val="ListParagraph"/>
        <w:numPr>
          <w:ilvl w:val="0"/>
          <w:numId w:val="20"/>
        </w:numPr>
        <w:tabs>
          <w:tab w:val="left" w:pos="-720"/>
          <w:tab w:val="left" w:pos="1440"/>
          <w:tab w:val="left" w:pos="1800"/>
          <w:tab w:val="left" w:pos="2160"/>
          <w:tab w:val="left" w:pos="2520"/>
          <w:tab w:val="left" w:pos="2880"/>
        </w:tabs>
        <w:spacing w:before="120" w:after="120"/>
        <w:contextualSpacing w:val="0"/>
        <w:rPr>
          <w:rFonts w:ascii="Arial" w:hAnsi="Arial" w:cs="Arial"/>
          <w:b w:val="0"/>
          <w:bCs/>
          <w:sz w:val="22"/>
          <w:szCs w:val="22"/>
        </w:rPr>
      </w:pPr>
      <w:r w:rsidRPr="00F63AB1">
        <w:rPr>
          <w:rFonts w:ascii="Arial" w:hAnsi="Arial" w:cs="Arial"/>
          <w:b w:val="0"/>
          <w:bCs/>
          <w:sz w:val="22"/>
          <w:szCs w:val="22"/>
        </w:rPr>
        <w:t xml:space="preserve">The Contractor shall, at Contractor’s own expense, obtain and keep in force insurance coverage, which shall be maintained in full force and effect during the term of the contract. The Contractor shall furnish evidence in the form of a Certificate of Insurance that insurance shall be provided, and a copy shall be forwarded to </w:t>
      </w:r>
      <w:r w:rsidR="0046633D">
        <w:rPr>
          <w:rFonts w:ascii="Arial" w:hAnsi="Arial" w:cs="Arial"/>
          <w:b w:val="0"/>
          <w:bCs/>
          <w:sz w:val="22"/>
          <w:szCs w:val="22"/>
        </w:rPr>
        <w:t>Agency</w:t>
      </w:r>
      <w:r w:rsidR="00D820A6" w:rsidRPr="00F63AB1">
        <w:rPr>
          <w:rFonts w:ascii="Arial" w:hAnsi="Arial" w:cs="Arial"/>
          <w:b w:val="0"/>
          <w:bCs/>
          <w:sz w:val="22"/>
          <w:szCs w:val="22"/>
        </w:rPr>
        <w:t xml:space="preserve"> </w:t>
      </w:r>
      <w:r w:rsidRPr="00F63AB1">
        <w:rPr>
          <w:rFonts w:ascii="Arial" w:hAnsi="Arial" w:cs="Arial"/>
          <w:b w:val="0"/>
          <w:bCs/>
          <w:sz w:val="22"/>
          <w:szCs w:val="22"/>
        </w:rPr>
        <w:t>within fifteen (15) days of the contract effective date.</w:t>
      </w:r>
    </w:p>
    <w:p w14:paraId="34CD41BF" w14:textId="1B86A255" w:rsidR="00F63AB1" w:rsidRDefault="005010E2" w:rsidP="00D01BF9">
      <w:pPr>
        <w:pStyle w:val="ListParagraph"/>
        <w:numPr>
          <w:ilvl w:val="0"/>
          <w:numId w:val="20"/>
        </w:numPr>
        <w:tabs>
          <w:tab w:val="left" w:pos="-720"/>
          <w:tab w:val="left" w:pos="1440"/>
          <w:tab w:val="left" w:pos="1800"/>
          <w:tab w:val="left" w:pos="2160"/>
          <w:tab w:val="left" w:pos="2520"/>
          <w:tab w:val="left" w:pos="2880"/>
        </w:tabs>
        <w:spacing w:before="120" w:after="120"/>
        <w:contextualSpacing w:val="0"/>
        <w:rPr>
          <w:rFonts w:ascii="Arial" w:hAnsi="Arial" w:cs="Arial"/>
          <w:b w:val="0"/>
          <w:bCs/>
          <w:sz w:val="22"/>
          <w:szCs w:val="22"/>
        </w:rPr>
      </w:pPr>
      <w:r w:rsidRPr="00D131D9">
        <w:rPr>
          <w:rFonts w:ascii="Arial" w:hAnsi="Arial" w:cs="Arial"/>
          <w:sz w:val="22"/>
          <w:szCs w:val="22"/>
        </w:rPr>
        <w:t>Should a</w:t>
      </w:r>
      <w:r w:rsidR="00F63AB1" w:rsidRPr="00D131D9">
        <w:rPr>
          <w:rFonts w:ascii="Arial" w:hAnsi="Arial" w:cs="Arial"/>
          <w:sz w:val="22"/>
          <w:szCs w:val="22"/>
        </w:rPr>
        <w:t xml:space="preserve"> Bidder </w:t>
      </w:r>
      <w:r w:rsidRPr="00D131D9">
        <w:rPr>
          <w:rFonts w:ascii="Arial" w:hAnsi="Arial" w:cs="Arial"/>
          <w:sz w:val="22"/>
          <w:szCs w:val="22"/>
        </w:rPr>
        <w:t xml:space="preserve">find the following insurance requirements to be overly burdensome, the </w:t>
      </w:r>
      <w:r w:rsidR="00F63AB1" w:rsidRPr="00D131D9">
        <w:rPr>
          <w:rFonts w:ascii="Arial" w:hAnsi="Arial" w:cs="Arial"/>
          <w:sz w:val="22"/>
          <w:szCs w:val="22"/>
        </w:rPr>
        <w:t>Bidder</w:t>
      </w:r>
      <w:r w:rsidRPr="00D131D9">
        <w:rPr>
          <w:rFonts w:ascii="Arial" w:hAnsi="Arial" w:cs="Arial"/>
          <w:sz w:val="22"/>
          <w:szCs w:val="22"/>
        </w:rPr>
        <w:t xml:space="preserve"> should include in its Letter of Submittal a statement substantiating such.</w:t>
      </w:r>
      <w:r w:rsidRPr="00F63AB1">
        <w:rPr>
          <w:rFonts w:ascii="Arial" w:hAnsi="Arial" w:cs="Arial"/>
          <w:b w:val="0"/>
          <w:bCs/>
          <w:sz w:val="22"/>
          <w:szCs w:val="22"/>
        </w:rPr>
        <w:t xml:space="preserve"> If </w:t>
      </w:r>
      <w:proofErr w:type="gramStart"/>
      <w:r w:rsidR="00F63AB1">
        <w:rPr>
          <w:rFonts w:ascii="Arial" w:hAnsi="Arial" w:cs="Arial"/>
          <w:b w:val="0"/>
          <w:bCs/>
          <w:sz w:val="22"/>
          <w:szCs w:val="22"/>
        </w:rPr>
        <w:t>Bidder</w:t>
      </w:r>
      <w:proofErr w:type="gramEnd"/>
      <w:r w:rsidRPr="00F63AB1">
        <w:rPr>
          <w:rFonts w:ascii="Arial" w:hAnsi="Arial" w:cs="Arial"/>
          <w:b w:val="0"/>
          <w:bCs/>
          <w:sz w:val="22"/>
          <w:szCs w:val="22"/>
        </w:rPr>
        <w:t xml:space="preserve"> makes no such statement in the Letter of Submittal, </w:t>
      </w:r>
      <w:r w:rsidR="0046633D">
        <w:rPr>
          <w:rFonts w:ascii="Arial" w:hAnsi="Arial" w:cs="Arial"/>
          <w:b w:val="0"/>
          <w:bCs/>
          <w:sz w:val="22"/>
          <w:szCs w:val="22"/>
        </w:rPr>
        <w:t>Agency</w:t>
      </w:r>
      <w:r w:rsidRPr="00F63AB1">
        <w:rPr>
          <w:rFonts w:ascii="Arial" w:hAnsi="Arial" w:cs="Arial"/>
          <w:b w:val="0"/>
          <w:bCs/>
          <w:sz w:val="22"/>
          <w:szCs w:val="22"/>
        </w:rPr>
        <w:t xml:space="preserve"> will assume that the </w:t>
      </w:r>
      <w:r w:rsidR="00F63AB1">
        <w:rPr>
          <w:rFonts w:ascii="Arial" w:hAnsi="Arial" w:cs="Arial"/>
          <w:b w:val="0"/>
          <w:bCs/>
          <w:sz w:val="22"/>
          <w:szCs w:val="22"/>
        </w:rPr>
        <w:t>Bidder</w:t>
      </w:r>
      <w:r w:rsidRPr="00F63AB1">
        <w:rPr>
          <w:rFonts w:ascii="Arial" w:hAnsi="Arial" w:cs="Arial"/>
          <w:b w:val="0"/>
          <w:bCs/>
          <w:sz w:val="22"/>
          <w:szCs w:val="22"/>
        </w:rPr>
        <w:t xml:space="preserve"> is able to meet the requirements.</w:t>
      </w:r>
    </w:p>
    <w:p w14:paraId="563A499F" w14:textId="499002EE" w:rsidR="00E4171B" w:rsidRPr="00F63AB1" w:rsidRDefault="00FB4604" w:rsidP="00D01BF9">
      <w:pPr>
        <w:pStyle w:val="ListParagraph"/>
        <w:numPr>
          <w:ilvl w:val="0"/>
          <w:numId w:val="20"/>
        </w:numPr>
        <w:tabs>
          <w:tab w:val="left" w:pos="-720"/>
          <w:tab w:val="left" w:pos="1440"/>
          <w:tab w:val="left" w:pos="1800"/>
          <w:tab w:val="left" w:pos="2160"/>
          <w:tab w:val="left" w:pos="2520"/>
          <w:tab w:val="left" w:pos="2880"/>
        </w:tabs>
        <w:spacing w:before="120" w:after="120"/>
        <w:contextualSpacing w:val="0"/>
        <w:rPr>
          <w:rFonts w:ascii="Arial" w:hAnsi="Arial" w:cs="Arial"/>
          <w:b w:val="0"/>
          <w:bCs/>
          <w:sz w:val="22"/>
          <w:szCs w:val="22"/>
        </w:rPr>
      </w:pPr>
      <w:r w:rsidRPr="00F63AB1">
        <w:rPr>
          <w:rFonts w:ascii="Arial" w:hAnsi="Arial" w:cs="Arial"/>
          <w:sz w:val="22"/>
          <w:szCs w:val="22"/>
          <w:u w:val="single"/>
        </w:rPr>
        <w:t>Liability Insurance</w:t>
      </w:r>
    </w:p>
    <w:p w14:paraId="3FD03F67" w14:textId="1A38E87F" w:rsidR="00124840" w:rsidRPr="00C63ECC" w:rsidRDefault="005010E2" w:rsidP="00D01BF9">
      <w:pPr>
        <w:pStyle w:val="BodyTextIndent"/>
        <w:numPr>
          <w:ilvl w:val="0"/>
          <w:numId w:val="21"/>
        </w:numPr>
        <w:tabs>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120" w:after="120"/>
        <w:jc w:val="left"/>
        <w:rPr>
          <w:sz w:val="22"/>
          <w:szCs w:val="22"/>
        </w:rPr>
      </w:pPr>
      <w:r w:rsidRPr="00C63ECC">
        <w:rPr>
          <w:sz w:val="22"/>
          <w:szCs w:val="22"/>
        </w:rPr>
        <w:t>Commercial General Liability Insurance:  Contractor shall maintain commercial general liability (CGL) insurance and, if necessary, commercial umbrella insurance, with a limit of not less than $1,000,000 per each occurrence. If CGL insurance contains aggregate limits, the General Aggregate limit shall be at least twice the “each occurrence” limit. CGL insurance shall have products-completed operations aggregate limit of at least two times the “each occurrence” limit. CGL insurance shall be written on ISO occurrence from CG 00 01 (or a substitute form providing equivalent coverage). All insurance shall cover liability assumed under an insured contract (including the tort liability of another assumed in a business contract</w:t>
      </w:r>
      <w:proofErr w:type="gramStart"/>
      <w:r w:rsidRPr="00C63ECC">
        <w:rPr>
          <w:sz w:val="22"/>
          <w:szCs w:val="22"/>
        </w:rPr>
        <w:t>), and</w:t>
      </w:r>
      <w:proofErr w:type="gramEnd"/>
      <w:r w:rsidRPr="00C63ECC">
        <w:rPr>
          <w:sz w:val="22"/>
          <w:szCs w:val="22"/>
        </w:rPr>
        <w:t xml:space="preserve"> contain separation of insureds (cross liability) condition.</w:t>
      </w:r>
    </w:p>
    <w:p w14:paraId="6640264D" w14:textId="77777777" w:rsidR="00124840" w:rsidRPr="00D416EE" w:rsidRDefault="005010E2" w:rsidP="00D01BF9">
      <w:pPr>
        <w:pStyle w:val="BodyTextIndent"/>
        <w:numPr>
          <w:ilvl w:val="0"/>
          <w:numId w:val="21"/>
        </w:numPr>
        <w:tabs>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120" w:after="120"/>
        <w:jc w:val="left"/>
        <w:rPr>
          <w:sz w:val="22"/>
          <w:szCs w:val="22"/>
        </w:rPr>
      </w:pPr>
      <w:r w:rsidRPr="00D416EE">
        <w:rPr>
          <w:sz w:val="22"/>
          <w:szCs w:val="22"/>
        </w:rPr>
        <w:t>Additionally, the Contractor is responsible for ensuring that any subcontractors provide adequate insurance coverage for the activities arising out of subcontracts.</w:t>
      </w:r>
    </w:p>
    <w:p w14:paraId="14E2A083" w14:textId="5ED91EE5" w:rsidR="005010E2" w:rsidRPr="00D416EE" w:rsidRDefault="005010E2" w:rsidP="00D01BF9">
      <w:pPr>
        <w:pStyle w:val="BodyTextIndent"/>
        <w:numPr>
          <w:ilvl w:val="0"/>
          <w:numId w:val="21"/>
        </w:numPr>
        <w:tabs>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120" w:after="120"/>
        <w:jc w:val="left"/>
        <w:rPr>
          <w:sz w:val="22"/>
          <w:szCs w:val="22"/>
        </w:rPr>
      </w:pPr>
      <w:r w:rsidRPr="00D416EE">
        <w:rPr>
          <w:sz w:val="22"/>
          <w:szCs w:val="22"/>
        </w:rPr>
        <w:t xml:space="preserve">Business Auto Policy:  As applicable, the Contractor shall maintain business auto liability and, if necessary, commercial umbrella liability insurance with a limit not less than $1,000,000 per accident. Such insurance shall cover </w:t>
      </w:r>
      <w:r w:rsidRPr="00D416EE">
        <w:rPr>
          <w:sz w:val="22"/>
          <w:szCs w:val="22"/>
        </w:rPr>
        <w:lastRenderedPageBreak/>
        <w:t xml:space="preserve">liability arising out of “Any Auto.” Business auto coverage shall be written on ISO form CA 00 01, 1990 or later edition, or substitute liability form providing equivalent coverage.  </w:t>
      </w:r>
    </w:p>
    <w:p w14:paraId="5BCBD8B2" w14:textId="2E8F6E5D" w:rsidR="005010E2" w:rsidRPr="00C52C50" w:rsidRDefault="005010E2" w:rsidP="00D01BF9">
      <w:pPr>
        <w:pStyle w:val="BodyTextIndent"/>
        <w:numPr>
          <w:ilvl w:val="0"/>
          <w:numId w:val="20"/>
        </w:numPr>
        <w:jc w:val="left"/>
      </w:pPr>
      <w:r w:rsidRPr="00C52C50">
        <w:rPr>
          <w:b/>
          <w:sz w:val="22"/>
          <w:szCs w:val="22"/>
          <w:u w:val="single"/>
        </w:rPr>
        <w:t>Employers Liability (“Stop Gap”) Insurance</w:t>
      </w:r>
      <w:r w:rsidRPr="00C52C50">
        <w:rPr>
          <w:b/>
          <w:u w:val="single"/>
        </w:rPr>
        <w:t>:</w:t>
      </w:r>
      <w:r w:rsidRPr="00C52C50">
        <w:rPr>
          <w:b/>
        </w:rPr>
        <w:t xml:space="preserve">  </w:t>
      </w:r>
      <w:r w:rsidRPr="00C52C50">
        <w:rPr>
          <w:sz w:val="22"/>
          <w:szCs w:val="22"/>
        </w:rPr>
        <w:t xml:space="preserve">In addition, the Contractor </w:t>
      </w:r>
      <w:r w:rsidR="00C52C50">
        <w:rPr>
          <w:sz w:val="22"/>
          <w:szCs w:val="22"/>
        </w:rPr>
        <w:t>should</w:t>
      </w:r>
      <w:r w:rsidRPr="00C52C50">
        <w:rPr>
          <w:sz w:val="22"/>
          <w:szCs w:val="22"/>
        </w:rPr>
        <w:t xml:space="preserve"> buy employers liability insurance and, if necessary, commercial umbrella liability insurance with limits not less than $1,000,000 each accident for bodily injury by accident or $1,000,000 each employee for bodily injury by disease.</w:t>
      </w:r>
    </w:p>
    <w:p w14:paraId="364509F8" w14:textId="77777777" w:rsidR="005010E2" w:rsidRPr="00654B8E" w:rsidRDefault="005010E2" w:rsidP="005010E2">
      <w:pPr>
        <w:pStyle w:val="BodyTextIndent"/>
        <w:rPr>
          <w:u w:val="single"/>
        </w:rPr>
      </w:pPr>
    </w:p>
    <w:p w14:paraId="119C38C0" w14:textId="77777777" w:rsidR="005010E2" w:rsidRPr="00D416EE" w:rsidRDefault="005010E2" w:rsidP="00D01BF9">
      <w:pPr>
        <w:pStyle w:val="BodyTextIndent"/>
        <w:numPr>
          <w:ilvl w:val="0"/>
          <w:numId w:val="20"/>
        </w:numPr>
        <w:jc w:val="left"/>
        <w:rPr>
          <w:sz w:val="22"/>
          <w:szCs w:val="22"/>
          <w:u w:val="single"/>
        </w:rPr>
      </w:pPr>
      <w:r w:rsidRPr="00D416EE">
        <w:rPr>
          <w:b/>
          <w:sz w:val="22"/>
          <w:szCs w:val="22"/>
          <w:u w:val="single"/>
        </w:rPr>
        <w:t>Additional Provisions</w:t>
      </w:r>
      <w:r w:rsidRPr="00D416EE">
        <w:rPr>
          <w:sz w:val="22"/>
          <w:szCs w:val="22"/>
        </w:rPr>
        <w:t>. The above insurance shall include the following provisions:</w:t>
      </w:r>
    </w:p>
    <w:p w14:paraId="683F4856" w14:textId="57A6A855" w:rsidR="00124840" w:rsidRPr="00D416EE" w:rsidRDefault="005010E2" w:rsidP="00D01BF9">
      <w:pPr>
        <w:pStyle w:val="BodyTextIndent"/>
        <w:numPr>
          <w:ilvl w:val="0"/>
          <w:numId w:val="8"/>
        </w:numPr>
        <w:tabs>
          <w:tab w:val="clear" w:pos="720"/>
          <w:tab w:val="clear" w:pos="1080"/>
          <w:tab w:val="clear" w:pos="1440"/>
          <w:tab w:val="clear" w:pos="1800"/>
        </w:tabs>
        <w:spacing w:before="120" w:after="120"/>
        <w:ind w:left="1800"/>
        <w:jc w:val="left"/>
        <w:rPr>
          <w:sz w:val="22"/>
          <w:szCs w:val="22"/>
        </w:rPr>
      </w:pPr>
      <w:r w:rsidRPr="00D416EE">
        <w:rPr>
          <w:b/>
          <w:sz w:val="22"/>
          <w:szCs w:val="22"/>
        </w:rPr>
        <w:t>Additional Insured.</w:t>
      </w:r>
      <w:r w:rsidRPr="00D416EE">
        <w:rPr>
          <w:sz w:val="22"/>
          <w:szCs w:val="22"/>
        </w:rPr>
        <w:t xml:space="preserve">  The </w:t>
      </w:r>
      <w:r w:rsidR="0046633D">
        <w:rPr>
          <w:sz w:val="22"/>
          <w:szCs w:val="22"/>
        </w:rPr>
        <w:t>s</w:t>
      </w:r>
      <w:r w:rsidRPr="00D416EE">
        <w:rPr>
          <w:sz w:val="22"/>
          <w:szCs w:val="22"/>
        </w:rPr>
        <w:t xml:space="preserve">tate of Washington, </w:t>
      </w:r>
      <w:r w:rsidR="0046633D">
        <w:rPr>
          <w:sz w:val="22"/>
          <w:szCs w:val="22"/>
        </w:rPr>
        <w:t>Office of the Governor</w:t>
      </w:r>
      <w:r w:rsidRPr="00D416EE">
        <w:rPr>
          <w:sz w:val="22"/>
          <w:szCs w:val="22"/>
        </w:rPr>
        <w:t xml:space="preserve">, its elected and appointed officials, </w:t>
      </w:r>
      <w:proofErr w:type="gramStart"/>
      <w:r w:rsidRPr="00D416EE">
        <w:rPr>
          <w:sz w:val="22"/>
          <w:szCs w:val="22"/>
        </w:rPr>
        <w:t>agents</w:t>
      </w:r>
      <w:proofErr w:type="gramEnd"/>
      <w:r w:rsidRPr="00D416EE">
        <w:rPr>
          <w:sz w:val="22"/>
          <w:szCs w:val="22"/>
        </w:rPr>
        <w:t xml:space="preserve"> and employees shall be named as an additional </w:t>
      </w:r>
      <w:proofErr w:type="gramStart"/>
      <w:r w:rsidRPr="00D416EE">
        <w:rPr>
          <w:sz w:val="22"/>
          <w:szCs w:val="22"/>
        </w:rPr>
        <w:t>insured</w:t>
      </w:r>
      <w:proofErr w:type="gramEnd"/>
      <w:r w:rsidRPr="00D416EE">
        <w:rPr>
          <w:sz w:val="22"/>
          <w:szCs w:val="22"/>
        </w:rPr>
        <w:t xml:space="preserve"> on all general liability, excess, umbrella and property insurance policies. All insurance provided in compliance with this contract shall be primary as to any other insurance or self-insurance programs afforded to or maintained by the state.  </w:t>
      </w:r>
    </w:p>
    <w:p w14:paraId="1949DCBA" w14:textId="1A3570D7" w:rsidR="00124840" w:rsidRPr="00D416EE" w:rsidRDefault="005010E2" w:rsidP="00D01BF9">
      <w:pPr>
        <w:pStyle w:val="BodyTextIndent"/>
        <w:numPr>
          <w:ilvl w:val="0"/>
          <w:numId w:val="8"/>
        </w:numPr>
        <w:tabs>
          <w:tab w:val="clear" w:pos="720"/>
          <w:tab w:val="clear" w:pos="1080"/>
          <w:tab w:val="clear" w:pos="1440"/>
          <w:tab w:val="clear" w:pos="1800"/>
        </w:tabs>
        <w:spacing w:before="120" w:after="120"/>
        <w:ind w:left="1800"/>
        <w:jc w:val="left"/>
        <w:rPr>
          <w:sz w:val="22"/>
          <w:szCs w:val="22"/>
        </w:rPr>
      </w:pPr>
      <w:r w:rsidRPr="00D416EE">
        <w:rPr>
          <w:b/>
          <w:sz w:val="22"/>
          <w:szCs w:val="22"/>
        </w:rPr>
        <w:t xml:space="preserve">Cancellation.  </w:t>
      </w:r>
      <w:r w:rsidR="0046633D">
        <w:rPr>
          <w:sz w:val="22"/>
          <w:szCs w:val="22"/>
        </w:rPr>
        <w:t>Agency</w:t>
      </w:r>
      <w:r w:rsidRPr="00D416EE">
        <w:rPr>
          <w:sz w:val="22"/>
          <w:szCs w:val="22"/>
        </w:rPr>
        <w:t xml:space="preserve"> shall be provided written notice before cancellation or non-renewal of any insurance referred to therein, in </w:t>
      </w:r>
      <w:proofErr w:type="gramStart"/>
      <w:r w:rsidRPr="00D416EE">
        <w:rPr>
          <w:sz w:val="22"/>
          <w:szCs w:val="22"/>
        </w:rPr>
        <w:t>accord</w:t>
      </w:r>
      <w:proofErr w:type="gramEnd"/>
      <w:r w:rsidRPr="00D416EE">
        <w:rPr>
          <w:sz w:val="22"/>
          <w:szCs w:val="22"/>
        </w:rPr>
        <w:t xml:space="preserve"> with the following specifications. Insurers subject to 48.18 RCW (Admitted and Regulation by the Insurance Commissioner):  The insurer shall give the state 45 days advance notice of cancellation or non-renewal. If cancellation is due to non-payment of premium, the state shall be given 10 days advance notice of cancellation. Insurers subject to 48.15 RCW (Surplus lines):  The state shall be given 20 days advance notice of cancellation. If cancellation is due to non-payment of premium, the state shall be given 10 days advance notice of cancellation.</w:t>
      </w:r>
    </w:p>
    <w:p w14:paraId="4D364C3E" w14:textId="2226F88C" w:rsidR="00124840" w:rsidRPr="00D416EE" w:rsidRDefault="005010E2" w:rsidP="00D01BF9">
      <w:pPr>
        <w:pStyle w:val="BodyTextIndent"/>
        <w:numPr>
          <w:ilvl w:val="0"/>
          <w:numId w:val="8"/>
        </w:numPr>
        <w:tabs>
          <w:tab w:val="clear" w:pos="720"/>
          <w:tab w:val="clear" w:pos="1080"/>
          <w:tab w:val="clear" w:pos="1440"/>
          <w:tab w:val="clear" w:pos="1800"/>
        </w:tabs>
        <w:spacing w:before="120" w:after="120"/>
        <w:ind w:left="1800"/>
        <w:jc w:val="left"/>
        <w:rPr>
          <w:sz w:val="22"/>
          <w:szCs w:val="22"/>
        </w:rPr>
      </w:pPr>
      <w:r w:rsidRPr="00D416EE">
        <w:rPr>
          <w:b/>
          <w:sz w:val="22"/>
          <w:szCs w:val="22"/>
        </w:rPr>
        <w:t>Identification.</w:t>
      </w:r>
      <w:r w:rsidRPr="00D416EE">
        <w:rPr>
          <w:sz w:val="22"/>
          <w:szCs w:val="22"/>
        </w:rPr>
        <w:t xml:space="preserve">  </w:t>
      </w:r>
      <w:proofErr w:type="gramStart"/>
      <w:r w:rsidRPr="00D416EE">
        <w:rPr>
          <w:sz w:val="22"/>
          <w:szCs w:val="22"/>
        </w:rPr>
        <w:t>Policy</w:t>
      </w:r>
      <w:proofErr w:type="gramEnd"/>
      <w:r w:rsidRPr="00D416EE">
        <w:rPr>
          <w:sz w:val="22"/>
          <w:szCs w:val="22"/>
        </w:rPr>
        <w:t xml:space="preserve"> must reference the state’s contract number and </w:t>
      </w:r>
      <w:r w:rsidR="0046633D">
        <w:rPr>
          <w:sz w:val="22"/>
          <w:szCs w:val="22"/>
        </w:rPr>
        <w:t xml:space="preserve">the Agency </w:t>
      </w:r>
      <w:r w:rsidRPr="00D416EE">
        <w:rPr>
          <w:sz w:val="22"/>
          <w:szCs w:val="22"/>
        </w:rPr>
        <w:t>name.</w:t>
      </w:r>
    </w:p>
    <w:p w14:paraId="1BC48A7A" w14:textId="42E0A859" w:rsidR="005010E2" w:rsidRPr="00D416EE" w:rsidRDefault="005010E2" w:rsidP="00D01BF9">
      <w:pPr>
        <w:pStyle w:val="BodyTextIndent"/>
        <w:numPr>
          <w:ilvl w:val="0"/>
          <w:numId w:val="8"/>
        </w:numPr>
        <w:tabs>
          <w:tab w:val="clear" w:pos="720"/>
          <w:tab w:val="clear" w:pos="1080"/>
          <w:tab w:val="clear" w:pos="1440"/>
          <w:tab w:val="clear" w:pos="1800"/>
        </w:tabs>
        <w:spacing w:before="120" w:after="120"/>
        <w:ind w:left="1800"/>
        <w:jc w:val="left"/>
        <w:rPr>
          <w:sz w:val="22"/>
          <w:szCs w:val="22"/>
        </w:rPr>
      </w:pPr>
      <w:r w:rsidRPr="00D416EE">
        <w:rPr>
          <w:b/>
          <w:sz w:val="22"/>
          <w:szCs w:val="22"/>
        </w:rPr>
        <w:t>Insurance Carrier Rating.</w:t>
      </w:r>
      <w:r w:rsidRPr="00D416EE">
        <w:rPr>
          <w:sz w:val="22"/>
          <w:szCs w:val="22"/>
        </w:rPr>
        <w:t xml:space="preserve"> All insurance and bonds should be issued by companies admitted </w:t>
      </w:r>
      <w:proofErr w:type="gramStart"/>
      <w:r w:rsidRPr="00D416EE">
        <w:rPr>
          <w:sz w:val="22"/>
          <w:szCs w:val="22"/>
        </w:rPr>
        <w:t>to do</w:t>
      </w:r>
      <w:proofErr w:type="gramEnd"/>
      <w:r w:rsidRPr="00D416EE">
        <w:rPr>
          <w:sz w:val="22"/>
          <w:szCs w:val="22"/>
        </w:rPr>
        <w:t xml:space="preserve"> business within the state of Washington and have a rating of A-, Class VII or better in the most recently published edition of Best’s Reports. Any exception shall be reviewed and approved by the Office of </w:t>
      </w:r>
      <w:r w:rsidR="0046633D">
        <w:rPr>
          <w:sz w:val="22"/>
          <w:szCs w:val="22"/>
        </w:rPr>
        <w:t>the Governor</w:t>
      </w:r>
      <w:r w:rsidRPr="00D416EE">
        <w:rPr>
          <w:sz w:val="22"/>
          <w:szCs w:val="22"/>
        </w:rPr>
        <w:t xml:space="preserve"> Risk Manager, or the Risk Manager for the state of Washington, before the contract is accepted or work may begin. If an insurer is not admitted, all insurance policies and procedures for issuing the insurance policies must comply with Chapter 48.15 RCW and 284-15 WAC</w:t>
      </w:r>
    </w:p>
    <w:p w14:paraId="5E013639" w14:textId="77777777" w:rsidR="005010E2" w:rsidRPr="00D416EE" w:rsidRDefault="005010E2" w:rsidP="00D01BF9">
      <w:pPr>
        <w:pStyle w:val="BodyTextIndent"/>
        <w:numPr>
          <w:ilvl w:val="0"/>
          <w:numId w:val="8"/>
        </w:numPr>
        <w:tabs>
          <w:tab w:val="clear" w:pos="720"/>
          <w:tab w:val="clear" w:pos="1080"/>
          <w:tab w:val="clear" w:pos="1440"/>
          <w:tab w:val="clear" w:pos="1800"/>
        </w:tabs>
        <w:spacing w:before="120" w:after="120"/>
        <w:ind w:left="1800"/>
        <w:jc w:val="left"/>
        <w:rPr>
          <w:sz w:val="22"/>
          <w:szCs w:val="22"/>
        </w:rPr>
      </w:pPr>
      <w:r w:rsidRPr="00D416EE">
        <w:rPr>
          <w:b/>
          <w:sz w:val="22"/>
          <w:szCs w:val="22"/>
        </w:rPr>
        <w:t xml:space="preserve">Excess Coverage. </w:t>
      </w:r>
      <w:r w:rsidRPr="00D416EE">
        <w:rPr>
          <w:sz w:val="22"/>
          <w:szCs w:val="22"/>
        </w:rPr>
        <w:t xml:space="preserve"> By requiring insurance herein, the state does not represent that coverage and limits will be adequate to protect Contractor, and such coverage and limits shall not limit Contractor’s liability under the indemnities and reimbursements granted to the state in this contract.</w:t>
      </w:r>
    </w:p>
    <w:p w14:paraId="1C936668" w14:textId="00B80B32" w:rsidR="005010E2" w:rsidRPr="00D416EE" w:rsidRDefault="005010E2" w:rsidP="00D01BF9">
      <w:pPr>
        <w:pStyle w:val="BodyTextIndent"/>
        <w:numPr>
          <w:ilvl w:val="0"/>
          <w:numId w:val="20"/>
        </w:numPr>
        <w:tabs>
          <w:tab w:val="clear" w:pos="0"/>
          <w:tab w:val="clear" w:pos="360"/>
          <w:tab w:val="clear" w:pos="720"/>
          <w:tab w:val="clear" w:pos="1080"/>
        </w:tabs>
        <w:jc w:val="left"/>
        <w:rPr>
          <w:sz w:val="22"/>
          <w:szCs w:val="22"/>
        </w:rPr>
      </w:pPr>
      <w:r w:rsidRPr="00D416EE">
        <w:rPr>
          <w:b/>
          <w:sz w:val="22"/>
          <w:szCs w:val="22"/>
          <w:u w:val="single"/>
        </w:rPr>
        <w:t>Workers’ Compensation Coverage.</w:t>
      </w:r>
      <w:r w:rsidRPr="00D416EE">
        <w:rPr>
          <w:b/>
          <w:sz w:val="22"/>
          <w:szCs w:val="22"/>
        </w:rPr>
        <w:t xml:space="preserve"> </w:t>
      </w:r>
      <w:r w:rsidRPr="00D416EE">
        <w:rPr>
          <w:sz w:val="22"/>
          <w:szCs w:val="22"/>
        </w:rPr>
        <w:t xml:space="preserve">The Contractor will </w:t>
      </w:r>
      <w:proofErr w:type="gramStart"/>
      <w:r w:rsidRPr="00D416EE">
        <w:rPr>
          <w:sz w:val="22"/>
          <w:szCs w:val="22"/>
        </w:rPr>
        <w:t>at all times</w:t>
      </w:r>
      <w:proofErr w:type="gramEnd"/>
      <w:r w:rsidRPr="00D416EE">
        <w:rPr>
          <w:sz w:val="22"/>
          <w:szCs w:val="22"/>
        </w:rPr>
        <w:t xml:space="preserve"> comply with all applicable workers’ compensation, occupational disease, and occupational health and safety laws, statutes, and regulations to the full extent applicable. </w:t>
      </w:r>
      <w:r w:rsidR="00C517BE">
        <w:rPr>
          <w:sz w:val="22"/>
          <w:szCs w:val="22"/>
        </w:rPr>
        <w:t>T</w:t>
      </w:r>
      <w:r w:rsidRPr="00D416EE">
        <w:rPr>
          <w:sz w:val="22"/>
          <w:szCs w:val="22"/>
        </w:rPr>
        <w:t>he state will not be held responsive in any way for claims filed by the Contractor or their employees for services performed under the terms of this contract.</w:t>
      </w:r>
    </w:p>
    <w:p w14:paraId="14511F40" w14:textId="2B649DF3" w:rsidR="00D95901" w:rsidRPr="00124840" w:rsidRDefault="00D95901" w:rsidP="00A74AC6">
      <w:pPr>
        <w:pStyle w:val="Heading2"/>
        <w:tabs>
          <w:tab w:val="clear" w:pos="1386"/>
          <w:tab w:val="num" w:pos="1440"/>
        </w:tabs>
        <w:spacing w:after="120"/>
        <w:ind w:left="1080" w:hanging="720"/>
        <w:rPr>
          <w:rFonts w:cs="Arial"/>
          <w:i w:val="0"/>
          <w:iCs/>
          <w:sz w:val="22"/>
          <w:szCs w:val="22"/>
        </w:rPr>
      </w:pPr>
      <w:r w:rsidRPr="00124840">
        <w:rPr>
          <w:rFonts w:cs="Arial"/>
          <w:i w:val="0"/>
          <w:iCs/>
          <w:sz w:val="22"/>
          <w:szCs w:val="22"/>
        </w:rPr>
        <w:lastRenderedPageBreak/>
        <w:t>COMPLAINT</w:t>
      </w:r>
      <w:r w:rsidR="005010E2" w:rsidRPr="00124840">
        <w:rPr>
          <w:rFonts w:cs="Arial"/>
          <w:i w:val="0"/>
          <w:iCs/>
          <w:sz w:val="22"/>
          <w:szCs w:val="22"/>
        </w:rPr>
        <w:t xml:space="preserve"> PROCES</w:t>
      </w:r>
      <w:r w:rsidRPr="00124840">
        <w:rPr>
          <w:rFonts w:cs="Arial"/>
          <w:i w:val="0"/>
          <w:iCs/>
          <w:sz w:val="22"/>
          <w:szCs w:val="22"/>
        </w:rPr>
        <w:t>S</w:t>
      </w:r>
    </w:p>
    <w:p w14:paraId="3B9535F0" w14:textId="24A9833D" w:rsidR="00D95901" w:rsidRPr="00D95901" w:rsidRDefault="00D95901" w:rsidP="00D01BF9">
      <w:pPr>
        <w:pStyle w:val="BodyTextIndent"/>
        <w:numPr>
          <w:ilvl w:val="0"/>
          <w:numId w:val="22"/>
        </w:numPr>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440"/>
        <w:jc w:val="left"/>
        <w:rPr>
          <w:rFonts w:cs="Arial"/>
          <w:sz w:val="22"/>
          <w:szCs w:val="22"/>
        </w:rPr>
      </w:pPr>
      <w:r w:rsidRPr="00D95901">
        <w:rPr>
          <w:rFonts w:cs="Arial"/>
          <w:sz w:val="22"/>
          <w:szCs w:val="22"/>
        </w:rPr>
        <w:t xml:space="preserve">This procedure is available to potential Bidders who are contemplating submitting a bid in response to this </w:t>
      </w:r>
      <w:r w:rsidR="0093259A">
        <w:rPr>
          <w:rFonts w:cs="Arial"/>
          <w:sz w:val="22"/>
          <w:szCs w:val="22"/>
        </w:rPr>
        <w:t>solicitation</w:t>
      </w:r>
      <w:r w:rsidRPr="00D95901">
        <w:rPr>
          <w:rFonts w:cs="Arial"/>
          <w:sz w:val="22"/>
          <w:szCs w:val="22"/>
        </w:rPr>
        <w:t>. Only complaints concerning the following subjects shall be considered:</w:t>
      </w:r>
    </w:p>
    <w:p w14:paraId="664316BF" w14:textId="77777777" w:rsidR="00D95901" w:rsidRPr="00D95901" w:rsidRDefault="00D95901" w:rsidP="00D95901">
      <w:pPr>
        <w:pStyle w:val="BodyTextIndent"/>
        <w:rPr>
          <w:rFonts w:cs="Arial"/>
          <w:sz w:val="22"/>
          <w:szCs w:val="22"/>
        </w:rPr>
      </w:pPr>
    </w:p>
    <w:p w14:paraId="36CC8011" w14:textId="77777777" w:rsidR="00D95901" w:rsidRPr="00D95901" w:rsidRDefault="00D95901" w:rsidP="00A74AC6">
      <w:pPr>
        <w:pStyle w:val="BodyTextIndent"/>
        <w:tabs>
          <w:tab w:val="clear" w:pos="360"/>
          <w:tab w:val="clear" w:pos="720"/>
          <w:tab w:val="clear" w:pos="1440"/>
        </w:tabs>
        <w:ind w:left="1800" w:hanging="360"/>
        <w:rPr>
          <w:rFonts w:cs="Arial"/>
          <w:sz w:val="22"/>
          <w:szCs w:val="22"/>
        </w:rPr>
      </w:pPr>
      <w:r w:rsidRPr="00D95901">
        <w:rPr>
          <w:rFonts w:cs="Arial"/>
          <w:sz w:val="22"/>
          <w:szCs w:val="22"/>
        </w:rPr>
        <w:t>•</w:t>
      </w:r>
      <w:r w:rsidRPr="00D95901">
        <w:rPr>
          <w:rFonts w:cs="Arial"/>
          <w:sz w:val="22"/>
          <w:szCs w:val="22"/>
        </w:rPr>
        <w:tab/>
        <w:t xml:space="preserve">A claim that the solicitation unnecessarily restricts </w:t>
      </w:r>
      <w:proofErr w:type="gramStart"/>
      <w:r w:rsidRPr="00D95901">
        <w:rPr>
          <w:rFonts w:cs="Arial"/>
          <w:sz w:val="22"/>
          <w:szCs w:val="22"/>
        </w:rPr>
        <w:t>competition;</w:t>
      </w:r>
      <w:proofErr w:type="gramEnd"/>
      <w:r w:rsidRPr="00D95901">
        <w:rPr>
          <w:rFonts w:cs="Arial"/>
          <w:sz w:val="22"/>
          <w:szCs w:val="22"/>
        </w:rPr>
        <w:t xml:space="preserve"> </w:t>
      </w:r>
    </w:p>
    <w:p w14:paraId="5E59EE7B" w14:textId="77777777" w:rsidR="00D95901" w:rsidRPr="00D95901" w:rsidRDefault="00D95901" w:rsidP="00A74AC6">
      <w:pPr>
        <w:pStyle w:val="BodyTextIndent"/>
        <w:tabs>
          <w:tab w:val="clear" w:pos="360"/>
          <w:tab w:val="clear" w:pos="720"/>
          <w:tab w:val="clear" w:pos="1440"/>
        </w:tabs>
        <w:ind w:left="1800" w:hanging="360"/>
        <w:rPr>
          <w:rFonts w:cs="Arial"/>
          <w:sz w:val="22"/>
          <w:szCs w:val="22"/>
        </w:rPr>
      </w:pPr>
      <w:r w:rsidRPr="00D95901">
        <w:rPr>
          <w:rFonts w:cs="Arial"/>
          <w:sz w:val="22"/>
          <w:szCs w:val="22"/>
        </w:rPr>
        <w:t>•</w:t>
      </w:r>
      <w:r w:rsidRPr="00D95901">
        <w:rPr>
          <w:rFonts w:cs="Arial"/>
          <w:sz w:val="22"/>
          <w:szCs w:val="22"/>
        </w:rPr>
        <w:tab/>
        <w:t xml:space="preserve">A claim the solicitation evaluation or scoring process is unfair or flawed, or </w:t>
      </w:r>
    </w:p>
    <w:p w14:paraId="3B1ECA83" w14:textId="5AD01CCC" w:rsidR="00D95901" w:rsidRPr="00D95901" w:rsidRDefault="00D95901" w:rsidP="00A74AC6">
      <w:pPr>
        <w:pStyle w:val="BodyTextIndent"/>
        <w:tabs>
          <w:tab w:val="clear" w:pos="0"/>
          <w:tab w:val="clear" w:pos="360"/>
          <w:tab w:val="clear" w:pos="720"/>
          <w:tab w:val="clear" w:pos="1440"/>
          <w:tab w:val="clear" w:pos="3240"/>
          <w:tab w:val="clear" w:pos="3600"/>
          <w:tab w:val="clear" w:pos="4320"/>
          <w:tab w:val="clear" w:pos="5040"/>
          <w:tab w:val="clear" w:pos="5760"/>
          <w:tab w:val="clear" w:pos="6480"/>
          <w:tab w:val="clear" w:pos="7200"/>
        </w:tabs>
        <w:ind w:left="1800" w:hanging="360"/>
        <w:jc w:val="left"/>
        <w:rPr>
          <w:rFonts w:cs="Arial"/>
          <w:sz w:val="22"/>
          <w:szCs w:val="22"/>
        </w:rPr>
      </w:pPr>
      <w:r w:rsidRPr="00D95901">
        <w:rPr>
          <w:rFonts w:cs="Arial"/>
          <w:sz w:val="22"/>
          <w:szCs w:val="22"/>
        </w:rPr>
        <w:t>•</w:t>
      </w:r>
      <w:r w:rsidRPr="00D95901">
        <w:rPr>
          <w:rFonts w:cs="Arial"/>
          <w:sz w:val="22"/>
          <w:szCs w:val="22"/>
        </w:rPr>
        <w:tab/>
        <w:t xml:space="preserve">A claim the solicitation requirements are inadequate or insufficient to prepare a response. </w:t>
      </w:r>
    </w:p>
    <w:p w14:paraId="274BD7A9" w14:textId="77777777" w:rsidR="00D95901" w:rsidRPr="00D95901" w:rsidRDefault="00D95901" w:rsidP="00D95901">
      <w:pPr>
        <w:pStyle w:val="BodyTextIndent"/>
        <w:tabs>
          <w:tab w:val="clear" w:pos="0"/>
          <w:tab w:val="clear" w:pos="3240"/>
          <w:tab w:val="clear" w:pos="3600"/>
          <w:tab w:val="clear" w:pos="4320"/>
          <w:tab w:val="clear" w:pos="5040"/>
          <w:tab w:val="clear" w:pos="5760"/>
          <w:tab w:val="clear" w:pos="6480"/>
          <w:tab w:val="clear" w:pos="7200"/>
        </w:tabs>
        <w:rPr>
          <w:rFonts w:cs="Arial"/>
          <w:b/>
          <w:sz w:val="22"/>
          <w:szCs w:val="22"/>
        </w:rPr>
      </w:pPr>
    </w:p>
    <w:p w14:paraId="3760DC15" w14:textId="69A0113D" w:rsidR="00A74AC6" w:rsidRDefault="00A74AC6" w:rsidP="00D01BF9">
      <w:pPr>
        <w:pStyle w:val="ListParagraph"/>
        <w:numPr>
          <w:ilvl w:val="0"/>
          <w:numId w:val="22"/>
        </w:numPr>
        <w:tabs>
          <w:tab w:val="left" w:pos="-720"/>
          <w:tab w:val="left" w:pos="720"/>
          <w:tab w:val="left" w:pos="1440"/>
          <w:tab w:val="left" w:pos="1800"/>
          <w:tab w:val="left" w:pos="2160"/>
          <w:tab w:val="left" w:pos="2520"/>
          <w:tab w:val="left" w:pos="2880"/>
        </w:tabs>
        <w:spacing w:before="120" w:after="120"/>
        <w:ind w:left="1440"/>
        <w:contextualSpacing w:val="0"/>
        <w:rPr>
          <w:rFonts w:ascii="Arial" w:hAnsi="Arial" w:cs="Arial"/>
          <w:b w:val="0"/>
          <w:sz w:val="22"/>
          <w:szCs w:val="22"/>
        </w:rPr>
      </w:pPr>
      <w:r>
        <w:rPr>
          <w:rFonts w:ascii="Arial" w:hAnsi="Arial" w:cs="Arial"/>
          <w:b w:val="0"/>
          <w:sz w:val="22"/>
          <w:szCs w:val="22"/>
        </w:rPr>
        <w:t>Bidders</w:t>
      </w:r>
      <w:r w:rsidR="00D95901" w:rsidRPr="00A74AC6">
        <w:rPr>
          <w:rFonts w:ascii="Arial" w:hAnsi="Arial" w:cs="Arial"/>
          <w:b w:val="0"/>
          <w:sz w:val="22"/>
          <w:szCs w:val="22"/>
        </w:rPr>
        <w:t xml:space="preserve"> complaining about this procurement shall follow the procedures described below. Complaints that do not follow these procedures shall not be considered. </w:t>
      </w:r>
      <w:r w:rsidR="00C517BE">
        <w:rPr>
          <w:rFonts w:ascii="Arial" w:hAnsi="Arial" w:cs="Arial"/>
          <w:b w:val="0"/>
          <w:sz w:val="22"/>
          <w:szCs w:val="22"/>
        </w:rPr>
        <w:t>I</w:t>
      </w:r>
      <w:r w:rsidR="00D95901" w:rsidRPr="00A74AC6">
        <w:rPr>
          <w:rFonts w:ascii="Arial" w:hAnsi="Arial" w:cs="Arial"/>
          <w:b w:val="0"/>
          <w:sz w:val="22"/>
          <w:szCs w:val="22"/>
        </w:rPr>
        <w:t xml:space="preserve">f a </w:t>
      </w:r>
      <w:r>
        <w:rPr>
          <w:rFonts w:ascii="Arial" w:hAnsi="Arial" w:cs="Arial"/>
          <w:b w:val="0"/>
          <w:sz w:val="22"/>
          <w:szCs w:val="22"/>
        </w:rPr>
        <w:t>Bidder</w:t>
      </w:r>
      <w:r w:rsidR="00D95901" w:rsidRPr="00A74AC6">
        <w:rPr>
          <w:rFonts w:ascii="Arial" w:hAnsi="Arial" w:cs="Arial"/>
          <w:b w:val="0"/>
          <w:sz w:val="22"/>
          <w:szCs w:val="22"/>
        </w:rPr>
        <w:t xml:space="preserve"> registers a complaint against this solicitation, the complaint cannot be raised again during the protest period. </w:t>
      </w:r>
    </w:p>
    <w:p w14:paraId="1ADDD41B" w14:textId="7BC43D63" w:rsidR="00A74AC6" w:rsidRDefault="00D95901" w:rsidP="00D01BF9">
      <w:pPr>
        <w:pStyle w:val="ListParagraph"/>
        <w:numPr>
          <w:ilvl w:val="0"/>
          <w:numId w:val="22"/>
        </w:numPr>
        <w:tabs>
          <w:tab w:val="left" w:pos="-720"/>
          <w:tab w:val="left" w:pos="720"/>
        </w:tabs>
        <w:spacing w:before="120" w:after="120"/>
        <w:ind w:left="1440"/>
        <w:contextualSpacing w:val="0"/>
        <w:rPr>
          <w:rFonts w:ascii="Arial" w:hAnsi="Arial" w:cs="Arial"/>
          <w:b w:val="0"/>
          <w:sz w:val="22"/>
          <w:szCs w:val="22"/>
        </w:rPr>
      </w:pPr>
      <w:r w:rsidRPr="00A74AC6">
        <w:rPr>
          <w:rFonts w:ascii="Arial" w:hAnsi="Arial" w:cs="Arial"/>
          <w:b w:val="0"/>
          <w:sz w:val="22"/>
          <w:szCs w:val="22"/>
        </w:rPr>
        <w:t xml:space="preserve">All complaints must be in writing and signed by the complaining party or an authorized Agent. The complaint must be sent to the </w:t>
      </w:r>
      <w:r w:rsidR="00F537AB" w:rsidRPr="00F537AB">
        <w:rPr>
          <w:rFonts w:ascii="Arial" w:hAnsi="Arial" w:cs="Arial"/>
          <w:b w:val="0"/>
          <w:sz w:val="22"/>
          <w:szCs w:val="22"/>
        </w:rPr>
        <w:t>Solicitation</w:t>
      </w:r>
      <w:r w:rsidRPr="00F537AB">
        <w:rPr>
          <w:rFonts w:ascii="Arial" w:hAnsi="Arial" w:cs="Arial"/>
          <w:b w:val="0"/>
          <w:sz w:val="22"/>
          <w:szCs w:val="22"/>
        </w:rPr>
        <w:t xml:space="preserve"> </w:t>
      </w:r>
      <w:r w:rsidRPr="00A74AC6">
        <w:rPr>
          <w:rFonts w:ascii="Arial" w:hAnsi="Arial" w:cs="Arial"/>
          <w:b w:val="0"/>
          <w:sz w:val="22"/>
          <w:szCs w:val="22"/>
        </w:rPr>
        <w:t xml:space="preserve">Coordinator, or designee, </w:t>
      </w:r>
      <w:r w:rsidR="005C102B" w:rsidRPr="00D416EE">
        <w:rPr>
          <w:rFonts w:ascii="Arial" w:hAnsi="Arial" w:cs="Arial"/>
          <w:b w:val="0"/>
          <w:sz w:val="22"/>
          <w:szCs w:val="22"/>
        </w:rPr>
        <w:t>by the date set forth in the Procurement Schedule</w:t>
      </w:r>
      <w:r w:rsidR="005C102B" w:rsidRPr="00D416EE" w:rsidDel="005C102B">
        <w:rPr>
          <w:rFonts w:ascii="Arial" w:hAnsi="Arial" w:cs="Arial"/>
          <w:b w:val="0"/>
          <w:sz w:val="22"/>
          <w:szCs w:val="22"/>
        </w:rPr>
        <w:t xml:space="preserve"> </w:t>
      </w:r>
      <w:r w:rsidRPr="00A74AC6">
        <w:rPr>
          <w:rFonts w:ascii="Arial" w:hAnsi="Arial" w:cs="Arial"/>
          <w:b w:val="0"/>
          <w:sz w:val="22"/>
          <w:szCs w:val="22"/>
        </w:rPr>
        <w:t xml:space="preserve">and must clearly articulate the basis for the complaint. The </w:t>
      </w:r>
      <w:r w:rsidR="00A74AC6">
        <w:rPr>
          <w:rFonts w:ascii="Arial" w:hAnsi="Arial" w:cs="Arial"/>
          <w:b w:val="0"/>
          <w:sz w:val="22"/>
          <w:szCs w:val="22"/>
        </w:rPr>
        <w:t>Bidder</w:t>
      </w:r>
      <w:r w:rsidRPr="00A74AC6">
        <w:rPr>
          <w:rFonts w:ascii="Arial" w:hAnsi="Arial" w:cs="Arial"/>
          <w:b w:val="0"/>
          <w:sz w:val="22"/>
          <w:szCs w:val="22"/>
        </w:rPr>
        <w:t xml:space="preserve"> submitting the complaint must also include a proposed remedy. </w:t>
      </w:r>
    </w:p>
    <w:p w14:paraId="36523E99" w14:textId="716C25D8" w:rsidR="00A74AC6" w:rsidRDefault="00D95901" w:rsidP="00D01BF9">
      <w:pPr>
        <w:pStyle w:val="ListParagraph"/>
        <w:numPr>
          <w:ilvl w:val="0"/>
          <w:numId w:val="22"/>
        </w:numPr>
        <w:tabs>
          <w:tab w:val="left" w:pos="-720"/>
          <w:tab w:val="left" w:pos="720"/>
          <w:tab w:val="left" w:pos="1440"/>
          <w:tab w:val="left" w:pos="1800"/>
          <w:tab w:val="left" w:pos="2160"/>
          <w:tab w:val="left" w:pos="2520"/>
          <w:tab w:val="left" w:pos="2880"/>
        </w:tabs>
        <w:spacing w:before="120" w:after="120"/>
        <w:ind w:left="1440"/>
        <w:contextualSpacing w:val="0"/>
        <w:rPr>
          <w:rFonts w:ascii="Arial" w:hAnsi="Arial" w:cs="Arial"/>
          <w:b w:val="0"/>
          <w:sz w:val="22"/>
          <w:szCs w:val="22"/>
        </w:rPr>
      </w:pPr>
      <w:r w:rsidRPr="00A74AC6">
        <w:rPr>
          <w:rFonts w:ascii="Arial" w:hAnsi="Arial" w:cs="Arial"/>
          <w:b w:val="0"/>
          <w:sz w:val="22"/>
          <w:szCs w:val="22"/>
        </w:rPr>
        <w:t xml:space="preserve">Upon receipt of a complaint, a review will be held by </w:t>
      </w:r>
      <w:r w:rsidR="0046633D">
        <w:rPr>
          <w:rFonts w:ascii="Arial" w:hAnsi="Arial" w:cs="Arial"/>
          <w:b w:val="0"/>
          <w:sz w:val="22"/>
          <w:szCs w:val="22"/>
        </w:rPr>
        <w:t>the Agency</w:t>
      </w:r>
      <w:r w:rsidRPr="00A74AC6">
        <w:rPr>
          <w:rFonts w:ascii="Arial" w:hAnsi="Arial" w:cs="Arial"/>
          <w:b w:val="0"/>
          <w:sz w:val="22"/>
          <w:szCs w:val="22"/>
        </w:rPr>
        <w:t xml:space="preserve">. </w:t>
      </w:r>
      <w:r w:rsidR="00C71F61">
        <w:rPr>
          <w:rFonts w:ascii="Arial" w:hAnsi="Arial" w:cs="Arial"/>
          <w:b w:val="0"/>
          <w:sz w:val="22"/>
          <w:szCs w:val="22"/>
        </w:rPr>
        <w:t xml:space="preserve">The </w:t>
      </w:r>
      <w:r w:rsidR="00F537AB">
        <w:rPr>
          <w:rFonts w:ascii="Arial" w:hAnsi="Arial" w:cs="Arial"/>
          <w:b w:val="0"/>
          <w:sz w:val="22"/>
          <w:szCs w:val="22"/>
        </w:rPr>
        <w:t>S</w:t>
      </w:r>
      <w:r w:rsidR="0093259A">
        <w:rPr>
          <w:rFonts w:ascii="Arial" w:hAnsi="Arial" w:cs="Arial"/>
          <w:b w:val="0"/>
          <w:sz w:val="22"/>
          <w:szCs w:val="22"/>
        </w:rPr>
        <w:t>olicitation</w:t>
      </w:r>
      <w:r w:rsidRPr="00A74AC6">
        <w:rPr>
          <w:rFonts w:ascii="Arial" w:hAnsi="Arial" w:cs="Arial"/>
          <w:b w:val="0"/>
          <w:sz w:val="22"/>
          <w:szCs w:val="22"/>
        </w:rPr>
        <w:t xml:space="preserve"> </w:t>
      </w:r>
      <w:r w:rsidR="00B55676">
        <w:rPr>
          <w:rFonts w:ascii="Arial" w:hAnsi="Arial" w:cs="Arial"/>
          <w:b w:val="0"/>
          <w:sz w:val="22"/>
          <w:szCs w:val="22"/>
        </w:rPr>
        <w:t>C</w:t>
      </w:r>
      <w:r w:rsidRPr="00A74AC6">
        <w:rPr>
          <w:rFonts w:ascii="Arial" w:hAnsi="Arial" w:cs="Arial"/>
          <w:b w:val="0"/>
          <w:sz w:val="22"/>
          <w:szCs w:val="22"/>
        </w:rPr>
        <w:t xml:space="preserve">oordinator will respond to complaints in writing and </w:t>
      </w:r>
      <w:r w:rsidR="00C71F61">
        <w:rPr>
          <w:rFonts w:ascii="Arial" w:hAnsi="Arial" w:cs="Arial"/>
          <w:b w:val="0"/>
          <w:sz w:val="22"/>
          <w:szCs w:val="22"/>
        </w:rPr>
        <w:t xml:space="preserve">the </w:t>
      </w:r>
      <w:r w:rsidR="0046633D">
        <w:rPr>
          <w:rFonts w:ascii="Arial" w:hAnsi="Arial" w:cs="Arial"/>
          <w:b w:val="0"/>
          <w:sz w:val="22"/>
          <w:szCs w:val="22"/>
        </w:rPr>
        <w:t>Agency</w:t>
      </w:r>
      <w:r w:rsidRPr="00A74AC6">
        <w:rPr>
          <w:rFonts w:ascii="Arial" w:hAnsi="Arial" w:cs="Arial"/>
          <w:b w:val="0"/>
          <w:sz w:val="22"/>
          <w:szCs w:val="22"/>
        </w:rPr>
        <w:t xml:space="preserve"> director will be notified of all complaints and </w:t>
      </w:r>
      <w:proofErr w:type="gramStart"/>
      <w:r w:rsidRPr="00A74AC6">
        <w:rPr>
          <w:rFonts w:ascii="Arial" w:hAnsi="Arial" w:cs="Arial"/>
          <w:b w:val="0"/>
          <w:sz w:val="22"/>
          <w:szCs w:val="22"/>
        </w:rPr>
        <w:t>provided</w:t>
      </w:r>
      <w:proofErr w:type="gramEnd"/>
      <w:r w:rsidRPr="00A74AC6">
        <w:rPr>
          <w:rFonts w:ascii="Arial" w:hAnsi="Arial" w:cs="Arial"/>
          <w:b w:val="0"/>
          <w:sz w:val="22"/>
          <w:szCs w:val="22"/>
        </w:rPr>
        <w:t xml:space="preserve"> a copy of </w:t>
      </w:r>
      <w:r w:rsidR="0046633D">
        <w:rPr>
          <w:rFonts w:ascii="Arial" w:hAnsi="Arial" w:cs="Arial"/>
          <w:b w:val="0"/>
          <w:sz w:val="22"/>
          <w:szCs w:val="22"/>
        </w:rPr>
        <w:t>Agency’s</w:t>
      </w:r>
      <w:r w:rsidRPr="00A74AC6">
        <w:rPr>
          <w:rFonts w:ascii="Arial" w:hAnsi="Arial" w:cs="Arial"/>
          <w:b w:val="0"/>
          <w:sz w:val="22"/>
          <w:szCs w:val="22"/>
        </w:rPr>
        <w:t xml:space="preserve"> response. A copy of the response to the complaint, including any changes to the solicitation, will also be posted to WEBS. </w:t>
      </w:r>
    </w:p>
    <w:p w14:paraId="3DCA2639" w14:textId="56FCABA8" w:rsidR="00D95901" w:rsidRPr="00A74AC6" w:rsidRDefault="00D95901" w:rsidP="00D01BF9">
      <w:pPr>
        <w:pStyle w:val="ListParagraph"/>
        <w:numPr>
          <w:ilvl w:val="0"/>
          <w:numId w:val="22"/>
        </w:numPr>
        <w:tabs>
          <w:tab w:val="left" w:pos="-720"/>
          <w:tab w:val="left" w:pos="720"/>
          <w:tab w:val="left" w:pos="1440"/>
          <w:tab w:val="left" w:pos="1800"/>
          <w:tab w:val="left" w:pos="2160"/>
          <w:tab w:val="left" w:pos="2520"/>
          <w:tab w:val="left" w:pos="2880"/>
        </w:tabs>
        <w:spacing w:before="120" w:after="120"/>
        <w:ind w:left="1440"/>
        <w:contextualSpacing w:val="0"/>
        <w:rPr>
          <w:rFonts w:ascii="Arial" w:hAnsi="Arial" w:cs="Arial"/>
          <w:b w:val="0"/>
          <w:sz w:val="22"/>
          <w:szCs w:val="22"/>
        </w:rPr>
      </w:pPr>
      <w:r w:rsidRPr="00A74AC6">
        <w:rPr>
          <w:rFonts w:ascii="Arial" w:hAnsi="Arial" w:cs="Arial"/>
          <w:b w:val="0"/>
          <w:sz w:val="22"/>
          <w:szCs w:val="22"/>
        </w:rPr>
        <w:t>The complaint process does not include an appeal process.</w:t>
      </w:r>
    </w:p>
    <w:p w14:paraId="7BE695AC" w14:textId="77777777" w:rsidR="00971C3B" w:rsidRPr="00A74AC6" w:rsidRDefault="00971C3B" w:rsidP="00A74AC6">
      <w:pPr>
        <w:pStyle w:val="Heading2"/>
        <w:tabs>
          <w:tab w:val="clear" w:pos="1386"/>
          <w:tab w:val="num" w:pos="1080"/>
        </w:tabs>
        <w:spacing w:after="120"/>
        <w:ind w:left="1080" w:hanging="720"/>
        <w:rPr>
          <w:rFonts w:cs="Arial"/>
          <w:i w:val="0"/>
          <w:iCs/>
          <w:sz w:val="22"/>
          <w:szCs w:val="22"/>
        </w:rPr>
      </w:pPr>
      <w:r w:rsidRPr="00A74AC6">
        <w:rPr>
          <w:rFonts w:cs="Arial"/>
          <w:i w:val="0"/>
          <w:sz w:val="22"/>
          <w:szCs w:val="22"/>
        </w:rPr>
        <w:t>MINORITY &amp; WOMEN-OWNED BUSINESS PARTICIPATION</w:t>
      </w:r>
    </w:p>
    <w:p w14:paraId="5808E9C9" w14:textId="041B200D" w:rsidR="00971C3B" w:rsidRPr="00AE05B4" w:rsidRDefault="00971C3B" w:rsidP="00A74AC6">
      <w:pPr>
        <w:pStyle w:val="BodyTextIndent"/>
        <w:tabs>
          <w:tab w:val="clear" w:pos="0"/>
          <w:tab w:val="clear" w:pos="720"/>
          <w:tab w:val="clear" w:pos="3240"/>
          <w:tab w:val="clear" w:pos="3600"/>
          <w:tab w:val="clear" w:pos="4320"/>
          <w:tab w:val="clear" w:pos="5040"/>
          <w:tab w:val="clear" w:pos="5760"/>
          <w:tab w:val="clear" w:pos="6480"/>
          <w:tab w:val="clear" w:pos="7200"/>
        </w:tabs>
        <w:ind w:left="1080"/>
        <w:jc w:val="left"/>
        <w:rPr>
          <w:rFonts w:cs="Arial"/>
          <w:sz w:val="22"/>
          <w:szCs w:val="22"/>
        </w:rPr>
      </w:pPr>
      <w:r w:rsidRPr="00AE05B4">
        <w:rPr>
          <w:rFonts w:cs="Arial"/>
          <w:sz w:val="22"/>
          <w:szCs w:val="22"/>
        </w:rPr>
        <w:t xml:space="preserve">In accordance with Chapter 39.19 of the RCW, the State of Washington encourages participation in </w:t>
      </w:r>
      <w:proofErr w:type="gramStart"/>
      <w:r w:rsidRPr="00AE05B4">
        <w:rPr>
          <w:rFonts w:cs="Arial"/>
          <w:sz w:val="22"/>
          <w:szCs w:val="22"/>
        </w:rPr>
        <w:t>all of</w:t>
      </w:r>
      <w:proofErr w:type="gramEnd"/>
      <w:r w:rsidRPr="00AE05B4">
        <w:rPr>
          <w:rFonts w:cs="Arial"/>
          <w:sz w:val="22"/>
          <w:szCs w:val="22"/>
        </w:rPr>
        <w:t xml:space="preserve"> its contracts by firms certified by the Office of Minority and Women’s Business Enterprises (OMWBE). Participation may be either on a direct basis in response to this solicitation or on a subcontractor basis. However, no preference will be included in the evaluation of proposals, no minimum level of </w:t>
      </w:r>
      <w:r w:rsidR="00D416EE" w:rsidRPr="00AE05B4">
        <w:rPr>
          <w:rFonts w:cs="Arial"/>
          <w:sz w:val="22"/>
          <w:szCs w:val="22"/>
        </w:rPr>
        <w:t>Minority and Women’s Business Enterprises</w:t>
      </w:r>
      <w:r w:rsidR="00D416EE" w:rsidRPr="00AE05B4" w:rsidDel="00D416EE">
        <w:rPr>
          <w:rFonts w:cs="Arial"/>
          <w:sz w:val="22"/>
          <w:szCs w:val="22"/>
        </w:rPr>
        <w:t xml:space="preserve"> </w:t>
      </w:r>
      <w:r w:rsidRPr="00AE05B4">
        <w:rPr>
          <w:rFonts w:cs="Arial"/>
          <w:sz w:val="22"/>
          <w:szCs w:val="22"/>
        </w:rPr>
        <w:t xml:space="preserve">participation shall be required as a condition for receiving an award and proposals will not be rejected or considered non-responsive on that basis.  </w:t>
      </w:r>
    </w:p>
    <w:p w14:paraId="68FD9910" w14:textId="77777777" w:rsidR="00971C3B" w:rsidRPr="00AE05B4" w:rsidRDefault="00971C3B" w:rsidP="00971C3B">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2"/>
          <w:szCs w:val="22"/>
        </w:rPr>
      </w:pPr>
    </w:p>
    <w:p w14:paraId="1E023BD2" w14:textId="77777777" w:rsidR="0001293F" w:rsidRPr="00106A31" w:rsidRDefault="00971C3B" w:rsidP="0001293F">
      <w:pPr>
        <w:tabs>
          <w:tab w:val="left" w:pos="-720"/>
          <w:tab w:val="left" w:pos="360"/>
          <w:tab w:val="left" w:pos="1080"/>
          <w:tab w:val="left" w:pos="1440"/>
          <w:tab w:val="left" w:pos="1800"/>
          <w:tab w:val="left" w:pos="2160"/>
          <w:tab w:val="left" w:pos="2520"/>
          <w:tab w:val="left" w:pos="2880"/>
        </w:tabs>
        <w:ind w:left="1080"/>
        <w:rPr>
          <w:rFonts w:ascii="Arial" w:hAnsi="Arial" w:cs="Arial"/>
          <w:b w:val="0"/>
          <w:sz w:val="22"/>
          <w:szCs w:val="22"/>
        </w:rPr>
      </w:pPr>
      <w:r w:rsidRPr="00106A31">
        <w:rPr>
          <w:rFonts w:ascii="Arial" w:hAnsi="Arial" w:cs="Arial"/>
          <w:b w:val="0"/>
          <w:sz w:val="22"/>
          <w:szCs w:val="22"/>
        </w:rPr>
        <w:t>The established annual procurement participation goals for</w:t>
      </w:r>
      <w:r w:rsidR="00060392" w:rsidRPr="00106A31">
        <w:rPr>
          <w:rFonts w:ascii="Arial" w:hAnsi="Arial" w:cs="Arial"/>
          <w:b w:val="0"/>
          <w:sz w:val="22"/>
          <w:szCs w:val="22"/>
        </w:rPr>
        <w:t xml:space="preserve"> certified</w:t>
      </w:r>
      <w:r w:rsidRPr="00106A31">
        <w:rPr>
          <w:rFonts w:ascii="Arial" w:hAnsi="Arial" w:cs="Arial"/>
          <w:b w:val="0"/>
          <w:sz w:val="22"/>
          <w:szCs w:val="22"/>
        </w:rPr>
        <w:t xml:space="preserve"> </w:t>
      </w:r>
      <w:r w:rsidR="00D416EE" w:rsidRPr="00106A31">
        <w:rPr>
          <w:rFonts w:ascii="Arial" w:hAnsi="Arial" w:cs="Arial"/>
          <w:sz w:val="22"/>
          <w:szCs w:val="22"/>
        </w:rPr>
        <w:t>Minority</w:t>
      </w:r>
      <w:r w:rsidR="0001293F" w:rsidRPr="00106A31">
        <w:rPr>
          <w:rFonts w:ascii="Arial" w:hAnsi="Arial" w:cs="Arial"/>
          <w:sz w:val="22"/>
          <w:szCs w:val="22"/>
        </w:rPr>
        <w:t xml:space="preserve"> and Women-owned</w:t>
      </w:r>
      <w:r w:rsidR="00D416EE" w:rsidRPr="00106A31">
        <w:rPr>
          <w:rFonts w:ascii="Arial" w:hAnsi="Arial" w:cs="Arial"/>
          <w:sz w:val="22"/>
          <w:szCs w:val="22"/>
        </w:rPr>
        <w:t xml:space="preserve"> Business Enterprises</w:t>
      </w:r>
      <w:r w:rsidR="00D416EE" w:rsidRPr="00106A31" w:rsidDel="00D416EE">
        <w:rPr>
          <w:rFonts w:ascii="Arial" w:hAnsi="Arial" w:cs="Arial"/>
          <w:sz w:val="22"/>
          <w:szCs w:val="22"/>
        </w:rPr>
        <w:t xml:space="preserve"> </w:t>
      </w:r>
      <w:proofErr w:type="gramStart"/>
      <w:r w:rsidRPr="00106A31">
        <w:rPr>
          <w:rFonts w:ascii="Arial" w:hAnsi="Arial" w:cs="Arial"/>
          <w:b w:val="0"/>
          <w:sz w:val="22"/>
          <w:szCs w:val="22"/>
        </w:rPr>
        <w:t>is</w:t>
      </w:r>
      <w:proofErr w:type="gramEnd"/>
      <w:r w:rsidRPr="00106A31">
        <w:rPr>
          <w:rFonts w:ascii="Arial" w:hAnsi="Arial" w:cs="Arial"/>
          <w:b w:val="0"/>
          <w:sz w:val="22"/>
          <w:szCs w:val="22"/>
        </w:rPr>
        <w:t xml:space="preserve"> </w:t>
      </w:r>
      <w:r w:rsidR="0001293F" w:rsidRPr="00106A31">
        <w:rPr>
          <w:rFonts w:ascii="Arial" w:hAnsi="Arial" w:cs="Arial"/>
          <w:b w:val="0"/>
          <w:sz w:val="22"/>
          <w:szCs w:val="22"/>
        </w:rPr>
        <w:t>6.4</w:t>
      </w:r>
      <w:r w:rsidRPr="00106A31">
        <w:rPr>
          <w:rFonts w:ascii="Arial" w:hAnsi="Arial" w:cs="Arial"/>
          <w:b w:val="0"/>
          <w:sz w:val="22"/>
          <w:szCs w:val="22"/>
        </w:rPr>
        <w:t>0% for this type of project. These goals are voluntary. Bidders may contact OMWBE at (360) 753-9693 to obtain information on certified firms.</w:t>
      </w:r>
      <w:bookmarkEnd w:id="6"/>
    </w:p>
    <w:p w14:paraId="4445D319" w14:textId="77777777" w:rsidR="0001293F" w:rsidRDefault="0001293F" w:rsidP="0001293F">
      <w:pPr>
        <w:tabs>
          <w:tab w:val="left" w:pos="-720"/>
          <w:tab w:val="left" w:pos="360"/>
          <w:tab w:val="left" w:pos="1080"/>
          <w:tab w:val="left" w:pos="1440"/>
          <w:tab w:val="left" w:pos="1800"/>
          <w:tab w:val="left" w:pos="2160"/>
          <w:tab w:val="left" w:pos="2520"/>
          <w:tab w:val="left" w:pos="2880"/>
        </w:tabs>
        <w:ind w:left="1080"/>
        <w:rPr>
          <w:rFonts w:ascii="Arial" w:hAnsi="Arial" w:cs="Arial"/>
          <w:b w:val="0"/>
          <w:sz w:val="22"/>
          <w:szCs w:val="22"/>
        </w:rPr>
      </w:pPr>
    </w:p>
    <w:p w14:paraId="74020DDC" w14:textId="0B57CD41" w:rsidR="0001293F" w:rsidRDefault="0001293F" w:rsidP="0001293F">
      <w:pPr>
        <w:pStyle w:val="Heading2"/>
        <w:tabs>
          <w:tab w:val="clear" w:pos="1386"/>
        </w:tabs>
        <w:ind w:left="1080" w:hanging="720"/>
        <w:rPr>
          <w:i w:val="0"/>
          <w:iCs/>
          <w:sz w:val="22"/>
          <w:szCs w:val="22"/>
        </w:rPr>
      </w:pPr>
      <w:r w:rsidRPr="00A83CA8">
        <w:rPr>
          <w:i w:val="0"/>
          <w:iCs/>
          <w:sz w:val="22"/>
          <w:szCs w:val="22"/>
        </w:rPr>
        <w:t>VETERAN-OWNED BUSINESS PARTICIPATION</w:t>
      </w:r>
    </w:p>
    <w:p w14:paraId="0DDAB71F" w14:textId="77777777" w:rsidR="0001293F" w:rsidRPr="00AE05B4" w:rsidRDefault="0001293F" w:rsidP="0001293F">
      <w:pPr>
        <w:pStyle w:val="BodyTextIndent"/>
        <w:tabs>
          <w:tab w:val="clear" w:pos="0"/>
          <w:tab w:val="clear" w:pos="720"/>
          <w:tab w:val="clear" w:pos="3240"/>
          <w:tab w:val="clear" w:pos="3600"/>
          <w:tab w:val="clear" w:pos="4320"/>
          <w:tab w:val="clear" w:pos="5040"/>
          <w:tab w:val="clear" w:pos="5760"/>
          <w:tab w:val="clear" w:pos="6480"/>
          <w:tab w:val="clear" w:pos="7200"/>
        </w:tabs>
        <w:ind w:left="1080"/>
        <w:jc w:val="left"/>
        <w:rPr>
          <w:rFonts w:cs="Arial"/>
          <w:sz w:val="22"/>
          <w:szCs w:val="22"/>
        </w:rPr>
      </w:pPr>
      <w:r>
        <w:rPr>
          <w:rFonts w:cs="Arial"/>
          <w:sz w:val="22"/>
          <w:szCs w:val="22"/>
        </w:rPr>
        <w:t>T</w:t>
      </w:r>
      <w:r w:rsidRPr="00AE05B4">
        <w:rPr>
          <w:rFonts w:cs="Arial"/>
          <w:sz w:val="22"/>
          <w:szCs w:val="22"/>
        </w:rPr>
        <w:t xml:space="preserve">he </w:t>
      </w:r>
      <w:r>
        <w:rPr>
          <w:rFonts w:cs="Arial"/>
          <w:sz w:val="22"/>
          <w:szCs w:val="22"/>
        </w:rPr>
        <w:t>s</w:t>
      </w:r>
      <w:r w:rsidRPr="00AE05B4">
        <w:rPr>
          <w:rFonts w:cs="Arial"/>
          <w:sz w:val="22"/>
          <w:szCs w:val="22"/>
        </w:rPr>
        <w:t xml:space="preserve">tate of Washington encourages participation in </w:t>
      </w:r>
      <w:proofErr w:type="gramStart"/>
      <w:r w:rsidRPr="00AE05B4">
        <w:rPr>
          <w:rFonts w:cs="Arial"/>
          <w:sz w:val="22"/>
          <w:szCs w:val="22"/>
        </w:rPr>
        <w:t>all of</w:t>
      </w:r>
      <w:proofErr w:type="gramEnd"/>
      <w:r w:rsidRPr="00AE05B4">
        <w:rPr>
          <w:rFonts w:cs="Arial"/>
          <w:sz w:val="22"/>
          <w:szCs w:val="22"/>
        </w:rPr>
        <w:t xml:space="preserve"> its contracts by firms certified by the </w:t>
      </w:r>
      <w:r>
        <w:rPr>
          <w:rFonts w:cs="Arial"/>
          <w:sz w:val="22"/>
          <w:szCs w:val="22"/>
        </w:rPr>
        <w:t>Washington State Department of Veteran’s Affairs</w:t>
      </w:r>
      <w:r w:rsidRPr="00AE05B4">
        <w:rPr>
          <w:rFonts w:cs="Arial"/>
          <w:sz w:val="22"/>
          <w:szCs w:val="22"/>
        </w:rPr>
        <w:t xml:space="preserve"> (</w:t>
      </w:r>
      <w:r>
        <w:rPr>
          <w:rFonts w:cs="Arial"/>
          <w:sz w:val="22"/>
          <w:szCs w:val="22"/>
        </w:rPr>
        <w:t>WDVA</w:t>
      </w:r>
      <w:r w:rsidRPr="00AE05B4">
        <w:rPr>
          <w:rFonts w:cs="Arial"/>
          <w:sz w:val="22"/>
          <w:szCs w:val="22"/>
        </w:rPr>
        <w:t xml:space="preserve">). Participation may be either on a direct basis in response to this solicitation or on a subcontractor basis. However, no preference will be included in the evaluation of </w:t>
      </w:r>
      <w:r w:rsidRPr="00AE05B4">
        <w:rPr>
          <w:rFonts w:cs="Arial"/>
          <w:sz w:val="22"/>
          <w:szCs w:val="22"/>
        </w:rPr>
        <w:lastRenderedPageBreak/>
        <w:t xml:space="preserve">proposals, no minimum level of </w:t>
      </w:r>
      <w:r>
        <w:rPr>
          <w:rFonts w:cs="Arial"/>
          <w:sz w:val="22"/>
          <w:szCs w:val="22"/>
        </w:rPr>
        <w:t>veteran</w:t>
      </w:r>
      <w:r w:rsidRPr="00AE05B4" w:rsidDel="00D416EE">
        <w:rPr>
          <w:rFonts w:cs="Arial"/>
          <w:sz w:val="22"/>
          <w:szCs w:val="22"/>
        </w:rPr>
        <w:t xml:space="preserve"> </w:t>
      </w:r>
      <w:r w:rsidRPr="00AE05B4">
        <w:rPr>
          <w:rFonts w:cs="Arial"/>
          <w:sz w:val="22"/>
          <w:szCs w:val="22"/>
        </w:rPr>
        <w:t xml:space="preserve">participation shall be required as a condition for receiving an award and proposals will not be rejected or considered non-responsive on that basis.  </w:t>
      </w:r>
    </w:p>
    <w:p w14:paraId="1AAFE007" w14:textId="77777777" w:rsidR="0001293F" w:rsidRPr="00AE05B4" w:rsidRDefault="0001293F" w:rsidP="0001293F">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2"/>
          <w:szCs w:val="22"/>
        </w:rPr>
      </w:pPr>
    </w:p>
    <w:p w14:paraId="6832361F" w14:textId="749102A9" w:rsidR="0001293F" w:rsidRPr="00106A31" w:rsidRDefault="0001293F" w:rsidP="0001293F">
      <w:pPr>
        <w:tabs>
          <w:tab w:val="left" w:pos="-720"/>
          <w:tab w:val="left" w:pos="360"/>
          <w:tab w:val="left" w:pos="1080"/>
          <w:tab w:val="left" w:pos="1440"/>
          <w:tab w:val="left" w:pos="1800"/>
          <w:tab w:val="left" w:pos="2160"/>
          <w:tab w:val="left" w:pos="2520"/>
          <w:tab w:val="left" w:pos="2880"/>
        </w:tabs>
        <w:ind w:left="1080"/>
        <w:rPr>
          <w:rFonts w:ascii="Arial" w:hAnsi="Arial" w:cs="Arial"/>
          <w:b w:val="0"/>
          <w:sz w:val="22"/>
          <w:szCs w:val="22"/>
        </w:rPr>
      </w:pPr>
      <w:r w:rsidRPr="00106A31">
        <w:rPr>
          <w:rFonts w:ascii="Arial" w:hAnsi="Arial" w:cs="Arial"/>
          <w:b w:val="0"/>
          <w:sz w:val="22"/>
          <w:szCs w:val="22"/>
        </w:rPr>
        <w:t xml:space="preserve">The established annual procurement participation goals for certified </w:t>
      </w:r>
      <w:r w:rsidRPr="00106A31">
        <w:rPr>
          <w:rFonts w:ascii="Arial" w:hAnsi="Arial" w:cs="Arial"/>
          <w:sz w:val="22"/>
          <w:szCs w:val="22"/>
        </w:rPr>
        <w:t xml:space="preserve">Veteran-owned Businesses </w:t>
      </w:r>
      <w:proofErr w:type="gramStart"/>
      <w:r w:rsidRPr="00106A31">
        <w:rPr>
          <w:rFonts w:ascii="Arial" w:hAnsi="Arial" w:cs="Arial"/>
          <w:b w:val="0"/>
          <w:sz w:val="22"/>
          <w:szCs w:val="22"/>
        </w:rPr>
        <w:t>is</w:t>
      </w:r>
      <w:proofErr w:type="gramEnd"/>
      <w:r w:rsidRPr="00106A31">
        <w:rPr>
          <w:rFonts w:ascii="Arial" w:hAnsi="Arial" w:cs="Arial"/>
          <w:b w:val="0"/>
          <w:sz w:val="22"/>
          <w:szCs w:val="22"/>
        </w:rPr>
        <w:t xml:space="preserve"> 1% for this type of project. These goals are voluntary. Bidders may contact </w:t>
      </w:r>
      <w:hyperlink r:id="rId23" w:history="1">
        <w:r w:rsidRPr="00106A31">
          <w:rPr>
            <w:rStyle w:val="Hyperlink"/>
            <w:rFonts w:ascii="Arial" w:hAnsi="Arial" w:cs="Arial"/>
          </w:rPr>
          <w:t xml:space="preserve">WDVA </w:t>
        </w:r>
      </w:hyperlink>
      <w:r w:rsidRPr="00106A31">
        <w:rPr>
          <w:rFonts w:ascii="Arial" w:hAnsi="Arial" w:cs="Arial"/>
          <w:b w:val="0"/>
          <w:sz w:val="22"/>
          <w:szCs w:val="22"/>
        </w:rPr>
        <w:t>at (206) 324-4330 to obtain information on obtaining certification.</w:t>
      </w:r>
    </w:p>
    <w:p w14:paraId="2EE060F4" w14:textId="0A187B4F" w:rsidR="00C71F61" w:rsidRDefault="00C71F61" w:rsidP="0001293F">
      <w:pPr>
        <w:tabs>
          <w:tab w:val="left" w:pos="-720"/>
          <w:tab w:val="left" w:pos="360"/>
          <w:tab w:val="left" w:pos="1080"/>
          <w:tab w:val="left" w:pos="1440"/>
          <w:tab w:val="left" w:pos="1800"/>
          <w:tab w:val="left" w:pos="2160"/>
          <w:tab w:val="left" w:pos="2520"/>
          <w:tab w:val="left" w:pos="2880"/>
        </w:tabs>
        <w:ind w:left="1080"/>
        <w:rPr>
          <w:rFonts w:ascii="Arial" w:hAnsi="Arial" w:cs="Arial"/>
          <w:b w:val="0"/>
          <w:bCs/>
          <w:sz w:val="22"/>
          <w:szCs w:val="22"/>
        </w:rPr>
      </w:pPr>
    </w:p>
    <w:p w14:paraId="1AC4A5AC" w14:textId="77777777" w:rsidR="000924C9" w:rsidRDefault="00FB4604" w:rsidP="001E47B8">
      <w:pPr>
        <w:pStyle w:val="Heading1"/>
        <w:keepLines/>
        <w:numPr>
          <w:ilvl w:val="0"/>
          <w:numId w:val="6"/>
        </w:numPr>
        <w:tabs>
          <w:tab w:val="clear" w:pos="720"/>
        </w:tabs>
        <w:spacing w:after="120"/>
        <w:ind w:left="360"/>
        <w:rPr>
          <w:rFonts w:cs="Arial"/>
          <w:sz w:val="22"/>
          <w:szCs w:val="22"/>
        </w:rPr>
      </w:pPr>
      <w:r w:rsidRPr="00D80262">
        <w:rPr>
          <w:rFonts w:cs="Arial"/>
          <w:sz w:val="22"/>
          <w:szCs w:val="22"/>
        </w:rPr>
        <w:t>PROPOSAL CONTENTS</w:t>
      </w:r>
    </w:p>
    <w:p w14:paraId="4D0294E2" w14:textId="25B539E7" w:rsidR="000924C9" w:rsidRDefault="000924C9" w:rsidP="00E21B0B">
      <w:pPr>
        <w:pStyle w:val="Heading1"/>
        <w:keepLines/>
        <w:numPr>
          <w:ilvl w:val="0"/>
          <w:numId w:val="0"/>
        </w:numPr>
        <w:spacing w:after="120"/>
        <w:ind w:left="360"/>
        <w:rPr>
          <w:rFonts w:cs="Arial"/>
          <w:b w:val="0"/>
          <w:sz w:val="22"/>
          <w:szCs w:val="22"/>
        </w:rPr>
      </w:pPr>
      <w:r w:rsidRPr="000924C9">
        <w:rPr>
          <w:rFonts w:cs="Arial"/>
          <w:b w:val="0"/>
          <w:bCs/>
          <w:sz w:val="22"/>
          <w:szCs w:val="22"/>
        </w:rPr>
        <w:t xml:space="preserve">The </w:t>
      </w:r>
      <w:r>
        <w:rPr>
          <w:rFonts w:cs="Arial"/>
          <w:b w:val="0"/>
          <w:bCs/>
          <w:sz w:val="22"/>
          <w:szCs w:val="22"/>
        </w:rPr>
        <w:t>P</w:t>
      </w:r>
      <w:r w:rsidRPr="000924C9">
        <w:rPr>
          <w:rFonts w:cs="Arial"/>
          <w:b w:val="0"/>
          <w:bCs/>
          <w:sz w:val="22"/>
          <w:szCs w:val="22"/>
        </w:rPr>
        <w:t xml:space="preserve">roposal must be written in English. </w:t>
      </w:r>
      <w:r w:rsidR="00060392">
        <w:rPr>
          <w:rFonts w:cs="Arial"/>
          <w:b w:val="0"/>
          <w:bCs/>
          <w:sz w:val="22"/>
          <w:szCs w:val="22"/>
        </w:rPr>
        <w:t>T</w:t>
      </w:r>
      <w:r>
        <w:rPr>
          <w:rFonts w:cs="Arial"/>
          <w:b w:val="0"/>
          <w:bCs/>
          <w:sz w:val="22"/>
          <w:szCs w:val="22"/>
        </w:rPr>
        <w:t xml:space="preserve">he </w:t>
      </w:r>
      <w:r w:rsidR="000F3C34" w:rsidRPr="000F3C34">
        <w:rPr>
          <w:rFonts w:cs="Arial"/>
          <w:b w:val="0"/>
          <w:bCs/>
          <w:sz w:val="22"/>
          <w:szCs w:val="22"/>
        </w:rPr>
        <w:t>three</w:t>
      </w:r>
      <w:r w:rsidRPr="000F3C34">
        <w:rPr>
          <w:rFonts w:cs="Arial"/>
          <w:b w:val="0"/>
          <w:bCs/>
          <w:sz w:val="22"/>
          <w:szCs w:val="22"/>
        </w:rPr>
        <w:t xml:space="preserve"> major sections </w:t>
      </w:r>
      <w:r w:rsidRPr="000924C9">
        <w:rPr>
          <w:rFonts w:cs="Arial"/>
          <w:b w:val="0"/>
          <w:bCs/>
          <w:sz w:val="22"/>
          <w:szCs w:val="22"/>
        </w:rPr>
        <w:t xml:space="preserve">of the </w:t>
      </w:r>
      <w:r>
        <w:rPr>
          <w:rFonts w:cs="Arial"/>
          <w:b w:val="0"/>
          <w:bCs/>
          <w:sz w:val="22"/>
          <w:szCs w:val="22"/>
        </w:rPr>
        <w:t>P</w:t>
      </w:r>
      <w:r w:rsidRPr="000924C9">
        <w:rPr>
          <w:rFonts w:cs="Arial"/>
          <w:b w:val="0"/>
          <w:bCs/>
          <w:sz w:val="22"/>
          <w:szCs w:val="22"/>
        </w:rPr>
        <w:t xml:space="preserve">roposal </w:t>
      </w:r>
      <w:r w:rsidR="005F0058">
        <w:rPr>
          <w:rFonts w:cs="Arial"/>
          <w:b w:val="0"/>
          <w:bCs/>
          <w:sz w:val="22"/>
          <w:szCs w:val="22"/>
        </w:rPr>
        <w:t xml:space="preserve">must </w:t>
      </w:r>
      <w:r w:rsidRPr="000924C9">
        <w:rPr>
          <w:rFonts w:cs="Arial"/>
          <w:b w:val="0"/>
          <w:bCs/>
          <w:sz w:val="22"/>
          <w:szCs w:val="22"/>
        </w:rPr>
        <w:t xml:space="preserve">be submitted </w:t>
      </w:r>
      <w:r>
        <w:rPr>
          <w:rFonts w:cs="Arial"/>
          <w:b w:val="0"/>
          <w:bCs/>
          <w:sz w:val="22"/>
          <w:szCs w:val="22"/>
        </w:rPr>
        <w:t>with the same headings</w:t>
      </w:r>
      <w:r w:rsidR="00233E1C">
        <w:rPr>
          <w:rFonts w:cs="Arial"/>
          <w:b w:val="0"/>
          <w:bCs/>
          <w:sz w:val="22"/>
          <w:szCs w:val="22"/>
        </w:rPr>
        <w:t xml:space="preserve"> as labeled below</w:t>
      </w:r>
      <w:r>
        <w:rPr>
          <w:rFonts w:cs="Arial"/>
          <w:b w:val="0"/>
          <w:bCs/>
          <w:sz w:val="22"/>
          <w:szCs w:val="22"/>
        </w:rPr>
        <w:t xml:space="preserve">. </w:t>
      </w:r>
      <w:r w:rsidRPr="000924C9">
        <w:rPr>
          <w:rFonts w:cs="Arial"/>
          <w:b w:val="0"/>
          <w:sz w:val="22"/>
          <w:szCs w:val="22"/>
        </w:rPr>
        <w:t xml:space="preserve">This will not only be helpful to the evaluators of the </w:t>
      </w:r>
      <w:proofErr w:type="gramStart"/>
      <w:r w:rsidR="00DF2483">
        <w:rPr>
          <w:rFonts w:cs="Arial"/>
          <w:b w:val="0"/>
          <w:sz w:val="22"/>
          <w:szCs w:val="22"/>
        </w:rPr>
        <w:t>P</w:t>
      </w:r>
      <w:r w:rsidRPr="000924C9">
        <w:rPr>
          <w:rFonts w:cs="Arial"/>
          <w:b w:val="0"/>
          <w:sz w:val="22"/>
          <w:szCs w:val="22"/>
        </w:rPr>
        <w:t>roposal, but</w:t>
      </w:r>
      <w:proofErr w:type="gramEnd"/>
      <w:r w:rsidRPr="000924C9">
        <w:rPr>
          <w:rFonts w:cs="Arial"/>
          <w:b w:val="0"/>
          <w:sz w:val="22"/>
          <w:szCs w:val="22"/>
        </w:rPr>
        <w:t xml:space="preserve"> should assist the Bidder in preparing a thorough response.</w:t>
      </w:r>
    </w:p>
    <w:p w14:paraId="5924BF4E" w14:textId="6A4A3A0D" w:rsidR="00E4171B" w:rsidRPr="000924C9" w:rsidRDefault="00DB23E4" w:rsidP="00D70563">
      <w:pPr>
        <w:pStyle w:val="Heading2"/>
        <w:numPr>
          <w:ilvl w:val="0"/>
          <w:numId w:val="0"/>
        </w:numPr>
        <w:spacing w:before="120" w:after="120"/>
        <w:ind w:left="1080" w:hanging="720"/>
        <w:rPr>
          <w:rFonts w:cs="Arial"/>
          <w:i w:val="0"/>
          <w:sz w:val="22"/>
          <w:szCs w:val="22"/>
        </w:rPr>
      </w:pPr>
      <w:r>
        <w:rPr>
          <w:rFonts w:cs="Arial"/>
          <w:i w:val="0"/>
          <w:sz w:val="22"/>
          <w:szCs w:val="22"/>
        </w:rPr>
        <w:t>3.1</w:t>
      </w:r>
      <w:r>
        <w:rPr>
          <w:rFonts w:cs="Arial"/>
          <w:i w:val="0"/>
          <w:sz w:val="22"/>
          <w:szCs w:val="22"/>
        </w:rPr>
        <w:tab/>
      </w:r>
      <w:r w:rsidR="000924C9" w:rsidRPr="000924C9">
        <w:rPr>
          <w:rFonts w:cs="Arial"/>
          <w:i w:val="0"/>
          <w:sz w:val="22"/>
          <w:szCs w:val="22"/>
        </w:rPr>
        <w:t>Administrative Requirements</w:t>
      </w:r>
    </w:p>
    <w:p w14:paraId="6E5CB13A" w14:textId="771FC67C" w:rsidR="000924C9" w:rsidRPr="005176EB" w:rsidRDefault="000924C9" w:rsidP="005176EB">
      <w:pPr>
        <w:pStyle w:val="ListParagraph"/>
        <w:numPr>
          <w:ilvl w:val="0"/>
          <w:numId w:val="25"/>
        </w:numPr>
        <w:spacing w:before="120" w:after="120"/>
        <w:contextualSpacing w:val="0"/>
        <w:rPr>
          <w:rFonts w:ascii="Arial" w:hAnsi="Arial" w:cs="Arial"/>
          <w:b w:val="0"/>
          <w:bCs/>
          <w:sz w:val="22"/>
          <w:szCs w:val="22"/>
        </w:rPr>
      </w:pPr>
      <w:r w:rsidRPr="000924C9">
        <w:rPr>
          <w:rFonts w:ascii="Arial" w:hAnsi="Arial" w:cs="Arial"/>
          <w:b w:val="0"/>
          <w:bCs/>
          <w:sz w:val="22"/>
          <w:szCs w:val="22"/>
          <w:u w:val="single"/>
        </w:rPr>
        <w:t>Letter of Submittal</w:t>
      </w:r>
      <w:r w:rsidRPr="000924C9">
        <w:rPr>
          <w:rFonts w:ascii="Arial" w:hAnsi="Arial" w:cs="Arial"/>
          <w:b w:val="0"/>
          <w:bCs/>
          <w:sz w:val="22"/>
          <w:szCs w:val="22"/>
        </w:rPr>
        <w:t>. The Letter of Submittal</w:t>
      </w:r>
      <w:r w:rsidR="003F328B">
        <w:rPr>
          <w:rFonts w:ascii="Arial" w:hAnsi="Arial" w:cs="Arial"/>
          <w:b w:val="0"/>
          <w:bCs/>
          <w:sz w:val="22"/>
          <w:szCs w:val="22"/>
        </w:rPr>
        <w:t xml:space="preserve">, </w:t>
      </w:r>
      <w:r w:rsidR="003F328B" w:rsidRPr="00106A31">
        <w:rPr>
          <w:rFonts w:ascii="Arial" w:hAnsi="Arial" w:cs="Arial"/>
          <w:b w:val="0"/>
          <w:bCs/>
          <w:sz w:val="22"/>
          <w:szCs w:val="22"/>
        </w:rPr>
        <w:t>Exhibit A</w:t>
      </w:r>
      <w:r w:rsidR="003F328B">
        <w:rPr>
          <w:rFonts w:ascii="Arial" w:hAnsi="Arial" w:cs="Arial"/>
          <w:b w:val="0"/>
          <w:bCs/>
          <w:sz w:val="22"/>
          <w:szCs w:val="22"/>
        </w:rPr>
        <w:t xml:space="preserve">, </w:t>
      </w:r>
      <w:r w:rsidRPr="000924C9">
        <w:rPr>
          <w:rFonts w:ascii="Arial" w:hAnsi="Arial" w:cs="Arial"/>
          <w:b w:val="0"/>
          <w:bCs/>
          <w:sz w:val="22"/>
          <w:szCs w:val="22"/>
        </w:rPr>
        <w:t>must be</w:t>
      </w:r>
      <w:r w:rsidR="003F328B">
        <w:rPr>
          <w:rFonts w:ascii="Arial" w:hAnsi="Arial" w:cs="Arial"/>
          <w:b w:val="0"/>
          <w:bCs/>
          <w:sz w:val="22"/>
          <w:szCs w:val="22"/>
        </w:rPr>
        <w:t xml:space="preserve"> completed and submitted with your proposal.  It must be</w:t>
      </w:r>
      <w:r w:rsidRPr="000924C9">
        <w:rPr>
          <w:rFonts w:ascii="Arial" w:hAnsi="Arial" w:cs="Arial"/>
          <w:b w:val="0"/>
          <w:bCs/>
          <w:sz w:val="22"/>
          <w:szCs w:val="22"/>
        </w:rPr>
        <w:t xml:space="preserve"> signed and dated by a person authorized to legally bind the </w:t>
      </w:r>
      <w:r w:rsidR="00F75FCF">
        <w:rPr>
          <w:rFonts w:ascii="Arial" w:hAnsi="Arial" w:cs="Arial"/>
          <w:b w:val="0"/>
          <w:bCs/>
          <w:sz w:val="22"/>
          <w:szCs w:val="22"/>
        </w:rPr>
        <w:t>Bidder</w:t>
      </w:r>
      <w:r w:rsidRPr="000924C9">
        <w:rPr>
          <w:rFonts w:ascii="Arial" w:hAnsi="Arial" w:cs="Arial"/>
          <w:b w:val="0"/>
          <w:bCs/>
          <w:sz w:val="22"/>
          <w:szCs w:val="22"/>
        </w:rPr>
        <w:t xml:space="preserve"> to a contractual relationship, e.g., the president or executive director of a corporation, the managing partner of a partnership, or the proprietor of a sole proprietorship. Signing the Letter of Submittal indicates that the Bidder accepts the terms and conditions of the </w:t>
      </w:r>
      <w:r w:rsidR="0093259A">
        <w:rPr>
          <w:rFonts w:ascii="Arial" w:hAnsi="Arial" w:cs="Arial"/>
          <w:b w:val="0"/>
          <w:bCs/>
          <w:sz w:val="22"/>
          <w:szCs w:val="22"/>
        </w:rPr>
        <w:t>solicitation</w:t>
      </w:r>
      <w:r w:rsidRPr="000924C9">
        <w:rPr>
          <w:rFonts w:ascii="Arial" w:hAnsi="Arial" w:cs="Arial"/>
          <w:b w:val="0"/>
          <w:bCs/>
          <w:sz w:val="22"/>
          <w:szCs w:val="22"/>
        </w:rPr>
        <w:t>.</w:t>
      </w:r>
      <w:r w:rsidR="00C517BE">
        <w:rPr>
          <w:rFonts w:ascii="Arial" w:hAnsi="Arial" w:cs="Arial"/>
          <w:b w:val="0"/>
          <w:bCs/>
          <w:sz w:val="22"/>
          <w:szCs w:val="22"/>
        </w:rPr>
        <w:t xml:space="preserve"> </w:t>
      </w:r>
      <w:r w:rsidR="00106A31" w:rsidRPr="0090016F">
        <w:rPr>
          <w:rFonts w:ascii="Arial" w:hAnsi="Arial"/>
          <w:b w:val="0"/>
          <w:sz w:val="22"/>
          <w:szCs w:val="22"/>
        </w:rPr>
        <w:t>Failure to submit will result in disqualification.</w:t>
      </w:r>
    </w:p>
    <w:p w14:paraId="60C4F2B3" w14:textId="7612C35C" w:rsidR="0090016F" w:rsidRPr="0090016F" w:rsidRDefault="00A26B07" w:rsidP="005176EB">
      <w:pPr>
        <w:pStyle w:val="ListParagraph"/>
        <w:numPr>
          <w:ilvl w:val="0"/>
          <w:numId w:val="25"/>
        </w:numPr>
        <w:spacing w:before="120" w:after="120"/>
        <w:contextualSpacing w:val="0"/>
        <w:rPr>
          <w:rFonts w:ascii="Arial" w:hAnsi="Arial" w:cs="Arial"/>
          <w:b w:val="0"/>
          <w:bCs/>
          <w:sz w:val="22"/>
          <w:szCs w:val="22"/>
        </w:rPr>
      </w:pPr>
      <w:r w:rsidRPr="0090016F">
        <w:rPr>
          <w:rFonts w:ascii="Arial" w:hAnsi="Arial" w:cs="Arial"/>
          <w:b w:val="0"/>
          <w:sz w:val="22"/>
          <w:szCs w:val="22"/>
          <w:u w:val="single"/>
        </w:rPr>
        <w:t>Bidder Certification and Assurances For</w:t>
      </w:r>
      <w:r w:rsidR="000924C9" w:rsidRPr="0090016F">
        <w:rPr>
          <w:rFonts w:ascii="Arial" w:hAnsi="Arial" w:cs="Arial"/>
          <w:b w:val="0"/>
          <w:sz w:val="22"/>
          <w:szCs w:val="22"/>
          <w:u w:val="single"/>
        </w:rPr>
        <w:t>m.</w:t>
      </w:r>
      <w:r w:rsidR="000924C9" w:rsidRPr="0090016F">
        <w:rPr>
          <w:rFonts w:ascii="Arial" w:hAnsi="Arial" w:cs="Arial"/>
          <w:b w:val="0"/>
          <w:sz w:val="22"/>
          <w:szCs w:val="22"/>
        </w:rPr>
        <w:t xml:space="preserve">  </w:t>
      </w:r>
      <w:r w:rsidRPr="0090016F">
        <w:rPr>
          <w:rFonts w:ascii="Arial" w:hAnsi="Arial"/>
          <w:b w:val="0"/>
          <w:sz w:val="22"/>
          <w:szCs w:val="22"/>
        </w:rPr>
        <w:t xml:space="preserve">Bidders must submit a completed Bidder Certification and Assurances Form, </w:t>
      </w:r>
      <w:r w:rsidRPr="00106A31">
        <w:rPr>
          <w:rFonts w:ascii="Arial" w:hAnsi="Arial"/>
          <w:b w:val="0"/>
          <w:sz w:val="22"/>
          <w:szCs w:val="22"/>
        </w:rPr>
        <w:t xml:space="preserve">Exhibit </w:t>
      </w:r>
      <w:r w:rsidR="005176EB" w:rsidRPr="00106A31">
        <w:rPr>
          <w:rFonts w:ascii="Arial" w:hAnsi="Arial"/>
          <w:b w:val="0"/>
          <w:sz w:val="22"/>
          <w:szCs w:val="22"/>
        </w:rPr>
        <w:t>B</w:t>
      </w:r>
      <w:r w:rsidRPr="0090016F">
        <w:rPr>
          <w:rFonts w:ascii="Arial" w:hAnsi="Arial"/>
          <w:b w:val="0"/>
          <w:sz w:val="22"/>
          <w:szCs w:val="22"/>
        </w:rPr>
        <w:t xml:space="preserve">. </w:t>
      </w:r>
      <w:r w:rsidR="00106A31">
        <w:rPr>
          <w:rFonts w:ascii="Arial" w:hAnsi="Arial"/>
          <w:b w:val="0"/>
          <w:sz w:val="22"/>
          <w:szCs w:val="22"/>
        </w:rPr>
        <w:t xml:space="preserve">It </w:t>
      </w:r>
      <w:r w:rsidR="003F328B" w:rsidRPr="000924C9">
        <w:rPr>
          <w:rFonts w:ascii="Arial" w:hAnsi="Arial" w:cs="Arial"/>
          <w:b w:val="0"/>
          <w:bCs/>
          <w:sz w:val="22"/>
          <w:szCs w:val="22"/>
        </w:rPr>
        <w:t xml:space="preserve">must be signed and dated by a person authorized to legally bind the </w:t>
      </w:r>
      <w:r w:rsidR="003F328B">
        <w:rPr>
          <w:rFonts w:ascii="Arial" w:hAnsi="Arial" w:cs="Arial"/>
          <w:b w:val="0"/>
          <w:bCs/>
          <w:sz w:val="22"/>
          <w:szCs w:val="22"/>
        </w:rPr>
        <w:t>Bidder</w:t>
      </w:r>
      <w:r w:rsidR="003F328B" w:rsidRPr="000924C9">
        <w:rPr>
          <w:rFonts w:ascii="Arial" w:hAnsi="Arial" w:cs="Arial"/>
          <w:b w:val="0"/>
          <w:bCs/>
          <w:sz w:val="22"/>
          <w:szCs w:val="22"/>
        </w:rPr>
        <w:t xml:space="preserve"> to a contractual relationship, e.g., the president or executive director of a corporation, the managing partner of a partnership, or the proprietor of a sole proprietorship.</w:t>
      </w:r>
      <w:r w:rsidR="005176EB">
        <w:rPr>
          <w:rFonts w:ascii="Arial" w:hAnsi="Arial" w:cs="Arial"/>
          <w:b w:val="0"/>
          <w:bCs/>
          <w:sz w:val="22"/>
          <w:szCs w:val="22"/>
        </w:rPr>
        <w:t xml:space="preserve">  </w:t>
      </w:r>
      <w:r w:rsidRPr="0090016F">
        <w:rPr>
          <w:rFonts w:ascii="Arial" w:hAnsi="Arial"/>
          <w:b w:val="0"/>
          <w:sz w:val="22"/>
          <w:szCs w:val="22"/>
        </w:rPr>
        <w:t xml:space="preserve">Please sign and include any attachments that are necessary. Failure to submit </w:t>
      </w:r>
      <w:r w:rsidR="00F75FCF" w:rsidRPr="0090016F">
        <w:rPr>
          <w:rFonts w:ascii="Arial" w:hAnsi="Arial"/>
          <w:b w:val="0"/>
          <w:sz w:val="22"/>
          <w:szCs w:val="22"/>
        </w:rPr>
        <w:t>will</w:t>
      </w:r>
      <w:r w:rsidRPr="0090016F">
        <w:rPr>
          <w:rFonts w:ascii="Arial" w:hAnsi="Arial"/>
          <w:b w:val="0"/>
          <w:sz w:val="22"/>
          <w:szCs w:val="22"/>
        </w:rPr>
        <w:t xml:space="preserve"> result in disqualificatio</w:t>
      </w:r>
      <w:r w:rsidR="000924C9" w:rsidRPr="0090016F">
        <w:rPr>
          <w:rFonts w:ascii="Arial" w:hAnsi="Arial"/>
          <w:b w:val="0"/>
          <w:sz w:val="22"/>
          <w:szCs w:val="22"/>
        </w:rPr>
        <w:t>n.</w:t>
      </w:r>
    </w:p>
    <w:p w14:paraId="769AB547" w14:textId="6236D8F8" w:rsidR="0090016F" w:rsidRPr="0090016F" w:rsidRDefault="00A26B07" w:rsidP="005176EB">
      <w:pPr>
        <w:pStyle w:val="ListParagraph"/>
        <w:numPr>
          <w:ilvl w:val="0"/>
          <w:numId w:val="25"/>
        </w:numPr>
        <w:spacing w:before="120" w:after="120"/>
        <w:contextualSpacing w:val="0"/>
        <w:rPr>
          <w:rFonts w:ascii="Arial" w:hAnsi="Arial" w:cs="Arial"/>
          <w:b w:val="0"/>
          <w:bCs/>
          <w:sz w:val="22"/>
          <w:szCs w:val="22"/>
        </w:rPr>
      </w:pPr>
      <w:r w:rsidRPr="0090016F">
        <w:rPr>
          <w:rFonts w:ascii="Arial" w:hAnsi="Arial"/>
          <w:b w:val="0"/>
          <w:sz w:val="22"/>
          <w:szCs w:val="22"/>
          <w:u w:val="single"/>
        </w:rPr>
        <w:t>Wage Theft Certification</w:t>
      </w:r>
      <w:r w:rsidR="00601009" w:rsidRPr="0090016F">
        <w:rPr>
          <w:rFonts w:ascii="Arial" w:hAnsi="Arial"/>
          <w:b w:val="0"/>
          <w:sz w:val="22"/>
          <w:szCs w:val="22"/>
        </w:rPr>
        <w:t xml:space="preserve">.  </w:t>
      </w:r>
      <w:r w:rsidRPr="0090016F">
        <w:rPr>
          <w:rFonts w:ascii="Arial" w:hAnsi="Arial"/>
          <w:b w:val="0"/>
          <w:sz w:val="22"/>
          <w:szCs w:val="22"/>
        </w:rPr>
        <w:t xml:space="preserve">Bidders must submit a completed and </w:t>
      </w:r>
      <w:r w:rsidR="005176EB">
        <w:rPr>
          <w:rFonts w:ascii="Arial" w:hAnsi="Arial"/>
          <w:b w:val="0"/>
          <w:sz w:val="22"/>
          <w:szCs w:val="22"/>
        </w:rPr>
        <w:t>signed</w:t>
      </w:r>
      <w:r w:rsidRPr="0090016F">
        <w:rPr>
          <w:rFonts w:ascii="Arial" w:hAnsi="Arial"/>
          <w:b w:val="0"/>
          <w:sz w:val="22"/>
          <w:szCs w:val="22"/>
        </w:rPr>
        <w:t xml:space="preserve"> Wage Theft Certification Form, </w:t>
      </w:r>
      <w:r w:rsidRPr="00106A31">
        <w:rPr>
          <w:rFonts w:ascii="Arial" w:hAnsi="Arial"/>
          <w:b w:val="0"/>
          <w:sz w:val="22"/>
          <w:szCs w:val="22"/>
        </w:rPr>
        <w:t xml:space="preserve">Exhibit </w:t>
      </w:r>
      <w:r w:rsidR="005176EB" w:rsidRPr="00106A31">
        <w:rPr>
          <w:rFonts w:ascii="Arial" w:hAnsi="Arial"/>
          <w:b w:val="0"/>
          <w:sz w:val="22"/>
          <w:szCs w:val="22"/>
        </w:rPr>
        <w:t>C</w:t>
      </w:r>
      <w:r w:rsidRPr="00106A31">
        <w:rPr>
          <w:rFonts w:ascii="Arial" w:hAnsi="Arial"/>
          <w:b w:val="0"/>
          <w:sz w:val="22"/>
          <w:szCs w:val="22"/>
        </w:rPr>
        <w:t>.</w:t>
      </w:r>
      <w:r w:rsidRPr="0090016F">
        <w:rPr>
          <w:rFonts w:ascii="Arial" w:hAnsi="Arial"/>
          <w:b w:val="0"/>
          <w:sz w:val="22"/>
          <w:szCs w:val="22"/>
        </w:rPr>
        <w:t xml:space="preserve"> Failure to submit will result in disqualification.</w:t>
      </w:r>
    </w:p>
    <w:p w14:paraId="34D60918" w14:textId="2D3BD4BF" w:rsidR="0090016F" w:rsidRPr="0090016F" w:rsidRDefault="00A26B07" w:rsidP="005176EB">
      <w:pPr>
        <w:pStyle w:val="ListParagraph"/>
        <w:numPr>
          <w:ilvl w:val="0"/>
          <w:numId w:val="25"/>
        </w:numPr>
        <w:spacing w:before="120" w:after="120"/>
        <w:contextualSpacing w:val="0"/>
        <w:rPr>
          <w:rFonts w:ascii="Arial" w:hAnsi="Arial" w:cs="Arial"/>
          <w:b w:val="0"/>
          <w:bCs/>
          <w:sz w:val="22"/>
          <w:szCs w:val="22"/>
        </w:rPr>
      </w:pPr>
      <w:r w:rsidRPr="0090016F">
        <w:rPr>
          <w:rFonts w:ascii="Arial" w:hAnsi="Arial"/>
          <w:b w:val="0"/>
          <w:sz w:val="22"/>
          <w:szCs w:val="22"/>
          <w:u w:val="single"/>
        </w:rPr>
        <w:t>Executive Order 18-03 Contractor Certification</w:t>
      </w:r>
      <w:r w:rsidR="00C562DB" w:rsidRPr="0090016F">
        <w:rPr>
          <w:rFonts w:ascii="Arial" w:hAnsi="Arial"/>
          <w:b w:val="0"/>
          <w:sz w:val="22"/>
          <w:szCs w:val="22"/>
          <w:u w:val="single"/>
        </w:rPr>
        <w:t xml:space="preserve"> (</w:t>
      </w:r>
      <w:r w:rsidR="00DD6EAF" w:rsidRPr="00DD6EAF">
        <w:rPr>
          <w:rFonts w:ascii="Arial" w:hAnsi="Arial"/>
          <w:bCs/>
          <w:sz w:val="22"/>
          <w:szCs w:val="22"/>
          <w:u w:val="single"/>
        </w:rPr>
        <w:t>5</w:t>
      </w:r>
      <w:r w:rsidR="00C562DB" w:rsidRPr="00DD6EAF">
        <w:rPr>
          <w:rFonts w:ascii="Arial" w:hAnsi="Arial"/>
          <w:bCs/>
          <w:sz w:val="22"/>
          <w:szCs w:val="22"/>
          <w:u w:val="single"/>
        </w:rPr>
        <w:t xml:space="preserve"> points</w:t>
      </w:r>
      <w:r w:rsidR="00C562DB" w:rsidRPr="0090016F">
        <w:rPr>
          <w:rFonts w:ascii="Arial" w:hAnsi="Arial"/>
          <w:b w:val="0"/>
          <w:sz w:val="22"/>
          <w:szCs w:val="22"/>
          <w:u w:val="single"/>
        </w:rPr>
        <w:t>)</w:t>
      </w:r>
      <w:r w:rsidR="00601009" w:rsidRPr="0090016F">
        <w:rPr>
          <w:rFonts w:ascii="Arial" w:hAnsi="Arial"/>
          <w:b w:val="0"/>
          <w:sz w:val="22"/>
          <w:szCs w:val="22"/>
        </w:rPr>
        <w:t xml:space="preserve">.  </w:t>
      </w:r>
      <w:r w:rsidRPr="0090016F">
        <w:rPr>
          <w:rFonts w:ascii="Arial" w:hAnsi="Arial"/>
          <w:b w:val="0"/>
          <w:sz w:val="22"/>
          <w:szCs w:val="22"/>
        </w:rPr>
        <w:t xml:space="preserve">Bidders must submit a completed and </w:t>
      </w:r>
      <w:r w:rsidR="005176EB">
        <w:rPr>
          <w:rFonts w:ascii="Arial" w:hAnsi="Arial"/>
          <w:b w:val="0"/>
          <w:sz w:val="22"/>
          <w:szCs w:val="22"/>
        </w:rPr>
        <w:t>signed</w:t>
      </w:r>
      <w:r w:rsidRPr="0090016F">
        <w:rPr>
          <w:rFonts w:ascii="Arial" w:hAnsi="Arial"/>
          <w:b w:val="0"/>
          <w:sz w:val="22"/>
          <w:szCs w:val="22"/>
        </w:rPr>
        <w:t xml:space="preserve"> Executive Order 18-03 Certification Form</w:t>
      </w:r>
      <w:r w:rsidRPr="00FC3779">
        <w:rPr>
          <w:rFonts w:ascii="Arial" w:hAnsi="Arial"/>
          <w:b w:val="0"/>
          <w:sz w:val="22"/>
          <w:szCs w:val="22"/>
        </w:rPr>
        <w:t xml:space="preserve">, </w:t>
      </w:r>
      <w:r w:rsidRPr="00106A31">
        <w:rPr>
          <w:rFonts w:ascii="Arial" w:hAnsi="Arial"/>
          <w:b w:val="0"/>
          <w:sz w:val="22"/>
          <w:szCs w:val="22"/>
        </w:rPr>
        <w:t xml:space="preserve">Exhibit </w:t>
      </w:r>
      <w:r w:rsidR="005176EB" w:rsidRPr="00106A31">
        <w:rPr>
          <w:rFonts w:ascii="Arial" w:hAnsi="Arial"/>
          <w:b w:val="0"/>
          <w:sz w:val="22"/>
          <w:szCs w:val="22"/>
        </w:rPr>
        <w:t>D</w:t>
      </w:r>
      <w:r w:rsidRPr="00106A31">
        <w:rPr>
          <w:rFonts w:ascii="Arial" w:hAnsi="Arial"/>
          <w:b w:val="0"/>
          <w:sz w:val="22"/>
          <w:szCs w:val="22"/>
        </w:rPr>
        <w:t>.</w:t>
      </w:r>
      <w:r w:rsidRPr="0090016F">
        <w:rPr>
          <w:rFonts w:ascii="Arial" w:hAnsi="Arial"/>
          <w:b w:val="0"/>
          <w:sz w:val="22"/>
          <w:szCs w:val="22"/>
        </w:rPr>
        <w:t xml:space="preserve"> Failure to submit will result in disqualification.</w:t>
      </w:r>
    </w:p>
    <w:p w14:paraId="44F77348" w14:textId="77777777" w:rsidR="0090016F" w:rsidRPr="0090016F" w:rsidRDefault="00601009" w:rsidP="005176EB">
      <w:pPr>
        <w:pStyle w:val="ListParagraph"/>
        <w:numPr>
          <w:ilvl w:val="0"/>
          <w:numId w:val="25"/>
        </w:numPr>
        <w:spacing w:before="120" w:after="120"/>
        <w:contextualSpacing w:val="0"/>
        <w:rPr>
          <w:rFonts w:ascii="Arial" w:hAnsi="Arial" w:cs="Arial"/>
          <w:b w:val="0"/>
          <w:bCs/>
          <w:sz w:val="22"/>
          <w:szCs w:val="22"/>
        </w:rPr>
      </w:pPr>
      <w:r w:rsidRPr="0090016F">
        <w:rPr>
          <w:rFonts w:ascii="Arial" w:hAnsi="Arial" w:cs="Arial"/>
          <w:b w:val="0"/>
          <w:sz w:val="22"/>
          <w:szCs w:val="22"/>
          <w:u w:val="single"/>
        </w:rPr>
        <w:t>OMWBE Certification</w:t>
      </w:r>
      <w:r w:rsidRPr="0090016F">
        <w:rPr>
          <w:rFonts w:ascii="Arial" w:hAnsi="Arial" w:cs="Arial"/>
          <w:b w:val="0"/>
          <w:sz w:val="22"/>
          <w:szCs w:val="22"/>
        </w:rPr>
        <w:t xml:space="preserve">.  If you are certified as a minority-owned firm and/or women-owned firm, include proof of certification issued by the Washington State Office of Minority and </w:t>
      </w:r>
      <w:r w:rsidR="00D51EB4" w:rsidRPr="0090016F">
        <w:rPr>
          <w:rFonts w:ascii="Arial" w:hAnsi="Arial" w:cs="Arial"/>
          <w:b w:val="0"/>
          <w:sz w:val="22"/>
          <w:szCs w:val="22"/>
        </w:rPr>
        <w:t>Women’s</w:t>
      </w:r>
      <w:r w:rsidRPr="0090016F">
        <w:rPr>
          <w:rFonts w:ascii="Arial" w:hAnsi="Arial" w:cs="Arial"/>
          <w:b w:val="0"/>
          <w:sz w:val="22"/>
          <w:szCs w:val="22"/>
        </w:rPr>
        <w:t xml:space="preserve"> Business Enterprises (OMWBE).</w:t>
      </w:r>
    </w:p>
    <w:p w14:paraId="523A2A8B" w14:textId="77777777" w:rsidR="0090016F" w:rsidRPr="0090016F" w:rsidRDefault="001D3363" w:rsidP="005176EB">
      <w:pPr>
        <w:pStyle w:val="ListParagraph"/>
        <w:numPr>
          <w:ilvl w:val="0"/>
          <w:numId w:val="25"/>
        </w:numPr>
        <w:spacing w:before="120" w:after="120"/>
        <w:contextualSpacing w:val="0"/>
        <w:rPr>
          <w:rFonts w:ascii="Arial" w:hAnsi="Arial" w:cs="Arial"/>
          <w:b w:val="0"/>
          <w:bCs/>
          <w:sz w:val="22"/>
          <w:szCs w:val="22"/>
        </w:rPr>
      </w:pPr>
      <w:r w:rsidRPr="0090016F">
        <w:rPr>
          <w:rFonts w:ascii="Arial" w:hAnsi="Arial" w:cs="Arial"/>
          <w:b w:val="0"/>
          <w:sz w:val="22"/>
          <w:szCs w:val="22"/>
          <w:u w:val="single"/>
        </w:rPr>
        <w:t>Veteran’s Certification</w:t>
      </w:r>
      <w:r w:rsidRPr="0090016F">
        <w:rPr>
          <w:rFonts w:ascii="Arial" w:hAnsi="Arial" w:cs="Arial"/>
          <w:b w:val="0"/>
          <w:sz w:val="22"/>
          <w:szCs w:val="22"/>
        </w:rPr>
        <w:t>.  If you are certified as a veteran-owned firm include proof of certification issued by the Washington State Department of Veterans Affairs.</w:t>
      </w:r>
    </w:p>
    <w:p w14:paraId="018350F5" w14:textId="77777777" w:rsidR="00F45C19" w:rsidRPr="00F45C19" w:rsidRDefault="00CC695B" w:rsidP="005176EB">
      <w:pPr>
        <w:pStyle w:val="ListParagraph"/>
        <w:numPr>
          <w:ilvl w:val="0"/>
          <w:numId w:val="25"/>
        </w:numPr>
        <w:spacing w:before="120" w:after="120"/>
        <w:contextualSpacing w:val="0"/>
        <w:rPr>
          <w:rFonts w:ascii="Arial" w:hAnsi="Arial" w:cs="Arial"/>
          <w:b w:val="0"/>
          <w:bCs/>
          <w:sz w:val="22"/>
          <w:szCs w:val="22"/>
        </w:rPr>
      </w:pPr>
      <w:r w:rsidRPr="00FC3779">
        <w:rPr>
          <w:rFonts w:ascii="Arial" w:hAnsi="Arial" w:cs="Arial"/>
          <w:b w:val="0"/>
          <w:sz w:val="22"/>
          <w:szCs w:val="22"/>
          <w:u w:val="single"/>
        </w:rPr>
        <w:t>References</w:t>
      </w:r>
      <w:r w:rsidR="00601009" w:rsidRPr="00FC3779">
        <w:rPr>
          <w:rFonts w:ascii="Arial" w:hAnsi="Arial" w:cs="Arial"/>
          <w:b w:val="0"/>
          <w:sz w:val="22"/>
          <w:szCs w:val="22"/>
        </w:rPr>
        <w:t xml:space="preserve">.  </w:t>
      </w:r>
      <w:r w:rsidR="008B7D16">
        <w:rPr>
          <w:rFonts w:ascii="Arial" w:hAnsi="Arial" w:cs="Arial"/>
          <w:b w:val="0"/>
          <w:sz w:val="22"/>
          <w:szCs w:val="22"/>
        </w:rPr>
        <w:t xml:space="preserve">Utilize </w:t>
      </w:r>
      <w:r w:rsidR="008B7D16" w:rsidRPr="00106A31">
        <w:rPr>
          <w:rFonts w:ascii="Arial" w:hAnsi="Arial" w:cs="Arial"/>
          <w:b w:val="0"/>
          <w:sz w:val="22"/>
          <w:szCs w:val="22"/>
        </w:rPr>
        <w:t>Exhibit E</w:t>
      </w:r>
      <w:r w:rsidR="008B7D16">
        <w:rPr>
          <w:rFonts w:ascii="Arial" w:hAnsi="Arial" w:cs="Arial"/>
          <w:b w:val="0"/>
          <w:sz w:val="22"/>
          <w:szCs w:val="22"/>
        </w:rPr>
        <w:t xml:space="preserve"> to l</w:t>
      </w:r>
      <w:r w:rsidR="003408AD" w:rsidRPr="00FC3779">
        <w:rPr>
          <w:rFonts w:ascii="Arial" w:hAnsi="Arial" w:cs="Arial"/>
          <w:b w:val="0"/>
          <w:sz w:val="22"/>
          <w:szCs w:val="22"/>
        </w:rPr>
        <w:t xml:space="preserve">ist names, addresses, telephone numbers, and e-mail addresses of three (3) business references for the Bidder </w:t>
      </w:r>
      <w:r w:rsidR="003408AD" w:rsidRPr="00106A31">
        <w:rPr>
          <w:rFonts w:ascii="Arial" w:hAnsi="Arial" w:cs="Arial"/>
          <w:bCs/>
          <w:sz w:val="22"/>
          <w:szCs w:val="22"/>
        </w:rPr>
        <w:t>and</w:t>
      </w:r>
      <w:r w:rsidR="003408AD" w:rsidRPr="00FC3779">
        <w:rPr>
          <w:rFonts w:ascii="Arial" w:hAnsi="Arial" w:cs="Arial"/>
          <w:b w:val="0"/>
          <w:sz w:val="22"/>
          <w:szCs w:val="22"/>
        </w:rPr>
        <w:t xml:space="preserve"> three (3) business references for the </w:t>
      </w:r>
      <w:r w:rsidR="008B7D16">
        <w:rPr>
          <w:rFonts w:ascii="Arial" w:hAnsi="Arial" w:cs="Arial"/>
          <w:b w:val="0"/>
          <w:sz w:val="22"/>
          <w:szCs w:val="22"/>
        </w:rPr>
        <w:t>principal researcher.  B</w:t>
      </w:r>
      <w:r w:rsidR="003408AD" w:rsidRPr="00FC3779">
        <w:rPr>
          <w:rFonts w:ascii="Arial" w:hAnsi="Arial" w:cs="Arial"/>
          <w:b w:val="0"/>
          <w:sz w:val="22"/>
          <w:szCs w:val="22"/>
        </w:rPr>
        <w:t>riefly describe the type of service provided</w:t>
      </w:r>
      <w:r w:rsidR="008B7D16">
        <w:rPr>
          <w:rFonts w:ascii="Arial" w:hAnsi="Arial" w:cs="Arial"/>
          <w:b w:val="0"/>
          <w:sz w:val="22"/>
          <w:szCs w:val="22"/>
        </w:rPr>
        <w:t xml:space="preserve"> </w:t>
      </w:r>
      <w:proofErr w:type="gramStart"/>
      <w:r w:rsidR="008B7D16">
        <w:rPr>
          <w:rFonts w:ascii="Arial" w:hAnsi="Arial" w:cs="Arial"/>
          <w:b w:val="0"/>
          <w:sz w:val="22"/>
          <w:szCs w:val="22"/>
        </w:rPr>
        <w:t>to</w:t>
      </w:r>
      <w:proofErr w:type="gramEnd"/>
      <w:r w:rsidR="008B7D16">
        <w:rPr>
          <w:rFonts w:ascii="Arial" w:hAnsi="Arial" w:cs="Arial"/>
          <w:b w:val="0"/>
          <w:sz w:val="22"/>
          <w:szCs w:val="22"/>
        </w:rPr>
        <w:t xml:space="preserve"> each reference</w:t>
      </w:r>
      <w:r w:rsidR="003408AD" w:rsidRPr="00FC3779">
        <w:rPr>
          <w:rFonts w:ascii="Arial" w:hAnsi="Arial" w:cs="Arial"/>
          <w:b w:val="0"/>
          <w:sz w:val="22"/>
          <w:szCs w:val="22"/>
        </w:rPr>
        <w:t xml:space="preserve">. Do not include current </w:t>
      </w:r>
      <w:r w:rsidR="008B7D16">
        <w:rPr>
          <w:rFonts w:ascii="Arial" w:hAnsi="Arial" w:cs="Arial"/>
          <w:b w:val="0"/>
          <w:sz w:val="22"/>
          <w:szCs w:val="22"/>
        </w:rPr>
        <w:t>Agency</w:t>
      </w:r>
      <w:r w:rsidR="003408AD" w:rsidRPr="00FC3779">
        <w:rPr>
          <w:rFonts w:ascii="Arial" w:hAnsi="Arial" w:cs="Arial"/>
          <w:b w:val="0"/>
          <w:sz w:val="22"/>
          <w:szCs w:val="22"/>
        </w:rPr>
        <w:t xml:space="preserve"> staff as references. </w:t>
      </w:r>
    </w:p>
    <w:p w14:paraId="3055353A" w14:textId="3B1535D8" w:rsidR="0090016F" w:rsidRDefault="003408AD" w:rsidP="00F45C19">
      <w:pPr>
        <w:pStyle w:val="ListParagraph"/>
        <w:spacing w:before="120" w:after="120"/>
        <w:ind w:left="1080"/>
        <w:contextualSpacing w:val="0"/>
        <w:rPr>
          <w:rFonts w:ascii="Arial" w:hAnsi="Arial" w:cs="Arial"/>
          <w:b w:val="0"/>
          <w:sz w:val="22"/>
          <w:szCs w:val="22"/>
        </w:rPr>
      </w:pPr>
      <w:bookmarkStart w:id="12" w:name="_Hlk142986909"/>
      <w:r w:rsidRPr="00FC3779">
        <w:rPr>
          <w:rFonts w:ascii="Arial" w:hAnsi="Arial" w:cs="Arial"/>
          <w:b w:val="0"/>
          <w:sz w:val="22"/>
          <w:szCs w:val="22"/>
        </w:rPr>
        <w:t xml:space="preserve">By submitting a proposal in response to this </w:t>
      </w:r>
      <w:r w:rsidR="0093259A" w:rsidRPr="00FC3779">
        <w:rPr>
          <w:rFonts w:ascii="Arial" w:hAnsi="Arial" w:cs="Arial"/>
          <w:b w:val="0"/>
          <w:sz w:val="22"/>
          <w:szCs w:val="22"/>
        </w:rPr>
        <w:t>solicitation</w:t>
      </w:r>
      <w:r w:rsidRPr="00FC3779">
        <w:rPr>
          <w:rFonts w:ascii="Arial" w:hAnsi="Arial" w:cs="Arial"/>
          <w:b w:val="0"/>
          <w:sz w:val="22"/>
          <w:szCs w:val="22"/>
        </w:rPr>
        <w:t xml:space="preserve">, the Bidder and team members grant permission to </w:t>
      </w:r>
      <w:proofErr w:type="gramStart"/>
      <w:r w:rsidR="00F45C19">
        <w:rPr>
          <w:rFonts w:ascii="Arial" w:hAnsi="Arial" w:cs="Arial"/>
          <w:b w:val="0"/>
          <w:sz w:val="22"/>
          <w:szCs w:val="22"/>
        </w:rPr>
        <w:t>Agency</w:t>
      </w:r>
      <w:proofErr w:type="gramEnd"/>
      <w:r w:rsidRPr="00FC3779">
        <w:rPr>
          <w:rFonts w:ascii="Arial" w:hAnsi="Arial" w:cs="Arial"/>
          <w:b w:val="0"/>
          <w:sz w:val="22"/>
          <w:szCs w:val="22"/>
        </w:rPr>
        <w:t xml:space="preserve"> to contact these references and others, who from </w:t>
      </w:r>
      <w:r w:rsidR="00F45C19">
        <w:rPr>
          <w:rFonts w:ascii="Arial" w:hAnsi="Arial" w:cs="Arial"/>
          <w:b w:val="0"/>
          <w:sz w:val="22"/>
          <w:szCs w:val="22"/>
        </w:rPr>
        <w:t>Agency’s</w:t>
      </w:r>
      <w:r w:rsidRPr="00FC3779">
        <w:rPr>
          <w:rFonts w:ascii="Arial" w:hAnsi="Arial" w:cs="Arial"/>
          <w:b w:val="0"/>
          <w:sz w:val="22"/>
          <w:szCs w:val="22"/>
        </w:rPr>
        <w:t xml:space="preserve"> perspective, may have pertinent information. </w:t>
      </w:r>
      <w:r w:rsidR="00F45C19">
        <w:rPr>
          <w:rFonts w:ascii="Arial" w:hAnsi="Arial" w:cs="Arial"/>
          <w:b w:val="0"/>
          <w:sz w:val="22"/>
          <w:szCs w:val="22"/>
        </w:rPr>
        <w:t>Agency</w:t>
      </w:r>
      <w:r w:rsidRPr="00FC3779">
        <w:rPr>
          <w:rFonts w:ascii="Arial" w:hAnsi="Arial" w:cs="Arial"/>
          <w:b w:val="0"/>
          <w:sz w:val="22"/>
          <w:szCs w:val="22"/>
        </w:rPr>
        <w:t xml:space="preserve"> may or may not, </w:t>
      </w:r>
      <w:r w:rsidRPr="00FC3779">
        <w:rPr>
          <w:rFonts w:ascii="Arial" w:hAnsi="Arial" w:cs="Arial"/>
          <w:b w:val="0"/>
          <w:sz w:val="22"/>
          <w:szCs w:val="22"/>
        </w:rPr>
        <w:lastRenderedPageBreak/>
        <w:t xml:space="preserve">at </w:t>
      </w:r>
      <w:r w:rsidR="00F45C19">
        <w:rPr>
          <w:rFonts w:ascii="Arial" w:hAnsi="Arial" w:cs="Arial"/>
          <w:b w:val="0"/>
          <w:sz w:val="22"/>
          <w:szCs w:val="22"/>
        </w:rPr>
        <w:t>its</w:t>
      </w:r>
      <w:r w:rsidRPr="00FC3779">
        <w:rPr>
          <w:rFonts w:ascii="Arial" w:hAnsi="Arial" w:cs="Arial"/>
          <w:b w:val="0"/>
          <w:sz w:val="22"/>
          <w:szCs w:val="22"/>
        </w:rPr>
        <w:t xml:space="preserve"> discretion, contact references. </w:t>
      </w:r>
      <w:r w:rsidR="00F45C19">
        <w:rPr>
          <w:rFonts w:ascii="Arial" w:hAnsi="Arial" w:cs="Arial"/>
          <w:b w:val="0"/>
          <w:sz w:val="22"/>
          <w:szCs w:val="22"/>
        </w:rPr>
        <w:t>Agency</w:t>
      </w:r>
      <w:r w:rsidR="00556ADF" w:rsidRPr="00FC3779">
        <w:rPr>
          <w:rFonts w:ascii="Arial" w:hAnsi="Arial" w:cs="Arial"/>
          <w:b w:val="0"/>
          <w:sz w:val="22"/>
          <w:szCs w:val="22"/>
        </w:rPr>
        <w:t xml:space="preserve"> </w:t>
      </w:r>
      <w:r w:rsidRPr="00FC3779">
        <w:rPr>
          <w:rFonts w:ascii="Arial" w:hAnsi="Arial" w:cs="Arial"/>
          <w:b w:val="0"/>
          <w:sz w:val="22"/>
          <w:szCs w:val="22"/>
        </w:rPr>
        <w:t xml:space="preserve">may evaluate references at </w:t>
      </w:r>
      <w:r w:rsidR="00F45C19">
        <w:rPr>
          <w:rFonts w:ascii="Arial" w:hAnsi="Arial" w:cs="Arial"/>
          <w:b w:val="0"/>
          <w:sz w:val="22"/>
          <w:szCs w:val="22"/>
        </w:rPr>
        <w:t>Agency’s</w:t>
      </w:r>
      <w:r w:rsidRPr="00FC3779">
        <w:rPr>
          <w:rFonts w:ascii="Arial" w:hAnsi="Arial" w:cs="Arial"/>
          <w:b w:val="0"/>
          <w:sz w:val="22"/>
          <w:szCs w:val="22"/>
        </w:rPr>
        <w:t xml:space="preserve"> discretion.</w:t>
      </w:r>
      <w:r w:rsidR="005F2893" w:rsidRPr="00FC3779">
        <w:rPr>
          <w:rFonts w:ascii="Arial" w:hAnsi="Arial" w:cs="Arial"/>
          <w:b w:val="0"/>
          <w:sz w:val="22"/>
          <w:szCs w:val="22"/>
        </w:rPr>
        <w:t xml:space="preserve">  </w:t>
      </w:r>
    </w:p>
    <w:p w14:paraId="7592677F" w14:textId="3DFCB4C1" w:rsidR="007D6281" w:rsidRPr="00D70563" w:rsidRDefault="007D6281" w:rsidP="00D70563">
      <w:pPr>
        <w:pStyle w:val="ListParagraph"/>
        <w:numPr>
          <w:ilvl w:val="0"/>
          <w:numId w:val="25"/>
        </w:numPr>
        <w:spacing w:before="120" w:after="120"/>
        <w:contextualSpacing w:val="0"/>
        <w:rPr>
          <w:rFonts w:ascii="Arial" w:hAnsi="Arial" w:cs="Arial"/>
          <w:b w:val="0"/>
          <w:bCs/>
          <w:sz w:val="22"/>
          <w:szCs w:val="22"/>
        </w:rPr>
      </w:pPr>
      <w:r w:rsidRPr="00C562EB">
        <w:rPr>
          <w:rFonts w:ascii="Arial" w:hAnsi="Arial" w:cs="Arial"/>
          <w:b w:val="0"/>
          <w:bCs/>
          <w:sz w:val="22"/>
          <w:szCs w:val="22"/>
          <w:u w:val="single"/>
        </w:rPr>
        <w:t xml:space="preserve">Diverse </w:t>
      </w:r>
      <w:r>
        <w:rPr>
          <w:rFonts w:ascii="Arial" w:hAnsi="Arial" w:cs="Arial"/>
          <w:b w:val="0"/>
          <w:bCs/>
          <w:sz w:val="22"/>
          <w:szCs w:val="22"/>
          <w:u w:val="single"/>
        </w:rPr>
        <w:t xml:space="preserve">Business </w:t>
      </w:r>
      <w:r w:rsidRPr="00C562EB">
        <w:rPr>
          <w:rFonts w:ascii="Arial" w:hAnsi="Arial" w:cs="Arial"/>
          <w:b w:val="0"/>
          <w:bCs/>
          <w:sz w:val="22"/>
          <w:szCs w:val="22"/>
          <w:u w:val="single"/>
        </w:rPr>
        <w:t xml:space="preserve">Inclusion </w:t>
      </w:r>
      <w:r w:rsidRPr="00D70563">
        <w:rPr>
          <w:rFonts w:ascii="Arial" w:hAnsi="Arial" w:cs="Arial"/>
          <w:b w:val="0"/>
          <w:bCs/>
          <w:sz w:val="22"/>
          <w:szCs w:val="22"/>
        </w:rPr>
        <w:t>Plan</w:t>
      </w:r>
      <w:r w:rsidR="00D70563">
        <w:rPr>
          <w:rFonts w:ascii="Arial" w:hAnsi="Arial" w:cs="Arial"/>
          <w:b w:val="0"/>
          <w:bCs/>
          <w:sz w:val="22"/>
          <w:szCs w:val="22"/>
        </w:rPr>
        <w:t xml:space="preserve">.  </w:t>
      </w:r>
      <w:r w:rsidRPr="00D70563">
        <w:rPr>
          <w:rFonts w:ascii="Arial" w:hAnsi="Arial" w:cs="Arial"/>
          <w:b w:val="0"/>
          <w:bCs/>
          <w:sz w:val="22"/>
          <w:szCs w:val="22"/>
        </w:rPr>
        <w:t xml:space="preserve">Bidders who intend to use subcontractors if awarded a Contract, to be considered responsive, must submit the Diverse Business Inclusion Plan Form as part of their bid (Exhibit </w:t>
      </w:r>
      <w:r w:rsidR="00D70563" w:rsidRPr="00D70563">
        <w:rPr>
          <w:rFonts w:ascii="Arial" w:hAnsi="Arial" w:cs="Arial"/>
          <w:b w:val="0"/>
          <w:bCs/>
          <w:sz w:val="22"/>
          <w:szCs w:val="22"/>
        </w:rPr>
        <w:t>F</w:t>
      </w:r>
      <w:r w:rsidRPr="00D70563">
        <w:rPr>
          <w:rFonts w:ascii="Arial" w:hAnsi="Arial" w:cs="Arial"/>
          <w:b w:val="0"/>
          <w:bCs/>
          <w:sz w:val="22"/>
          <w:szCs w:val="22"/>
        </w:rPr>
        <w:t>).  If using subcontractors, and if awarded a Contract, Bidder’s Diverse Business Inclusion Plan will be incorporated into the terms and conditions of the Contract.  The responses should reflect genuine efforts for diverse business inclusion.</w:t>
      </w:r>
    </w:p>
    <w:p w14:paraId="74D6C5B1" w14:textId="5054833B" w:rsidR="007D6281" w:rsidRPr="00C562EB" w:rsidRDefault="007D6281" w:rsidP="007D6281">
      <w:pPr>
        <w:pStyle w:val="ListParagraph"/>
        <w:ind w:left="1080"/>
        <w:rPr>
          <w:rFonts w:ascii="Arial" w:hAnsi="Arial" w:cs="Arial"/>
          <w:b w:val="0"/>
          <w:bCs/>
          <w:sz w:val="22"/>
          <w:szCs w:val="22"/>
        </w:rPr>
      </w:pPr>
      <w:r w:rsidRPr="00C562EB">
        <w:rPr>
          <w:rFonts w:ascii="Arial" w:hAnsi="Arial" w:cs="Arial"/>
          <w:b w:val="0"/>
          <w:bCs/>
          <w:sz w:val="22"/>
          <w:szCs w:val="22"/>
        </w:rPr>
        <w:t xml:space="preserve">This Diverse Business Inclusion Plan is NOT required if </w:t>
      </w:r>
      <w:r>
        <w:rPr>
          <w:rFonts w:ascii="Arial" w:hAnsi="Arial" w:cs="Arial"/>
          <w:b w:val="0"/>
          <w:bCs/>
          <w:sz w:val="22"/>
          <w:szCs w:val="22"/>
        </w:rPr>
        <w:t>B</w:t>
      </w:r>
      <w:r w:rsidRPr="00C562EB">
        <w:rPr>
          <w:rFonts w:ascii="Arial" w:hAnsi="Arial" w:cs="Arial"/>
          <w:b w:val="0"/>
          <w:bCs/>
          <w:sz w:val="22"/>
          <w:szCs w:val="22"/>
        </w:rPr>
        <w:t>idder does not intend to use subcontractors.</w:t>
      </w:r>
    </w:p>
    <w:p w14:paraId="6E6B19F9" w14:textId="77777777" w:rsidR="007D6281" w:rsidRPr="00C562EB" w:rsidRDefault="007D6281" w:rsidP="007D6281">
      <w:pPr>
        <w:pStyle w:val="ListParagraph"/>
        <w:ind w:left="1080"/>
        <w:rPr>
          <w:rFonts w:ascii="Arial" w:hAnsi="Arial" w:cs="Arial"/>
          <w:b w:val="0"/>
          <w:bCs/>
          <w:sz w:val="22"/>
          <w:szCs w:val="22"/>
        </w:rPr>
      </w:pPr>
    </w:p>
    <w:p w14:paraId="1DD05D45" w14:textId="23B2337D" w:rsidR="007D6281" w:rsidRPr="00C562EB" w:rsidRDefault="007D6281" w:rsidP="007D6281">
      <w:pPr>
        <w:pStyle w:val="ListParagraph"/>
        <w:ind w:left="1080"/>
        <w:rPr>
          <w:rFonts w:ascii="Arial" w:hAnsi="Arial" w:cs="Arial"/>
          <w:b w:val="0"/>
          <w:bCs/>
          <w:sz w:val="22"/>
          <w:szCs w:val="22"/>
        </w:rPr>
      </w:pPr>
      <w:r w:rsidRPr="00C562EB">
        <w:rPr>
          <w:rFonts w:ascii="Arial" w:hAnsi="Arial" w:cs="Arial"/>
          <w:b w:val="0"/>
          <w:bCs/>
          <w:sz w:val="22"/>
          <w:szCs w:val="22"/>
        </w:rPr>
        <w:t xml:space="preserve">In accordance with </w:t>
      </w:r>
      <w:hyperlink r:id="rId24" w:history="1">
        <w:r w:rsidRPr="00C562EB">
          <w:rPr>
            <w:rStyle w:val="Hyperlink"/>
            <w:rFonts w:ascii="Arial" w:hAnsi="Arial" w:cs="Arial"/>
            <w:b w:val="0"/>
            <w:bCs/>
            <w:sz w:val="22"/>
            <w:szCs w:val="22"/>
          </w:rPr>
          <w:t>RCW 39.19</w:t>
        </w:r>
      </w:hyperlink>
      <w:r w:rsidRPr="00C562EB">
        <w:rPr>
          <w:rFonts w:ascii="Arial" w:hAnsi="Arial" w:cs="Arial"/>
          <w:b w:val="0"/>
          <w:bCs/>
          <w:sz w:val="22"/>
          <w:szCs w:val="22"/>
          <w:u w:val="single"/>
        </w:rPr>
        <w:t>,</w:t>
      </w:r>
      <w:r w:rsidRPr="00C562EB">
        <w:rPr>
          <w:rFonts w:ascii="Arial" w:hAnsi="Arial" w:cs="Arial"/>
          <w:b w:val="0"/>
          <w:bCs/>
          <w:sz w:val="22"/>
          <w:szCs w:val="22"/>
        </w:rPr>
        <w:t xml:space="preserve"> the </w:t>
      </w:r>
      <w:r>
        <w:rPr>
          <w:rFonts w:ascii="Arial" w:hAnsi="Arial" w:cs="Arial"/>
          <w:b w:val="0"/>
          <w:bCs/>
          <w:sz w:val="22"/>
          <w:szCs w:val="22"/>
        </w:rPr>
        <w:t>s</w:t>
      </w:r>
      <w:r w:rsidRPr="00C562EB">
        <w:rPr>
          <w:rFonts w:ascii="Arial" w:hAnsi="Arial" w:cs="Arial"/>
          <w:b w:val="0"/>
          <w:bCs/>
          <w:sz w:val="22"/>
          <w:szCs w:val="22"/>
        </w:rPr>
        <w:t xml:space="preserve">tate of Washington encourages participation in </w:t>
      </w:r>
      <w:proofErr w:type="gramStart"/>
      <w:r w:rsidRPr="00C562EB">
        <w:rPr>
          <w:rFonts w:ascii="Arial" w:hAnsi="Arial" w:cs="Arial"/>
          <w:b w:val="0"/>
          <w:bCs/>
          <w:sz w:val="22"/>
          <w:szCs w:val="22"/>
        </w:rPr>
        <w:t>all of</w:t>
      </w:r>
      <w:proofErr w:type="gramEnd"/>
      <w:r w:rsidRPr="00C562EB">
        <w:rPr>
          <w:rFonts w:ascii="Arial" w:hAnsi="Arial" w:cs="Arial"/>
          <w:b w:val="0"/>
          <w:bCs/>
          <w:sz w:val="22"/>
          <w:szCs w:val="22"/>
        </w:rPr>
        <w:t xml:space="preserve"> its contracts by OMWBE certified firms.  In accordance with </w:t>
      </w:r>
      <w:hyperlink r:id="rId25" w:history="1">
        <w:r w:rsidRPr="00C562EB">
          <w:rPr>
            <w:rStyle w:val="Hyperlink"/>
            <w:rFonts w:ascii="Arial" w:hAnsi="Arial" w:cs="Arial"/>
            <w:b w:val="0"/>
            <w:bCs/>
            <w:sz w:val="22"/>
            <w:szCs w:val="22"/>
          </w:rPr>
          <w:t>RCW 43.60A.200</w:t>
        </w:r>
      </w:hyperlink>
      <w:r w:rsidRPr="00C562EB">
        <w:rPr>
          <w:rFonts w:ascii="Arial" w:hAnsi="Arial" w:cs="Arial"/>
          <w:b w:val="0"/>
          <w:bCs/>
          <w:sz w:val="22"/>
          <w:szCs w:val="22"/>
        </w:rPr>
        <w:t xml:space="preserve">, the </w:t>
      </w:r>
      <w:r>
        <w:rPr>
          <w:rFonts w:ascii="Arial" w:hAnsi="Arial" w:cs="Arial"/>
          <w:b w:val="0"/>
          <w:bCs/>
          <w:sz w:val="22"/>
          <w:szCs w:val="22"/>
        </w:rPr>
        <w:t>s</w:t>
      </w:r>
      <w:r w:rsidRPr="00C562EB">
        <w:rPr>
          <w:rFonts w:ascii="Arial" w:hAnsi="Arial" w:cs="Arial"/>
          <w:b w:val="0"/>
          <w:bCs/>
          <w:sz w:val="22"/>
          <w:szCs w:val="22"/>
        </w:rPr>
        <w:t xml:space="preserve">tate of Washington encourages participation in all of its contracts from firms certified by WDVA.  </w:t>
      </w:r>
    </w:p>
    <w:bookmarkEnd w:id="12"/>
    <w:p w14:paraId="76374536" w14:textId="1182E597" w:rsidR="00601009" w:rsidRPr="00DE06D2" w:rsidRDefault="00DB23E4" w:rsidP="00106A31">
      <w:pPr>
        <w:pStyle w:val="BodyTextIndent"/>
        <w:keepNext/>
        <w:keepLines/>
        <w:tabs>
          <w:tab w:val="clear" w:pos="0"/>
          <w:tab w:val="clear" w:pos="360"/>
          <w:tab w:val="clear" w:pos="720"/>
          <w:tab w:val="clear" w:pos="1080"/>
          <w:tab w:val="clear" w:pos="1440"/>
          <w:tab w:val="clear" w:pos="3240"/>
          <w:tab w:val="clear" w:pos="3600"/>
          <w:tab w:val="clear" w:pos="4320"/>
          <w:tab w:val="clear" w:pos="5040"/>
          <w:tab w:val="clear" w:pos="5760"/>
          <w:tab w:val="clear" w:pos="6480"/>
          <w:tab w:val="clear" w:pos="7200"/>
        </w:tabs>
        <w:spacing w:before="120" w:after="120"/>
        <w:ind w:left="1080" w:hanging="720"/>
        <w:jc w:val="left"/>
        <w:rPr>
          <w:b/>
          <w:sz w:val="22"/>
          <w:szCs w:val="22"/>
        </w:rPr>
      </w:pPr>
      <w:r>
        <w:rPr>
          <w:rFonts w:cs="Arial"/>
          <w:b/>
          <w:bCs/>
          <w:sz w:val="22"/>
          <w:szCs w:val="22"/>
        </w:rPr>
        <w:t>3.2.</w:t>
      </w:r>
      <w:r>
        <w:rPr>
          <w:rFonts w:cs="Arial"/>
          <w:b/>
          <w:bCs/>
          <w:sz w:val="22"/>
          <w:szCs w:val="22"/>
        </w:rPr>
        <w:tab/>
      </w:r>
      <w:r w:rsidR="00601009" w:rsidRPr="00DE06D2">
        <w:rPr>
          <w:b/>
          <w:sz w:val="22"/>
          <w:szCs w:val="22"/>
        </w:rPr>
        <w:t>Qualifications</w:t>
      </w:r>
      <w:r w:rsidR="00FC3779" w:rsidRPr="00DE06D2">
        <w:rPr>
          <w:b/>
          <w:sz w:val="22"/>
          <w:szCs w:val="22"/>
        </w:rPr>
        <w:t>/Experience</w:t>
      </w:r>
      <w:r w:rsidR="00653E3C">
        <w:rPr>
          <w:b/>
          <w:sz w:val="22"/>
          <w:szCs w:val="22"/>
        </w:rPr>
        <w:t xml:space="preserve"> (</w:t>
      </w:r>
      <w:r w:rsidR="00180BF4">
        <w:rPr>
          <w:b/>
          <w:sz w:val="22"/>
          <w:szCs w:val="22"/>
        </w:rPr>
        <w:t>95</w:t>
      </w:r>
      <w:r w:rsidR="00653E3C">
        <w:rPr>
          <w:b/>
          <w:sz w:val="22"/>
          <w:szCs w:val="22"/>
        </w:rPr>
        <w:t xml:space="preserve"> points)</w:t>
      </w:r>
    </w:p>
    <w:p w14:paraId="33585041" w14:textId="4CFCFA76" w:rsidR="00EE09ED" w:rsidRPr="00233E1C" w:rsidRDefault="00EE09ED" w:rsidP="001C7F58">
      <w:pPr>
        <w:spacing w:before="120" w:after="120"/>
        <w:ind w:left="1080"/>
        <w:rPr>
          <w:rFonts w:ascii="Arial" w:hAnsi="Arial" w:cs="Arial"/>
          <w:b w:val="0"/>
          <w:bCs/>
          <w:sz w:val="22"/>
          <w:szCs w:val="22"/>
        </w:rPr>
      </w:pPr>
      <w:r w:rsidRPr="00C12754">
        <w:rPr>
          <w:rFonts w:ascii="Arial" w:hAnsi="Arial" w:cs="Arial"/>
          <w:sz w:val="22"/>
          <w:szCs w:val="22"/>
          <w:u w:val="single"/>
        </w:rPr>
        <w:t>Blind Solicitation</w:t>
      </w:r>
      <w:r w:rsidRPr="00233E1C">
        <w:rPr>
          <w:rFonts w:ascii="Arial" w:hAnsi="Arial" w:cs="Arial"/>
          <w:b w:val="0"/>
          <w:bCs/>
          <w:sz w:val="22"/>
          <w:szCs w:val="22"/>
        </w:rPr>
        <w:t>:  Your response to this section must be a separate document that does not include your organization’s name, logo, names of staff or other identifying information</w:t>
      </w:r>
      <w:r w:rsidR="00C12754">
        <w:rPr>
          <w:rFonts w:ascii="Arial" w:hAnsi="Arial" w:cs="Arial"/>
          <w:b w:val="0"/>
          <w:bCs/>
          <w:sz w:val="22"/>
          <w:szCs w:val="22"/>
        </w:rPr>
        <w:t xml:space="preserve"> within the document.  </w:t>
      </w:r>
    </w:p>
    <w:p w14:paraId="1AFB6B2F" w14:textId="649E98C9" w:rsidR="001E2A01" w:rsidRPr="001C7F58" w:rsidRDefault="001E2A01" w:rsidP="001C7F58">
      <w:pPr>
        <w:spacing w:before="120" w:after="120"/>
        <w:ind w:left="1080"/>
        <w:rPr>
          <w:rFonts w:ascii="Arial" w:hAnsi="Arial" w:cs="Arial"/>
          <w:b w:val="0"/>
          <w:bCs/>
          <w:sz w:val="22"/>
          <w:szCs w:val="22"/>
        </w:rPr>
      </w:pPr>
      <w:r w:rsidRPr="001C7F58">
        <w:rPr>
          <w:rFonts w:ascii="Arial" w:hAnsi="Arial" w:cs="Arial"/>
          <w:b w:val="0"/>
          <w:bCs/>
          <w:sz w:val="22"/>
          <w:szCs w:val="22"/>
          <w:u w:val="single"/>
        </w:rPr>
        <w:t>General Requirements</w:t>
      </w:r>
      <w:r w:rsidRPr="001C7F58">
        <w:rPr>
          <w:rFonts w:ascii="Arial" w:hAnsi="Arial" w:cs="Arial"/>
          <w:b w:val="0"/>
          <w:bCs/>
          <w:sz w:val="22"/>
          <w:szCs w:val="22"/>
        </w:rPr>
        <w:t>:  This section of the Proposal</w:t>
      </w:r>
      <w:r w:rsidRPr="001C7F58">
        <w:rPr>
          <w:sz w:val="20"/>
        </w:rPr>
        <w:t xml:space="preserve"> </w:t>
      </w:r>
      <w:r w:rsidRPr="001C7F58">
        <w:rPr>
          <w:rFonts w:ascii="Arial" w:hAnsi="Arial" w:cs="Arial"/>
          <w:b w:val="0"/>
          <w:bCs/>
          <w:sz w:val="22"/>
          <w:szCs w:val="22"/>
        </w:rPr>
        <w:t>must contain information that will demonstrate to the evaluation committee the Bidder’s understanding of the types of services proposed, the Bidder’s ability to accomplish them, and the ability to meet tight timeframes. This section must also demonstrate the capabilities of the Bidder’s staff to perform the services.</w:t>
      </w:r>
    </w:p>
    <w:p w14:paraId="61734AEC" w14:textId="4B1FB8A5" w:rsidR="00060392" w:rsidRPr="001C7F58" w:rsidRDefault="00060392" w:rsidP="001C7F58">
      <w:pPr>
        <w:pStyle w:val="Section1Text"/>
        <w:spacing w:before="120" w:after="120"/>
        <w:ind w:left="1080"/>
        <w:rPr>
          <w:bCs/>
          <w:szCs w:val="22"/>
        </w:rPr>
      </w:pPr>
      <w:r w:rsidRPr="001C7F58">
        <w:rPr>
          <w:bCs/>
          <w:szCs w:val="22"/>
          <w:u w:val="single"/>
        </w:rPr>
        <w:t>Numbering of Responses</w:t>
      </w:r>
      <w:r w:rsidRPr="001C7F58">
        <w:rPr>
          <w:bCs/>
          <w:szCs w:val="22"/>
        </w:rPr>
        <w:t xml:space="preserve">. Please number each response so that it corresponds to the question number. </w:t>
      </w:r>
      <w:r w:rsidRPr="001C7F58">
        <w:rPr>
          <w:bCs/>
          <w:i/>
          <w:iCs/>
          <w:szCs w:val="22"/>
        </w:rPr>
        <w:t>The response must begin with a restatement of the question followed by the Bidder’s response to the question</w:t>
      </w:r>
      <w:r w:rsidRPr="001C7F58">
        <w:rPr>
          <w:bCs/>
          <w:szCs w:val="22"/>
        </w:rPr>
        <w:t>. A reference to another section will not suffice, each answer must stand alone.</w:t>
      </w:r>
    </w:p>
    <w:p w14:paraId="1F0E3C58" w14:textId="6909CA89" w:rsidR="00060392" w:rsidRPr="001C7F58" w:rsidRDefault="00060392" w:rsidP="001C7F58">
      <w:pPr>
        <w:spacing w:before="120" w:after="120"/>
        <w:ind w:left="1080"/>
        <w:rPr>
          <w:rFonts w:ascii="Arial" w:hAnsi="Arial" w:cs="Arial"/>
          <w:b w:val="0"/>
          <w:bCs/>
          <w:sz w:val="22"/>
          <w:szCs w:val="22"/>
        </w:rPr>
      </w:pPr>
      <w:r w:rsidRPr="001C7F58">
        <w:rPr>
          <w:rFonts w:ascii="Arial" w:hAnsi="Arial" w:cs="Arial"/>
          <w:b w:val="0"/>
          <w:bCs/>
          <w:sz w:val="22"/>
          <w:szCs w:val="22"/>
          <w:u w:val="single"/>
        </w:rPr>
        <w:t>Attachments</w:t>
      </w:r>
      <w:r w:rsidRPr="001C7F58">
        <w:rPr>
          <w:rFonts w:ascii="Arial" w:hAnsi="Arial" w:cs="Arial"/>
          <w:b w:val="0"/>
          <w:bCs/>
          <w:sz w:val="22"/>
          <w:szCs w:val="22"/>
        </w:rPr>
        <w:t>: Attachments must be labeled and the question number to which it responds must be indicated.</w:t>
      </w:r>
      <w:r w:rsidR="00C12754">
        <w:rPr>
          <w:rFonts w:ascii="Arial" w:hAnsi="Arial" w:cs="Arial"/>
          <w:b w:val="0"/>
          <w:bCs/>
          <w:sz w:val="22"/>
          <w:szCs w:val="22"/>
        </w:rPr>
        <w:t xml:space="preserve">  </w:t>
      </w:r>
    </w:p>
    <w:p w14:paraId="002DB212" w14:textId="25AE2E6E" w:rsidR="00060392" w:rsidRPr="001C7F58" w:rsidRDefault="00060392" w:rsidP="001C7F58">
      <w:pPr>
        <w:spacing w:before="120" w:after="120"/>
        <w:ind w:left="1080"/>
        <w:rPr>
          <w:rFonts w:ascii="Arial" w:hAnsi="Arial" w:cs="Arial"/>
          <w:b w:val="0"/>
          <w:bCs/>
          <w:sz w:val="22"/>
          <w:szCs w:val="22"/>
        </w:rPr>
      </w:pPr>
      <w:r w:rsidRPr="001C7F58">
        <w:rPr>
          <w:rFonts w:ascii="Arial" w:hAnsi="Arial" w:cs="Arial"/>
          <w:b w:val="0"/>
          <w:bCs/>
          <w:sz w:val="22"/>
          <w:szCs w:val="22"/>
          <w:u w:val="single"/>
        </w:rPr>
        <w:t>Points Awarded for Responses</w:t>
      </w:r>
      <w:r w:rsidRPr="001C7F58">
        <w:rPr>
          <w:rFonts w:ascii="Arial" w:hAnsi="Arial" w:cs="Arial"/>
          <w:b w:val="0"/>
          <w:bCs/>
          <w:sz w:val="22"/>
          <w:szCs w:val="22"/>
        </w:rPr>
        <w:t>.  The number in parentheses after each question or requirement represents the maximum number of points that may be awarded for the Bidder’s response to that question or requirement.</w:t>
      </w:r>
    </w:p>
    <w:p w14:paraId="3251FDC2" w14:textId="77777777" w:rsidR="006C10A8" w:rsidRPr="006C10A8" w:rsidRDefault="00253F1B" w:rsidP="00253F1B">
      <w:pPr>
        <w:pStyle w:val="BodyTextIndent"/>
        <w:keepNext/>
        <w:keepLines/>
        <w:numPr>
          <w:ilvl w:val="0"/>
          <w:numId w:val="26"/>
        </w:numPr>
        <w:tabs>
          <w:tab w:val="clear" w:pos="0"/>
          <w:tab w:val="clear" w:pos="360"/>
          <w:tab w:val="clear" w:pos="720"/>
          <w:tab w:val="clear" w:pos="1080"/>
          <w:tab w:val="clear" w:pos="1440"/>
          <w:tab w:val="clear" w:pos="3240"/>
          <w:tab w:val="clear" w:pos="3600"/>
          <w:tab w:val="clear" w:pos="4320"/>
          <w:tab w:val="clear" w:pos="5040"/>
          <w:tab w:val="clear" w:pos="5760"/>
          <w:tab w:val="clear" w:pos="6480"/>
          <w:tab w:val="clear" w:pos="7200"/>
        </w:tabs>
        <w:spacing w:before="120" w:after="120"/>
        <w:jc w:val="left"/>
        <w:rPr>
          <w:b/>
          <w:sz w:val="22"/>
          <w:szCs w:val="22"/>
        </w:rPr>
      </w:pPr>
      <w:r>
        <w:rPr>
          <w:rFonts w:cstheme="minorHAnsi"/>
          <w:bCs/>
          <w:sz w:val="22"/>
          <w:szCs w:val="22"/>
        </w:rPr>
        <w:lastRenderedPageBreak/>
        <w:t xml:space="preserve">Does your firm have a physical presence (office/campus/etc.) in the state of Washington? </w:t>
      </w:r>
      <w:r w:rsidR="00601009" w:rsidRPr="00DE06D2">
        <w:rPr>
          <w:rFonts w:cstheme="minorHAnsi"/>
          <w:b/>
          <w:sz w:val="22"/>
          <w:szCs w:val="22"/>
        </w:rPr>
        <w:t xml:space="preserve"> </w:t>
      </w:r>
      <w:r w:rsidR="00601009" w:rsidRPr="00E6023F">
        <w:rPr>
          <w:rFonts w:cstheme="minorHAnsi"/>
          <w:b/>
          <w:sz w:val="22"/>
          <w:szCs w:val="22"/>
        </w:rPr>
        <w:t>(</w:t>
      </w:r>
      <w:r w:rsidR="000C0909" w:rsidRPr="00E6023F">
        <w:rPr>
          <w:rFonts w:cstheme="minorHAnsi"/>
          <w:b/>
          <w:sz w:val="22"/>
          <w:szCs w:val="22"/>
        </w:rPr>
        <w:t xml:space="preserve">5 </w:t>
      </w:r>
      <w:r w:rsidR="00601009" w:rsidRPr="00E6023F">
        <w:rPr>
          <w:rFonts w:cstheme="minorHAnsi"/>
          <w:b/>
          <w:sz w:val="22"/>
          <w:szCs w:val="22"/>
        </w:rPr>
        <w:t>points)</w:t>
      </w:r>
    </w:p>
    <w:p w14:paraId="67D6C6E6" w14:textId="359B0CDD" w:rsidR="006C10A8" w:rsidRPr="006C10A8" w:rsidRDefault="00127929" w:rsidP="006C10A8">
      <w:pPr>
        <w:pStyle w:val="BodyTextIndent"/>
        <w:keepNext/>
        <w:keepLines/>
        <w:numPr>
          <w:ilvl w:val="0"/>
          <w:numId w:val="26"/>
        </w:numPr>
        <w:tabs>
          <w:tab w:val="clear" w:pos="0"/>
          <w:tab w:val="clear" w:pos="360"/>
          <w:tab w:val="clear" w:pos="720"/>
          <w:tab w:val="clear" w:pos="1080"/>
          <w:tab w:val="clear" w:pos="1440"/>
          <w:tab w:val="clear" w:pos="3240"/>
          <w:tab w:val="clear" w:pos="3600"/>
          <w:tab w:val="clear" w:pos="4320"/>
          <w:tab w:val="clear" w:pos="5040"/>
          <w:tab w:val="clear" w:pos="5760"/>
          <w:tab w:val="clear" w:pos="6480"/>
          <w:tab w:val="clear" w:pos="7200"/>
        </w:tabs>
        <w:spacing w:before="120" w:after="120"/>
        <w:jc w:val="left"/>
        <w:rPr>
          <w:b/>
          <w:sz w:val="22"/>
          <w:szCs w:val="22"/>
        </w:rPr>
      </w:pPr>
      <w:r>
        <w:rPr>
          <w:rFonts w:cs="Arial"/>
          <w:sz w:val="22"/>
          <w:szCs w:val="22"/>
        </w:rPr>
        <w:t>D</w:t>
      </w:r>
      <w:r w:rsidR="00253F1B" w:rsidRPr="006C10A8">
        <w:rPr>
          <w:rFonts w:cs="Arial"/>
          <w:sz w:val="22"/>
          <w:szCs w:val="22"/>
        </w:rPr>
        <w:t xml:space="preserve">escribe the experience, knowledge, skills, and qualifications Bidder possesses </w:t>
      </w:r>
      <w:proofErr w:type="gramStart"/>
      <w:r w:rsidR="00253F1B" w:rsidRPr="006C10A8">
        <w:rPr>
          <w:rFonts w:cs="Arial"/>
          <w:sz w:val="22"/>
          <w:szCs w:val="22"/>
        </w:rPr>
        <w:t>in order to</w:t>
      </w:r>
      <w:proofErr w:type="gramEnd"/>
      <w:r w:rsidR="00253F1B" w:rsidRPr="006C10A8">
        <w:rPr>
          <w:rFonts w:cs="Arial"/>
          <w:sz w:val="22"/>
          <w:szCs w:val="22"/>
        </w:rPr>
        <w:t xml:space="preserve"> successfully complete the project scope of services</w:t>
      </w:r>
      <w:r>
        <w:rPr>
          <w:rFonts w:cs="Arial"/>
          <w:sz w:val="22"/>
          <w:szCs w:val="22"/>
        </w:rPr>
        <w:t>.</w:t>
      </w:r>
      <w:r w:rsidR="000A2CAA">
        <w:rPr>
          <w:rFonts w:cs="Arial"/>
          <w:sz w:val="22"/>
          <w:szCs w:val="22"/>
        </w:rPr>
        <w:t xml:space="preserve">  Include your experience creating and administering a survey tool.</w:t>
      </w:r>
      <w:r w:rsidR="00253F1B" w:rsidRPr="006C10A8">
        <w:rPr>
          <w:rFonts w:cs="Arial"/>
          <w:sz w:val="22"/>
          <w:szCs w:val="22"/>
        </w:rPr>
        <w:t xml:space="preserve">  </w:t>
      </w:r>
      <w:r w:rsidR="00253F1B" w:rsidRPr="002A676C">
        <w:rPr>
          <w:rFonts w:cstheme="minorHAnsi"/>
          <w:b/>
          <w:bCs/>
          <w:sz w:val="22"/>
          <w:szCs w:val="22"/>
        </w:rPr>
        <w:t>(5 points)</w:t>
      </w:r>
    </w:p>
    <w:p w14:paraId="65A6AAA8" w14:textId="321E7AC5" w:rsidR="00601009" w:rsidRPr="002A676C" w:rsidRDefault="00253F1B" w:rsidP="006C10A8">
      <w:pPr>
        <w:pStyle w:val="BodyTextIndent"/>
        <w:keepNext/>
        <w:keepLines/>
        <w:numPr>
          <w:ilvl w:val="0"/>
          <w:numId w:val="26"/>
        </w:numPr>
        <w:tabs>
          <w:tab w:val="clear" w:pos="0"/>
          <w:tab w:val="clear" w:pos="360"/>
          <w:tab w:val="clear" w:pos="720"/>
          <w:tab w:val="clear" w:pos="1080"/>
          <w:tab w:val="clear" w:pos="1440"/>
          <w:tab w:val="clear" w:pos="3240"/>
          <w:tab w:val="clear" w:pos="3600"/>
          <w:tab w:val="clear" w:pos="4320"/>
          <w:tab w:val="clear" w:pos="5040"/>
          <w:tab w:val="clear" w:pos="5760"/>
          <w:tab w:val="clear" w:pos="6480"/>
          <w:tab w:val="clear" w:pos="7200"/>
        </w:tabs>
        <w:spacing w:before="120" w:after="120"/>
        <w:jc w:val="left"/>
        <w:rPr>
          <w:b/>
          <w:sz w:val="22"/>
          <w:szCs w:val="22"/>
        </w:rPr>
      </w:pPr>
      <w:r w:rsidRPr="006C10A8">
        <w:rPr>
          <w:rFonts w:cs="Arial"/>
          <w:sz w:val="22"/>
          <w:szCs w:val="22"/>
        </w:rPr>
        <w:t>Does the principal researcher have a doctoral level, terminal degree such as PhD, from an accredited institution</w:t>
      </w:r>
      <w:r w:rsidR="002A676C">
        <w:rPr>
          <w:rFonts w:cs="Arial"/>
          <w:sz w:val="22"/>
          <w:szCs w:val="22"/>
        </w:rPr>
        <w:t>?  What is that degree?</w:t>
      </w:r>
      <w:r w:rsidRPr="006C10A8">
        <w:rPr>
          <w:rFonts w:cs="Arial"/>
          <w:sz w:val="22"/>
          <w:szCs w:val="22"/>
        </w:rPr>
        <w:t xml:space="preserve"> </w:t>
      </w:r>
      <w:r w:rsidRPr="002A676C">
        <w:rPr>
          <w:rFonts w:cs="Arial"/>
          <w:b/>
          <w:sz w:val="22"/>
          <w:szCs w:val="22"/>
        </w:rPr>
        <w:t>(5 points)</w:t>
      </w:r>
    </w:p>
    <w:p w14:paraId="017B03A8" w14:textId="64409772" w:rsidR="00127929" w:rsidRPr="006C10A8" w:rsidRDefault="00127929" w:rsidP="006C10A8">
      <w:pPr>
        <w:pStyle w:val="BodyTextIndent"/>
        <w:keepNext/>
        <w:keepLines/>
        <w:numPr>
          <w:ilvl w:val="0"/>
          <w:numId w:val="26"/>
        </w:numPr>
        <w:tabs>
          <w:tab w:val="clear" w:pos="0"/>
          <w:tab w:val="clear" w:pos="360"/>
          <w:tab w:val="clear" w:pos="720"/>
          <w:tab w:val="clear" w:pos="1080"/>
          <w:tab w:val="clear" w:pos="1440"/>
          <w:tab w:val="clear" w:pos="3240"/>
          <w:tab w:val="clear" w:pos="3600"/>
          <w:tab w:val="clear" w:pos="4320"/>
          <w:tab w:val="clear" w:pos="5040"/>
          <w:tab w:val="clear" w:pos="5760"/>
          <w:tab w:val="clear" w:pos="6480"/>
          <w:tab w:val="clear" w:pos="7200"/>
        </w:tabs>
        <w:spacing w:before="120" w:after="120"/>
        <w:jc w:val="left"/>
        <w:rPr>
          <w:b/>
          <w:sz w:val="22"/>
          <w:szCs w:val="22"/>
        </w:rPr>
      </w:pPr>
      <w:r w:rsidRPr="000A2CAA">
        <w:rPr>
          <w:bCs/>
          <w:sz w:val="22"/>
          <w:szCs w:val="22"/>
        </w:rPr>
        <w:t>How many years of experience does the principal researcher have conducting research on LGBTQ issues?</w:t>
      </w:r>
      <w:r>
        <w:rPr>
          <w:b/>
          <w:sz w:val="22"/>
          <w:szCs w:val="22"/>
        </w:rPr>
        <w:t xml:space="preserve">  (20 points)</w:t>
      </w:r>
    </w:p>
    <w:p w14:paraId="56CE0A09" w14:textId="71D51C19" w:rsidR="00127929" w:rsidRPr="00127929" w:rsidRDefault="00127929" w:rsidP="00127929">
      <w:pPr>
        <w:pStyle w:val="BodyTextIndent"/>
        <w:keepNext/>
        <w:keepLines/>
        <w:numPr>
          <w:ilvl w:val="0"/>
          <w:numId w:val="26"/>
        </w:numPr>
        <w:tabs>
          <w:tab w:val="clear" w:pos="0"/>
          <w:tab w:val="clear" w:pos="360"/>
          <w:tab w:val="clear" w:pos="720"/>
          <w:tab w:val="clear" w:pos="1080"/>
          <w:tab w:val="clear" w:pos="1440"/>
          <w:tab w:val="clear" w:pos="3240"/>
          <w:tab w:val="clear" w:pos="3600"/>
          <w:tab w:val="clear" w:pos="4320"/>
          <w:tab w:val="clear" w:pos="5040"/>
          <w:tab w:val="clear" w:pos="5760"/>
          <w:tab w:val="clear" w:pos="6480"/>
          <w:tab w:val="clear" w:pos="7200"/>
        </w:tabs>
        <w:spacing w:before="120" w:after="120"/>
        <w:jc w:val="left"/>
        <w:rPr>
          <w:b/>
          <w:sz w:val="22"/>
          <w:szCs w:val="22"/>
        </w:rPr>
      </w:pPr>
      <w:r>
        <w:rPr>
          <w:rFonts w:cs="Arial"/>
          <w:sz w:val="22"/>
          <w:szCs w:val="22"/>
        </w:rPr>
        <w:t xml:space="preserve">Describe the qualifications of your staff that will be working on this project.  </w:t>
      </w:r>
      <w:r>
        <w:rPr>
          <w:rFonts w:cs="Arial"/>
          <w:b/>
          <w:bCs/>
          <w:sz w:val="22"/>
          <w:szCs w:val="22"/>
        </w:rPr>
        <w:t>(</w:t>
      </w:r>
      <w:r w:rsidR="002A676C">
        <w:rPr>
          <w:rFonts w:cs="Arial"/>
          <w:b/>
          <w:bCs/>
          <w:sz w:val="22"/>
          <w:szCs w:val="22"/>
        </w:rPr>
        <w:t>1</w:t>
      </w:r>
      <w:r>
        <w:rPr>
          <w:rFonts w:cs="Arial"/>
          <w:b/>
          <w:bCs/>
          <w:sz w:val="22"/>
          <w:szCs w:val="22"/>
        </w:rPr>
        <w:t>0 points)</w:t>
      </w:r>
    </w:p>
    <w:p w14:paraId="4C925AC4" w14:textId="4375E692" w:rsidR="00127929" w:rsidRPr="00127929" w:rsidRDefault="00127929" w:rsidP="00127929">
      <w:pPr>
        <w:pStyle w:val="BodyTextIndent"/>
        <w:keepNext/>
        <w:keepLines/>
        <w:numPr>
          <w:ilvl w:val="0"/>
          <w:numId w:val="26"/>
        </w:numPr>
        <w:tabs>
          <w:tab w:val="clear" w:pos="0"/>
          <w:tab w:val="clear" w:pos="360"/>
          <w:tab w:val="clear" w:pos="720"/>
          <w:tab w:val="clear" w:pos="1080"/>
          <w:tab w:val="clear" w:pos="1440"/>
          <w:tab w:val="clear" w:pos="3240"/>
          <w:tab w:val="clear" w:pos="3600"/>
          <w:tab w:val="clear" w:pos="4320"/>
          <w:tab w:val="clear" w:pos="5040"/>
          <w:tab w:val="clear" w:pos="5760"/>
          <w:tab w:val="clear" w:pos="6480"/>
          <w:tab w:val="clear" w:pos="7200"/>
        </w:tabs>
        <w:spacing w:before="120" w:after="120"/>
        <w:jc w:val="left"/>
        <w:rPr>
          <w:b/>
          <w:sz w:val="22"/>
          <w:szCs w:val="22"/>
        </w:rPr>
      </w:pPr>
      <w:r>
        <w:rPr>
          <w:rFonts w:cs="Arial"/>
          <w:sz w:val="22"/>
          <w:szCs w:val="22"/>
        </w:rPr>
        <w:t>Describe your ideas on how to best engage hard-to-reach communities, such as Two-Spirit, rural, or older LGBTQ people.</w:t>
      </w:r>
      <w:r w:rsidR="000A2CAA">
        <w:rPr>
          <w:rFonts w:cs="Arial"/>
          <w:sz w:val="22"/>
          <w:szCs w:val="22"/>
        </w:rPr>
        <w:t xml:space="preserve"> </w:t>
      </w:r>
      <w:r w:rsidR="000A2CAA">
        <w:rPr>
          <w:rFonts w:cs="Arial"/>
          <w:b/>
          <w:bCs/>
          <w:sz w:val="22"/>
          <w:szCs w:val="22"/>
        </w:rPr>
        <w:t>(10 points)</w:t>
      </w:r>
    </w:p>
    <w:p w14:paraId="1B52A6F1" w14:textId="0A5E2A55" w:rsidR="00127929" w:rsidRPr="00127929" w:rsidRDefault="00127929" w:rsidP="00127929">
      <w:pPr>
        <w:pStyle w:val="BodyTextIndent"/>
        <w:keepNext/>
        <w:keepLines/>
        <w:numPr>
          <w:ilvl w:val="0"/>
          <w:numId w:val="26"/>
        </w:numPr>
        <w:tabs>
          <w:tab w:val="clear" w:pos="0"/>
          <w:tab w:val="clear" w:pos="360"/>
          <w:tab w:val="clear" w:pos="720"/>
          <w:tab w:val="clear" w:pos="1080"/>
          <w:tab w:val="clear" w:pos="1440"/>
          <w:tab w:val="clear" w:pos="3240"/>
          <w:tab w:val="clear" w:pos="3600"/>
          <w:tab w:val="clear" w:pos="4320"/>
          <w:tab w:val="clear" w:pos="5040"/>
          <w:tab w:val="clear" w:pos="5760"/>
          <w:tab w:val="clear" w:pos="6480"/>
          <w:tab w:val="clear" w:pos="7200"/>
        </w:tabs>
        <w:spacing w:before="120" w:after="120"/>
        <w:jc w:val="left"/>
        <w:rPr>
          <w:b/>
          <w:sz w:val="22"/>
          <w:szCs w:val="22"/>
        </w:rPr>
      </w:pPr>
      <w:r>
        <w:rPr>
          <w:rFonts w:cs="Arial"/>
          <w:sz w:val="22"/>
          <w:szCs w:val="22"/>
        </w:rPr>
        <w:t xml:space="preserve">Explain your familiarity and competency </w:t>
      </w:r>
      <w:r w:rsidR="00653E3C">
        <w:rPr>
          <w:rFonts w:cs="Arial"/>
          <w:sz w:val="22"/>
          <w:szCs w:val="22"/>
        </w:rPr>
        <w:t>of</w:t>
      </w:r>
      <w:r>
        <w:rPr>
          <w:rFonts w:cs="Arial"/>
          <w:sz w:val="22"/>
          <w:szCs w:val="22"/>
        </w:rPr>
        <w:t xml:space="preserve"> LGBTQ culture and history.</w:t>
      </w:r>
      <w:r w:rsidR="000A2CAA">
        <w:rPr>
          <w:rFonts w:cs="Arial"/>
          <w:sz w:val="22"/>
          <w:szCs w:val="22"/>
        </w:rPr>
        <w:t xml:space="preserve"> </w:t>
      </w:r>
      <w:r w:rsidR="000A2CAA">
        <w:rPr>
          <w:rFonts w:cs="Arial"/>
          <w:b/>
          <w:bCs/>
          <w:sz w:val="22"/>
          <w:szCs w:val="22"/>
        </w:rPr>
        <w:t>(20 points)</w:t>
      </w:r>
    </w:p>
    <w:p w14:paraId="066F5289" w14:textId="39F614DB" w:rsidR="00DE06D2" w:rsidRPr="00127929" w:rsidRDefault="0017139F" w:rsidP="00127929">
      <w:pPr>
        <w:pStyle w:val="BodyTextIndent"/>
        <w:keepNext/>
        <w:keepLines/>
        <w:numPr>
          <w:ilvl w:val="0"/>
          <w:numId w:val="26"/>
        </w:numPr>
        <w:tabs>
          <w:tab w:val="clear" w:pos="0"/>
          <w:tab w:val="clear" w:pos="360"/>
          <w:tab w:val="clear" w:pos="720"/>
          <w:tab w:val="clear" w:pos="1080"/>
          <w:tab w:val="clear" w:pos="1440"/>
          <w:tab w:val="clear" w:pos="3240"/>
          <w:tab w:val="clear" w:pos="3600"/>
          <w:tab w:val="clear" w:pos="4320"/>
          <w:tab w:val="clear" w:pos="5040"/>
          <w:tab w:val="clear" w:pos="5760"/>
          <w:tab w:val="clear" w:pos="6480"/>
          <w:tab w:val="clear" w:pos="7200"/>
        </w:tabs>
        <w:spacing w:before="120" w:after="120"/>
        <w:jc w:val="left"/>
        <w:rPr>
          <w:b/>
          <w:sz w:val="22"/>
          <w:szCs w:val="22"/>
        </w:rPr>
      </w:pPr>
      <w:r>
        <w:rPr>
          <w:rFonts w:cs="Arial"/>
          <w:sz w:val="22"/>
          <w:szCs w:val="22"/>
        </w:rPr>
        <w:t>Would</w:t>
      </w:r>
      <w:r w:rsidR="002A676C">
        <w:rPr>
          <w:rFonts w:cs="Arial"/>
          <w:sz w:val="22"/>
          <w:szCs w:val="22"/>
        </w:rPr>
        <w:t xml:space="preserve"> your survey tool include both virtual and in-person options to administer the tool?</w:t>
      </w:r>
      <w:r w:rsidR="00653E3C">
        <w:rPr>
          <w:rFonts w:cs="Arial"/>
          <w:sz w:val="22"/>
          <w:szCs w:val="22"/>
        </w:rPr>
        <w:t xml:space="preserve"> </w:t>
      </w:r>
      <w:r w:rsidR="00653E3C">
        <w:rPr>
          <w:rFonts w:cs="Arial"/>
          <w:b/>
          <w:bCs/>
          <w:sz w:val="22"/>
          <w:szCs w:val="22"/>
        </w:rPr>
        <w:t>(20 points)</w:t>
      </w:r>
    </w:p>
    <w:p w14:paraId="6B6A039E" w14:textId="12182097" w:rsidR="00DE06D2" w:rsidRPr="00DE06D2" w:rsidRDefault="00DB23E4" w:rsidP="002A676C">
      <w:pPr>
        <w:pStyle w:val="BodyTextIndent"/>
        <w:keepNext/>
        <w:keepLines/>
        <w:tabs>
          <w:tab w:val="clear" w:pos="0"/>
          <w:tab w:val="clear" w:pos="360"/>
          <w:tab w:val="clear" w:pos="720"/>
          <w:tab w:val="clear" w:pos="1080"/>
          <w:tab w:val="clear" w:pos="1440"/>
          <w:tab w:val="clear" w:pos="3240"/>
          <w:tab w:val="clear" w:pos="3600"/>
          <w:tab w:val="clear" w:pos="4320"/>
          <w:tab w:val="clear" w:pos="5040"/>
          <w:tab w:val="clear" w:pos="5760"/>
          <w:tab w:val="clear" w:pos="6480"/>
          <w:tab w:val="clear" w:pos="7200"/>
        </w:tabs>
        <w:spacing w:before="120" w:after="120"/>
        <w:ind w:left="1080" w:hanging="720"/>
        <w:jc w:val="left"/>
        <w:rPr>
          <w:b/>
          <w:sz w:val="22"/>
          <w:szCs w:val="22"/>
        </w:rPr>
      </w:pPr>
      <w:r>
        <w:rPr>
          <w:b/>
          <w:sz w:val="22"/>
          <w:szCs w:val="22"/>
        </w:rPr>
        <w:t>3.3</w:t>
      </w:r>
      <w:r>
        <w:rPr>
          <w:b/>
          <w:sz w:val="22"/>
          <w:szCs w:val="22"/>
        </w:rPr>
        <w:tab/>
      </w:r>
      <w:r w:rsidR="00E00F09">
        <w:rPr>
          <w:b/>
          <w:sz w:val="22"/>
          <w:szCs w:val="22"/>
        </w:rPr>
        <w:t>Costs</w:t>
      </w:r>
      <w:r w:rsidR="00EF6142">
        <w:rPr>
          <w:b/>
          <w:sz w:val="22"/>
          <w:szCs w:val="22"/>
        </w:rPr>
        <w:t xml:space="preserve"> (20 points)</w:t>
      </w:r>
    </w:p>
    <w:p w14:paraId="050591F7" w14:textId="41BD6C00" w:rsidR="008A6FA5" w:rsidRPr="008A6FA5" w:rsidRDefault="008A6FA5" w:rsidP="00350E06">
      <w:pPr>
        <w:pStyle w:val="Section1Text"/>
        <w:spacing w:before="120" w:after="120"/>
        <w:ind w:left="1080"/>
        <w:rPr>
          <w:bCs/>
          <w:szCs w:val="22"/>
        </w:rPr>
      </w:pPr>
      <w:r w:rsidRPr="004D72F4">
        <w:rPr>
          <w:szCs w:val="22"/>
        </w:rPr>
        <w:t xml:space="preserve">The evaluation process is designed to award this procurement not necessarily to the </w:t>
      </w:r>
      <w:r w:rsidRPr="008A6FA5">
        <w:rPr>
          <w:bCs/>
          <w:szCs w:val="22"/>
        </w:rPr>
        <w:t>Bidder of least cost, but rather to the Bidder whose proposal best meets the requirements of this RFQQ.  Bidders</w:t>
      </w:r>
      <w:r w:rsidRPr="004D72F4">
        <w:rPr>
          <w:szCs w:val="22"/>
        </w:rPr>
        <w:t xml:space="preserve"> are encouraged, however, to submit proposals which are consistent with state government efforts to conserve state resources.</w:t>
      </w:r>
    </w:p>
    <w:p w14:paraId="436C3CA0" w14:textId="77B50951" w:rsidR="00350E06" w:rsidRDefault="00350E06" w:rsidP="00350E06">
      <w:pPr>
        <w:pStyle w:val="ListParagraph"/>
        <w:spacing w:before="120" w:after="120"/>
        <w:ind w:left="1080"/>
        <w:rPr>
          <w:rFonts w:ascii="Arial" w:hAnsi="Arial" w:cs="Arial"/>
          <w:b w:val="0"/>
          <w:bCs/>
          <w:sz w:val="22"/>
          <w:szCs w:val="22"/>
        </w:rPr>
      </w:pPr>
      <w:r w:rsidRPr="00350E06">
        <w:rPr>
          <w:rFonts w:ascii="Arial" w:hAnsi="Arial" w:cs="Arial"/>
          <w:b w:val="0"/>
          <w:bCs/>
          <w:sz w:val="22"/>
          <w:szCs w:val="22"/>
          <w:u w:val="single"/>
        </w:rPr>
        <w:t>Points Awarded for Responses</w:t>
      </w:r>
      <w:r w:rsidRPr="00350E06">
        <w:rPr>
          <w:rFonts w:ascii="Arial" w:hAnsi="Arial" w:cs="Arial"/>
          <w:b w:val="0"/>
          <w:bCs/>
          <w:sz w:val="22"/>
          <w:szCs w:val="22"/>
        </w:rPr>
        <w:t xml:space="preserve">.  The number in parentheses after each </w:t>
      </w:r>
      <w:r>
        <w:rPr>
          <w:rFonts w:ascii="Arial" w:hAnsi="Arial" w:cs="Arial"/>
          <w:b w:val="0"/>
          <w:bCs/>
          <w:sz w:val="22"/>
          <w:szCs w:val="22"/>
        </w:rPr>
        <w:t>item</w:t>
      </w:r>
      <w:r w:rsidRPr="00350E06">
        <w:rPr>
          <w:rFonts w:ascii="Arial" w:hAnsi="Arial" w:cs="Arial"/>
          <w:b w:val="0"/>
          <w:bCs/>
          <w:sz w:val="22"/>
          <w:szCs w:val="22"/>
        </w:rPr>
        <w:t xml:space="preserve"> represents the maximum number of points that may be awarded for the Bidder’s response to that question or requirement.</w:t>
      </w:r>
    </w:p>
    <w:p w14:paraId="773367F3" w14:textId="0A27DB7A" w:rsidR="00350E06" w:rsidRDefault="00350E06" w:rsidP="00350E06">
      <w:pPr>
        <w:pStyle w:val="ListParagraph"/>
        <w:spacing w:before="120" w:after="120"/>
        <w:rPr>
          <w:rFonts w:ascii="Arial" w:hAnsi="Arial" w:cs="Arial"/>
          <w:b w:val="0"/>
          <w:bCs/>
          <w:sz w:val="22"/>
          <w:szCs w:val="22"/>
        </w:rPr>
      </w:pPr>
    </w:p>
    <w:p w14:paraId="46302B1C" w14:textId="5B2796FE" w:rsidR="00DE06D2" w:rsidRPr="00180BF4" w:rsidRDefault="00823598" w:rsidP="00D01BF9">
      <w:pPr>
        <w:pStyle w:val="ListParagraph"/>
        <w:numPr>
          <w:ilvl w:val="1"/>
          <w:numId w:val="33"/>
        </w:numPr>
        <w:spacing w:before="120" w:after="120"/>
        <w:ind w:left="1440"/>
        <w:contextualSpacing w:val="0"/>
        <w:rPr>
          <w:rFonts w:ascii="Arial" w:hAnsi="Arial" w:cs="Arial"/>
          <w:b w:val="0"/>
          <w:bCs/>
          <w:sz w:val="22"/>
          <w:szCs w:val="22"/>
        </w:rPr>
      </w:pPr>
      <w:r w:rsidRPr="00180BF4">
        <w:rPr>
          <w:rFonts w:ascii="Arial" w:hAnsi="Arial" w:cs="Arial"/>
          <w:sz w:val="22"/>
          <w:szCs w:val="22"/>
        </w:rPr>
        <w:t>Budget/Identification of Costs</w:t>
      </w:r>
      <w:r w:rsidR="0017139F">
        <w:rPr>
          <w:rFonts w:ascii="Arial" w:hAnsi="Arial" w:cs="Arial"/>
          <w:sz w:val="22"/>
          <w:szCs w:val="22"/>
        </w:rPr>
        <w:t xml:space="preserve"> (not scored)</w:t>
      </w:r>
      <w:r w:rsidRPr="00180BF4">
        <w:rPr>
          <w:rFonts w:ascii="Arial" w:hAnsi="Arial" w:cs="Arial"/>
          <w:sz w:val="22"/>
          <w:szCs w:val="22"/>
        </w:rPr>
        <w:t xml:space="preserve"> </w:t>
      </w:r>
    </w:p>
    <w:p w14:paraId="59B329B3" w14:textId="77777777" w:rsidR="00E155FE" w:rsidRPr="00180BF4" w:rsidRDefault="00DE06D2" w:rsidP="00D01BF9">
      <w:pPr>
        <w:pStyle w:val="ListParagraph"/>
        <w:numPr>
          <w:ilvl w:val="0"/>
          <w:numId w:val="35"/>
        </w:numPr>
        <w:tabs>
          <w:tab w:val="left" w:pos="-720"/>
          <w:tab w:val="left" w:pos="360"/>
          <w:tab w:val="left" w:pos="720"/>
          <w:tab w:val="left" w:pos="1440"/>
          <w:tab w:val="left" w:pos="1800"/>
          <w:tab w:val="left" w:pos="2520"/>
          <w:tab w:val="left" w:pos="2880"/>
        </w:tabs>
        <w:ind w:left="1800"/>
        <w:rPr>
          <w:rFonts w:ascii="Arial" w:hAnsi="Arial" w:cs="Arial"/>
          <w:b w:val="0"/>
          <w:sz w:val="22"/>
          <w:szCs w:val="22"/>
        </w:rPr>
      </w:pPr>
      <w:r w:rsidRPr="00180BF4">
        <w:rPr>
          <w:rFonts w:ascii="Arial" w:hAnsi="Arial" w:cs="Arial"/>
          <w:b w:val="0"/>
          <w:sz w:val="22"/>
          <w:szCs w:val="22"/>
        </w:rPr>
        <w:t xml:space="preserve">Identify all costs in U.S dollars including expenses to be charged for performing the services necessary to accomplish the objectives of the contract. Your fully-detailed budget should include a breakout of staffing costs by project personnel, including – to the extent possible – estimated total number of hours, various hourly rates, and administrative/overhead expenses. Bidders can use a format of their own choice. </w:t>
      </w:r>
    </w:p>
    <w:p w14:paraId="3B3813CE" w14:textId="27CB6E60" w:rsidR="006C01A6" w:rsidRPr="00180BF4" w:rsidRDefault="00E155FE" w:rsidP="00E155FE">
      <w:pPr>
        <w:pStyle w:val="ListParagraph"/>
        <w:numPr>
          <w:ilvl w:val="0"/>
          <w:numId w:val="35"/>
        </w:numPr>
        <w:tabs>
          <w:tab w:val="left" w:pos="-720"/>
          <w:tab w:val="left" w:pos="360"/>
          <w:tab w:val="left" w:pos="720"/>
          <w:tab w:val="left" w:pos="1440"/>
          <w:tab w:val="left" w:pos="1800"/>
          <w:tab w:val="left" w:pos="2520"/>
          <w:tab w:val="left" w:pos="2880"/>
        </w:tabs>
        <w:spacing w:before="120" w:after="120"/>
        <w:ind w:left="1800"/>
        <w:contextualSpacing w:val="0"/>
        <w:rPr>
          <w:rFonts w:ascii="Arial" w:hAnsi="Arial" w:cs="Arial"/>
          <w:b w:val="0"/>
          <w:sz w:val="22"/>
          <w:szCs w:val="22"/>
        </w:rPr>
      </w:pPr>
      <w:r w:rsidRPr="00180BF4">
        <w:rPr>
          <w:rFonts w:ascii="Arial" w:hAnsi="Arial" w:cs="Arial"/>
          <w:b w:val="0"/>
          <w:sz w:val="22"/>
          <w:szCs w:val="22"/>
        </w:rPr>
        <w:t xml:space="preserve">Budget must include all </w:t>
      </w:r>
      <w:r w:rsidR="00DE06D2" w:rsidRPr="00180BF4">
        <w:rPr>
          <w:rFonts w:ascii="Arial" w:hAnsi="Arial" w:cs="Arial"/>
          <w:b w:val="0"/>
          <w:sz w:val="22"/>
          <w:szCs w:val="22"/>
        </w:rPr>
        <w:t>applicable</w:t>
      </w:r>
      <w:r w:rsidRPr="00180BF4">
        <w:rPr>
          <w:rFonts w:ascii="Arial" w:hAnsi="Arial" w:cs="Arial"/>
          <w:b w:val="0"/>
          <w:sz w:val="22"/>
          <w:szCs w:val="22"/>
        </w:rPr>
        <w:t xml:space="preserve"> taxes</w:t>
      </w:r>
      <w:r w:rsidR="00DE06D2" w:rsidRPr="00180BF4">
        <w:rPr>
          <w:rFonts w:ascii="Arial" w:hAnsi="Arial" w:cs="Arial"/>
          <w:b w:val="0"/>
          <w:sz w:val="22"/>
          <w:szCs w:val="22"/>
        </w:rPr>
        <w:t xml:space="preserve">.   </w:t>
      </w:r>
    </w:p>
    <w:p w14:paraId="6958D738" w14:textId="343359BA" w:rsidR="00DE06D2" w:rsidRPr="00180BF4" w:rsidRDefault="000F1996" w:rsidP="00D01BF9">
      <w:pPr>
        <w:pStyle w:val="ListParagraph"/>
        <w:numPr>
          <w:ilvl w:val="1"/>
          <w:numId w:val="33"/>
        </w:numPr>
        <w:tabs>
          <w:tab w:val="left" w:pos="-720"/>
          <w:tab w:val="left" w:pos="1080"/>
          <w:tab w:val="left" w:pos="1440"/>
          <w:tab w:val="left" w:pos="1800"/>
          <w:tab w:val="left" w:pos="2520"/>
          <w:tab w:val="left" w:pos="2880"/>
        </w:tabs>
        <w:spacing w:before="120" w:after="120"/>
        <w:ind w:left="1440"/>
        <w:contextualSpacing w:val="0"/>
        <w:rPr>
          <w:rFonts w:ascii="Arial" w:hAnsi="Arial" w:cs="Arial"/>
          <w:b w:val="0"/>
          <w:sz w:val="22"/>
          <w:szCs w:val="22"/>
        </w:rPr>
      </w:pPr>
      <w:r w:rsidRPr="00180BF4">
        <w:rPr>
          <w:rFonts w:ascii="Arial" w:hAnsi="Arial" w:cs="Arial"/>
          <w:sz w:val="22"/>
          <w:szCs w:val="22"/>
        </w:rPr>
        <w:t>Total Budget Cost</w:t>
      </w:r>
      <w:r w:rsidR="006C01A6" w:rsidRPr="00180BF4">
        <w:rPr>
          <w:rFonts w:ascii="Arial" w:hAnsi="Arial" w:cs="Arial"/>
          <w:sz w:val="22"/>
          <w:szCs w:val="22"/>
        </w:rPr>
        <w:t xml:space="preserve"> </w:t>
      </w:r>
      <w:r w:rsidR="00DE06D2" w:rsidRPr="00180BF4">
        <w:rPr>
          <w:rFonts w:ascii="Arial" w:hAnsi="Arial" w:cs="Arial"/>
          <w:sz w:val="22"/>
          <w:szCs w:val="22"/>
        </w:rPr>
        <w:t xml:space="preserve">(20 </w:t>
      </w:r>
      <w:r w:rsidR="006C01A6" w:rsidRPr="00180BF4">
        <w:rPr>
          <w:rFonts w:ascii="Arial" w:hAnsi="Arial" w:cs="Arial"/>
          <w:sz w:val="22"/>
          <w:szCs w:val="22"/>
        </w:rPr>
        <w:t>p</w:t>
      </w:r>
      <w:r w:rsidR="00DE06D2" w:rsidRPr="00180BF4">
        <w:rPr>
          <w:rFonts w:ascii="Arial" w:hAnsi="Arial" w:cs="Arial"/>
          <w:sz w:val="22"/>
          <w:szCs w:val="22"/>
        </w:rPr>
        <w:t>oints)</w:t>
      </w:r>
    </w:p>
    <w:p w14:paraId="684849BA" w14:textId="67E69D0D" w:rsidR="00266EB1" w:rsidRPr="00180BF4" w:rsidRDefault="000F1996" w:rsidP="00266EB1">
      <w:pPr>
        <w:tabs>
          <w:tab w:val="left" w:pos="-720"/>
          <w:tab w:val="left" w:pos="360"/>
          <w:tab w:val="left" w:pos="720"/>
          <w:tab w:val="left" w:pos="1440"/>
          <w:tab w:val="left" w:pos="1800"/>
          <w:tab w:val="left" w:pos="2160"/>
          <w:tab w:val="left" w:pos="2520"/>
          <w:tab w:val="left" w:pos="2880"/>
        </w:tabs>
        <w:ind w:left="1440"/>
        <w:rPr>
          <w:rFonts w:ascii="Arial" w:hAnsi="Arial" w:cs="Arial"/>
          <w:sz w:val="22"/>
          <w:szCs w:val="22"/>
        </w:rPr>
      </w:pPr>
      <w:r w:rsidRPr="00180BF4">
        <w:rPr>
          <w:rFonts w:ascii="Arial" w:hAnsi="Arial" w:cs="Arial"/>
          <w:b w:val="0"/>
          <w:sz w:val="22"/>
          <w:szCs w:val="22"/>
        </w:rPr>
        <w:t xml:space="preserve">The budget </w:t>
      </w:r>
      <w:r w:rsidR="00E774AC" w:rsidRPr="00180BF4">
        <w:rPr>
          <w:rFonts w:ascii="Arial" w:hAnsi="Arial" w:cs="Arial"/>
          <w:b w:val="0"/>
          <w:sz w:val="22"/>
          <w:szCs w:val="22"/>
        </w:rPr>
        <w:t xml:space="preserve">total will be scored, with the lowest budget total receiving the </w:t>
      </w:r>
      <w:r w:rsidR="00344B62" w:rsidRPr="00180BF4">
        <w:rPr>
          <w:rFonts w:ascii="Arial" w:hAnsi="Arial" w:cs="Arial"/>
          <w:b w:val="0"/>
          <w:sz w:val="22"/>
          <w:szCs w:val="22"/>
        </w:rPr>
        <w:t>20</w:t>
      </w:r>
      <w:r w:rsidR="00266EB1" w:rsidRPr="00180BF4">
        <w:rPr>
          <w:rFonts w:ascii="Arial" w:hAnsi="Arial" w:cs="Arial"/>
          <w:b w:val="0"/>
          <w:sz w:val="22"/>
          <w:szCs w:val="22"/>
        </w:rPr>
        <w:t xml:space="preserve"> possible points. </w:t>
      </w:r>
    </w:p>
    <w:p w14:paraId="104573DC" w14:textId="12C0C051" w:rsidR="00DE06D2" w:rsidRPr="007D284D" w:rsidRDefault="00DE06D2" w:rsidP="00DE06D2">
      <w:pPr>
        <w:tabs>
          <w:tab w:val="left" w:pos="-720"/>
          <w:tab w:val="left" w:pos="360"/>
          <w:tab w:val="left" w:pos="720"/>
          <w:tab w:val="left" w:pos="1440"/>
          <w:tab w:val="left" w:pos="1800"/>
          <w:tab w:val="left" w:pos="2160"/>
          <w:tab w:val="left" w:pos="2520"/>
          <w:tab w:val="left" w:pos="2880"/>
        </w:tabs>
        <w:ind w:left="1440"/>
        <w:jc w:val="both"/>
        <w:rPr>
          <w:rFonts w:ascii="Arial" w:hAnsi="Arial" w:cs="Arial"/>
          <w:sz w:val="22"/>
          <w:szCs w:val="22"/>
        </w:rPr>
      </w:pPr>
    </w:p>
    <w:p w14:paraId="6926C16C" w14:textId="6F34D30E" w:rsidR="00C562DB" w:rsidRDefault="00FB4604" w:rsidP="001E47B8">
      <w:pPr>
        <w:pStyle w:val="Heading1"/>
        <w:numPr>
          <w:ilvl w:val="0"/>
          <w:numId w:val="6"/>
        </w:numPr>
        <w:tabs>
          <w:tab w:val="clear" w:pos="720"/>
        </w:tabs>
        <w:spacing w:after="120"/>
        <w:ind w:left="360"/>
        <w:rPr>
          <w:rFonts w:cs="Arial"/>
          <w:sz w:val="24"/>
        </w:rPr>
      </w:pPr>
      <w:r w:rsidRPr="00FB4604">
        <w:rPr>
          <w:rFonts w:cs="Arial"/>
          <w:sz w:val="24"/>
        </w:rPr>
        <w:lastRenderedPageBreak/>
        <w:t>EVALUATION AND SELECTION</w:t>
      </w:r>
    </w:p>
    <w:p w14:paraId="18148633" w14:textId="44E36CC7" w:rsidR="00E4171B" w:rsidRPr="00C562DB" w:rsidRDefault="00FB4604" w:rsidP="00D01BF9">
      <w:pPr>
        <w:pStyle w:val="Heading1"/>
        <w:numPr>
          <w:ilvl w:val="1"/>
          <w:numId w:val="28"/>
        </w:numPr>
        <w:spacing w:after="120"/>
        <w:ind w:left="1080"/>
        <w:rPr>
          <w:rFonts w:cs="Arial"/>
          <w:sz w:val="24"/>
        </w:rPr>
      </w:pPr>
      <w:r w:rsidRPr="00C562DB">
        <w:rPr>
          <w:sz w:val="22"/>
          <w:szCs w:val="22"/>
        </w:rPr>
        <w:t>EVALUATION PROCEDURE</w:t>
      </w:r>
    </w:p>
    <w:p w14:paraId="304E6165" w14:textId="31CF4443" w:rsidR="00C562DB" w:rsidRPr="008A6FA5" w:rsidRDefault="00FB4604" w:rsidP="00D01BF9">
      <w:pPr>
        <w:pStyle w:val="BodyTextIndent"/>
        <w:numPr>
          <w:ilvl w:val="0"/>
          <w:numId w:val="27"/>
        </w:numPr>
        <w:tabs>
          <w:tab w:val="clear" w:pos="0"/>
          <w:tab w:val="clear" w:pos="360"/>
          <w:tab w:val="clear" w:pos="720"/>
          <w:tab w:val="clear" w:pos="1080"/>
          <w:tab w:val="clear" w:pos="1440"/>
          <w:tab w:val="clear" w:pos="1800"/>
          <w:tab w:val="clear" w:pos="2160"/>
          <w:tab w:val="clear" w:pos="3240"/>
          <w:tab w:val="clear" w:pos="3600"/>
          <w:tab w:val="clear" w:pos="4320"/>
          <w:tab w:val="clear" w:pos="5040"/>
          <w:tab w:val="clear" w:pos="5760"/>
          <w:tab w:val="clear" w:pos="6480"/>
          <w:tab w:val="clear" w:pos="7200"/>
        </w:tabs>
        <w:spacing w:before="120" w:after="120"/>
        <w:ind w:left="1440"/>
        <w:jc w:val="left"/>
        <w:rPr>
          <w:rFonts w:cs="Arial"/>
          <w:sz w:val="22"/>
          <w:szCs w:val="22"/>
        </w:rPr>
      </w:pPr>
      <w:r w:rsidRPr="008A6FA5">
        <w:rPr>
          <w:rFonts w:cs="Arial"/>
          <w:sz w:val="22"/>
          <w:szCs w:val="22"/>
        </w:rPr>
        <w:t xml:space="preserve">Responsive proposals will be evaluated strictly in accordance with the requirements stated in this solicitation and any </w:t>
      </w:r>
      <w:r w:rsidR="00E21B0B" w:rsidRPr="008A6FA5">
        <w:rPr>
          <w:rFonts w:cs="Arial"/>
          <w:sz w:val="22"/>
          <w:szCs w:val="22"/>
        </w:rPr>
        <w:t>Amendments issued</w:t>
      </w:r>
      <w:r w:rsidRPr="008A6FA5">
        <w:rPr>
          <w:rFonts w:cs="Arial"/>
          <w:sz w:val="22"/>
          <w:szCs w:val="22"/>
        </w:rPr>
        <w:t xml:space="preserve">. The evaluation of </w:t>
      </w:r>
      <w:r w:rsidR="00DF2483" w:rsidRPr="008A6FA5">
        <w:rPr>
          <w:rFonts w:cs="Arial"/>
          <w:sz w:val="22"/>
          <w:szCs w:val="22"/>
        </w:rPr>
        <w:t>p</w:t>
      </w:r>
      <w:r w:rsidRPr="008A6FA5">
        <w:rPr>
          <w:rFonts w:cs="Arial"/>
          <w:sz w:val="22"/>
          <w:szCs w:val="22"/>
        </w:rPr>
        <w:t xml:space="preserve">roposals shall be accomplished by an evaluation team to be designated by </w:t>
      </w:r>
      <w:proofErr w:type="gramStart"/>
      <w:r w:rsidR="00E00F09">
        <w:rPr>
          <w:rFonts w:cs="Arial"/>
          <w:sz w:val="22"/>
          <w:szCs w:val="22"/>
        </w:rPr>
        <w:t>Agency</w:t>
      </w:r>
      <w:proofErr w:type="gramEnd"/>
      <w:r w:rsidRPr="008A6FA5">
        <w:rPr>
          <w:rFonts w:cs="Arial"/>
          <w:sz w:val="22"/>
          <w:szCs w:val="22"/>
        </w:rPr>
        <w:t xml:space="preserve">, which will determine the </w:t>
      </w:r>
      <w:r w:rsidR="00C63ECC" w:rsidRPr="008A6FA5">
        <w:rPr>
          <w:rFonts w:cs="Arial"/>
          <w:sz w:val="22"/>
          <w:szCs w:val="22"/>
        </w:rPr>
        <w:t>highest-scoring</w:t>
      </w:r>
      <w:r w:rsidR="00B60E53" w:rsidRPr="008A6FA5">
        <w:rPr>
          <w:rFonts w:cs="Arial"/>
          <w:sz w:val="22"/>
          <w:szCs w:val="22"/>
        </w:rPr>
        <w:t xml:space="preserve"> Bidder</w:t>
      </w:r>
      <w:r w:rsidR="00F15AED" w:rsidRPr="008A6FA5">
        <w:rPr>
          <w:rFonts w:cs="Arial"/>
          <w:sz w:val="22"/>
          <w:szCs w:val="22"/>
        </w:rPr>
        <w:t xml:space="preserve"> for</w:t>
      </w:r>
      <w:r w:rsidRPr="008A6FA5">
        <w:rPr>
          <w:rFonts w:cs="Arial"/>
          <w:sz w:val="22"/>
          <w:szCs w:val="22"/>
        </w:rPr>
        <w:t xml:space="preserve"> selection as </w:t>
      </w:r>
      <w:r w:rsidR="008A6FA5" w:rsidRPr="008A6FA5">
        <w:rPr>
          <w:rFonts w:cs="Arial"/>
          <w:sz w:val="22"/>
          <w:szCs w:val="22"/>
        </w:rPr>
        <w:t xml:space="preserve">the </w:t>
      </w:r>
      <w:r w:rsidRPr="008A6FA5">
        <w:rPr>
          <w:rFonts w:cs="Arial"/>
          <w:sz w:val="22"/>
          <w:szCs w:val="22"/>
        </w:rPr>
        <w:t>Apparent</w:t>
      </w:r>
      <w:r w:rsidR="00D0613E" w:rsidRPr="008A6FA5">
        <w:rPr>
          <w:rFonts w:cs="Arial"/>
          <w:sz w:val="22"/>
          <w:szCs w:val="22"/>
        </w:rPr>
        <w:t xml:space="preserve"> </w:t>
      </w:r>
      <w:r w:rsidRPr="008A6FA5">
        <w:rPr>
          <w:rFonts w:cs="Arial"/>
          <w:sz w:val="22"/>
          <w:szCs w:val="22"/>
        </w:rPr>
        <w:t xml:space="preserve">Successful </w:t>
      </w:r>
      <w:r w:rsidR="00D0613E" w:rsidRPr="008A6FA5">
        <w:rPr>
          <w:rFonts w:cs="Arial"/>
          <w:sz w:val="22"/>
          <w:szCs w:val="22"/>
        </w:rPr>
        <w:t>Bidder</w:t>
      </w:r>
      <w:r w:rsidRPr="008A6FA5">
        <w:rPr>
          <w:rFonts w:cs="Arial"/>
          <w:sz w:val="22"/>
          <w:szCs w:val="22"/>
        </w:rPr>
        <w:t>.</w:t>
      </w:r>
    </w:p>
    <w:p w14:paraId="657F9DAF" w14:textId="3D2A2CEF" w:rsidR="00C00D22" w:rsidRPr="00C562DB" w:rsidRDefault="00C00D22" w:rsidP="00D01BF9">
      <w:pPr>
        <w:pStyle w:val="BodyTextIndent"/>
        <w:numPr>
          <w:ilvl w:val="0"/>
          <w:numId w:val="27"/>
        </w:numPr>
        <w:tabs>
          <w:tab w:val="clear" w:pos="0"/>
          <w:tab w:val="clear" w:pos="360"/>
          <w:tab w:val="clear" w:pos="720"/>
          <w:tab w:val="clear" w:pos="1080"/>
          <w:tab w:val="clear" w:pos="1440"/>
          <w:tab w:val="clear" w:pos="1800"/>
          <w:tab w:val="clear" w:pos="2160"/>
          <w:tab w:val="clear" w:pos="3240"/>
          <w:tab w:val="clear" w:pos="3600"/>
          <w:tab w:val="clear" w:pos="4320"/>
          <w:tab w:val="clear" w:pos="5040"/>
          <w:tab w:val="clear" w:pos="5760"/>
          <w:tab w:val="clear" w:pos="6480"/>
          <w:tab w:val="clear" w:pos="7200"/>
        </w:tabs>
        <w:spacing w:before="120" w:after="120"/>
        <w:ind w:left="1440"/>
        <w:jc w:val="left"/>
        <w:rPr>
          <w:rFonts w:cs="Arial"/>
          <w:sz w:val="22"/>
          <w:szCs w:val="22"/>
        </w:rPr>
      </w:pPr>
      <w:r w:rsidRPr="00C562DB">
        <w:rPr>
          <w:rFonts w:cs="Arial"/>
          <w:sz w:val="22"/>
          <w:szCs w:val="22"/>
        </w:rPr>
        <w:t xml:space="preserve">The </w:t>
      </w:r>
      <w:r w:rsidR="00D34CFB" w:rsidRPr="00F537AB">
        <w:rPr>
          <w:rFonts w:cs="Arial"/>
          <w:sz w:val="22"/>
          <w:szCs w:val="22"/>
        </w:rPr>
        <w:t>S</w:t>
      </w:r>
      <w:r w:rsidR="0093259A" w:rsidRPr="00F537AB">
        <w:rPr>
          <w:rFonts w:cs="Arial"/>
          <w:sz w:val="22"/>
          <w:szCs w:val="22"/>
        </w:rPr>
        <w:t>olicitation</w:t>
      </w:r>
      <w:r w:rsidRPr="00F537AB">
        <w:rPr>
          <w:rFonts w:cs="Arial"/>
          <w:sz w:val="22"/>
          <w:szCs w:val="22"/>
        </w:rPr>
        <w:t xml:space="preserve"> </w:t>
      </w:r>
      <w:r w:rsidRPr="00C562DB">
        <w:rPr>
          <w:rFonts w:cs="Arial"/>
          <w:sz w:val="22"/>
          <w:szCs w:val="22"/>
        </w:rPr>
        <w:t xml:space="preserve">Coordinator reserves the right to contact </w:t>
      </w:r>
      <w:r w:rsidR="00D0613E" w:rsidRPr="00C562DB">
        <w:rPr>
          <w:rFonts w:cs="Arial"/>
          <w:sz w:val="22"/>
          <w:szCs w:val="22"/>
        </w:rPr>
        <w:t>Bidders</w:t>
      </w:r>
      <w:r w:rsidRPr="00C562DB">
        <w:rPr>
          <w:rFonts w:cs="Arial"/>
          <w:sz w:val="22"/>
          <w:szCs w:val="22"/>
        </w:rPr>
        <w:t xml:space="preserve"> for clarification of any portion of the </w:t>
      </w:r>
      <w:r w:rsidR="00D0613E" w:rsidRPr="00C562DB">
        <w:rPr>
          <w:rFonts w:cs="Arial"/>
          <w:sz w:val="22"/>
          <w:szCs w:val="22"/>
        </w:rPr>
        <w:t>Bidder’s</w:t>
      </w:r>
      <w:r w:rsidRPr="00C562DB">
        <w:rPr>
          <w:rFonts w:cs="Arial"/>
          <w:sz w:val="22"/>
          <w:szCs w:val="22"/>
        </w:rPr>
        <w:t xml:space="preserve"> </w:t>
      </w:r>
      <w:r w:rsidR="007D74A1">
        <w:rPr>
          <w:rFonts w:cs="Arial"/>
          <w:sz w:val="22"/>
          <w:szCs w:val="22"/>
        </w:rPr>
        <w:t>P</w:t>
      </w:r>
      <w:r w:rsidRPr="00C562DB">
        <w:rPr>
          <w:rFonts w:cs="Arial"/>
          <w:sz w:val="22"/>
          <w:szCs w:val="22"/>
        </w:rPr>
        <w:t>roposal.</w:t>
      </w:r>
    </w:p>
    <w:p w14:paraId="76E986FA" w14:textId="32B3FDE1" w:rsidR="00A26B07" w:rsidRPr="00676FD1" w:rsidRDefault="00C562DB" w:rsidP="00D01BF9">
      <w:pPr>
        <w:pStyle w:val="BodyTextIndent"/>
        <w:numPr>
          <w:ilvl w:val="1"/>
          <w:numId w:val="28"/>
        </w:numPr>
        <w:tabs>
          <w:tab w:val="clear" w:pos="0"/>
          <w:tab w:val="clear" w:pos="360"/>
          <w:tab w:val="clear" w:pos="72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240" w:after="120"/>
        <w:ind w:left="1080"/>
        <w:jc w:val="left"/>
        <w:rPr>
          <w:rFonts w:cs="Arial"/>
          <w:b/>
          <w:sz w:val="22"/>
          <w:szCs w:val="22"/>
        </w:rPr>
      </w:pPr>
      <w:r>
        <w:rPr>
          <w:rFonts w:cs="Arial"/>
          <w:b/>
          <w:sz w:val="22"/>
          <w:szCs w:val="22"/>
        </w:rPr>
        <w:t>P</w:t>
      </w:r>
      <w:r w:rsidR="00A26B07" w:rsidRPr="00676FD1">
        <w:rPr>
          <w:rFonts w:cs="Arial"/>
          <w:b/>
          <w:sz w:val="22"/>
          <w:szCs w:val="22"/>
        </w:rPr>
        <w:t>ROCUREMENT EVALUATION FOR EXECUTIVE ORDER 18-03 (FIRMS</w:t>
      </w:r>
      <w:r>
        <w:rPr>
          <w:rFonts w:cs="Arial"/>
          <w:b/>
          <w:sz w:val="22"/>
          <w:szCs w:val="22"/>
        </w:rPr>
        <w:t xml:space="preserve"> </w:t>
      </w:r>
      <w:r w:rsidR="00A26B07" w:rsidRPr="00676FD1">
        <w:rPr>
          <w:rFonts w:cs="Arial"/>
          <w:b/>
          <w:sz w:val="22"/>
          <w:szCs w:val="22"/>
        </w:rPr>
        <w:t>WITHOUT MANDATORY ARBITRATION FOR EMPLOYEE)</w:t>
      </w:r>
    </w:p>
    <w:p w14:paraId="07162460" w14:textId="24755E54" w:rsidR="00573E42" w:rsidRPr="00573E42" w:rsidRDefault="00A26B07" w:rsidP="00556ADF">
      <w:pPr>
        <w:spacing w:before="120"/>
        <w:ind w:left="1080"/>
        <w:rPr>
          <w:rFonts w:ascii="Arial" w:hAnsi="Arial" w:cs="Arial"/>
          <w:b w:val="0"/>
          <w:bCs/>
          <w:sz w:val="22"/>
          <w:szCs w:val="22"/>
        </w:rPr>
      </w:pPr>
      <w:r w:rsidRPr="00573E42">
        <w:rPr>
          <w:rFonts w:ascii="Arial" w:hAnsi="Arial" w:cs="Arial"/>
          <w:b w:val="0"/>
          <w:bCs/>
          <w:sz w:val="22"/>
          <w:szCs w:val="22"/>
        </w:rPr>
        <w:t xml:space="preserve">Pursuant to RCW 39.26.160(3) and consistent with Executive Order 18-03 – Supporting Workers’ Rights to Effectively Address Workplace Violations, dated June 12, 2018, </w:t>
      </w:r>
      <w:r w:rsidR="00556ADF">
        <w:rPr>
          <w:rFonts w:ascii="Arial" w:hAnsi="Arial" w:cs="Arial"/>
          <w:b w:val="0"/>
          <w:bCs/>
          <w:sz w:val="22"/>
          <w:szCs w:val="22"/>
        </w:rPr>
        <w:t>OFM</w:t>
      </w:r>
      <w:r w:rsidRPr="00573E42">
        <w:rPr>
          <w:rFonts w:ascii="Arial" w:hAnsi="Arial" w:cs="Arial"/>
          <w:b w:val="0"/>
          <w:bCs/>
          <w:sz w:val="22"/>
          <w:szCs w:val="22"/>
        </w:rPr>
        <w:t xml:space="preserve"> will evaluate bids for best value and provide a bid preference of </w:t>
      </w:r>
      <w:r w:rsidR="00DD6EAF" w:rsidRPr="002D2186">
        <w:rPr>
          <w:rFonts w:ascii="Arial" w:hAnsi="Arial" w:cs="Arial"/>
          <w:sz w:val="22"/>
          <w:szCs w:val="22"/>
        </w:rPr>
        <w:t>5</w:t>
      </w:r>
      <w:r w:rsidRPr="002D2186">
        <w:rPr>
          <w:rFonts w:ascii="Arial" w:hAnsi="Arial" w:cs="Arial"/>
          <w:sz w:val="22"/>
          <w:szCs w:val="22"/>
        </w:rPr>
        <w:t xml:space="preserve"> points</w:t>
      </w:r>
      <w:r w:rsidR="00573E42" w:rsidRPr="00573E42">
        <w:rPr>
          <w:rFonts w:ascii="Arial" w:hAnsi="Arial" w:cs="Arial"/>
          <w:b w:val="0"/>
          <w:bCs/>
          <w:sz w:val="22"/>
          <w:szCs w:val="22"/>
        </w:rPr>
        <w:t xml:space="preserve"> to any bidder who certifies, pursuant to the certification attached as </w:t>
      </w:r>
      <w:r w:rsidR="00573E42" w:rsidRPr="002D2186">
        <w:rPr>
          <w:rFonts w:ascii="Arial" w:hAnsi="Arial" w:cs="Arial"/>
          <w:b w:val="0"/>
          <w:bCs/>
          <w:i/>
          <w:sz w:val="22"/>
          <w:szCs w:val="22"/>
        </w:rPr>
        <w:t>Exhibit </w:t>
      </w:r>
      <w:r w:rsidR="00DF3573" w:rsidRPr="002D2186">
        <w:rPr>
          <w:rFonts w:ascii="Arial" w:hAnsi="Arial" w:cs="Arial"/>
          <w:b w:val="0"/>
          <w:bCs/>
          <w:i/>
          <w:sz w:val="22"/>
          <w:szCs w:val="22"/>
        </w:rPr>
        <w:t>C</w:t>
      </w:r>
      <w:r w:rsidR="00573E42" w:rsidRPr="00D17D42">
        <w:rPr>
          <w:rFonts w:ascii="Arial" w:hAnsi="Arial" w:cs="Arial"/>
          <w:b w:val="0"/>
          <w:bCs/>
          <w:i/>
          <w:sz w:val="22"/>
          <w:szCs w:val="22"/>
        </w:rPr>
        <w:t xml:space="preserve"> </w:t>
      </w:r>
      <w:r w:rsidR="00573E42" w:rsidRPr="00573E42">
        <w:rPr>
          <w:rFonts w:ascii="Arial" w:hAnsi="Arial" w:cs="Arial"/>
          <w:b w:val="0"/>
          <w:bCs/>
          <w:i/>
          <w:sz w:val="22"/>
          <w:szCs w:val="22"/>
        </w:rPr>
        <w:t>– Contractor Certification for Executive Order 18-03 – Workers’ Rights</w:t>
      </w:r>
      <w:r w:rsidR="00573E42" w:rsidRPr="00573E42">
        <w:rPr>
          <w:rFonts w:ascii="Arial" w:hAnsi="Arial" w:cs="Arial"/>
          <w:b w:val="0"/>
          <w:bCs/>
          <w:sz w:val="22"/>
          <w:szCs w:val="22"/>
        </w:rPr>
        <w:t xml:space="preserve">, that their firm </w:t>
      </w:r>
      <w:r w:rsidR="00573E42" w:rsidRPr="00573E42">
        <w:rPr>
          <w:rFonts w:ascii="Arial" w:eastAsia="Arial" w:hAnsi="Arial" w:cs="Arial"/>
          <w:b w:val="0"/>
          <w:bCs/>
          <w:sz w:val="22"/>
          <w:szCs w:val="22"/>
        </w:rPr>
        <w:t xml:space="preserve">does </w:t>
      </w:r>
      <w:r w:rsidR="00573E42" w:rsidRPr="00573E42">
        <w:rPr>
          <w:rFonts w:ascii="Arial" w:eastAsia="Arial" w:hAnsi="Arial" w:cs="Arial"/>
          <w:b w:val="0"/>
          <w:bCs/>
          <w:sz w:val="22"/>
          <w:szCs w:val="22"/>
          <w:u w:val="single"/>
        </w:rPr>
        <w:t>NOT</w:t>
      </w:r>
      <w:r w:rsidR="00573E42" w:rsidRPr="00573E42">
        <w:rPr>
          <w:rFonts w:ascii="Arial" w:eastAsia="Arial" w:hAnsi="Arial" w:cs="Arial"/>
          <w:b w:val="0"/>
          <w:bCs/>
          <w:sz w:val="22"/>
          <w:szCs w:val="22"/>
        </w:rPr>
        <w:t xml:space="preserve"> require its employees, as a condition of employment, to sign or agree to mandatory individual arbitration clauses or class or collective action waiver</w:t>
      </w:r>
      <w:r w:rsidR="00573E42" w:rsidRPr="00573E42">
        <w:rPr>
          <w:rFonts w:ascii="Arial" w:hAnsi="Arial" w:cs="Arial"/>
          <w:b w:val="0"/>
          <w:bCs/>
          <w:sz w:val="22"/>
          <w:szCs w:val="22"/>
        </w:rPr>
        <w:t>.</w:t>
      </w:r>
    </w:p>
    <w:p w14:paraId="61096C66" w14:textId="77777777" w:rsidR="009826E1" w:rsidRDefault="009826E1" w:rsidP="009826E1">
      <w:pPr>
        <w:pStyle w:val="Heading1"/>
        <w:numPr>
          <w:ilvl w:val="1"/>
          <w:numId w:val="28"/>
        </w:numPr>
        <w:spacing w:after="120"/>
        <w:ind w:left="1080"/>
        <w:rPr>
          <w:sz w:val="22"/>
          <w:szCs w:val="22"/>
        </w:rPr>
      </w:pPr>
      <w:r>
        <w:rPr>
          <w:sz w:val="22"/>
          <w:szCs w:val="22"/>
        </w:rPr>
        <w:t>ORAL INTERVIEWS MAY BE REQUIRED (</w:t>
      </w:r>
      <w:r w:rsidRPr="00180BF4">
        <w:rPr>
          <w:sz w:val="22"/>
          <w:szCs w:val="22"/>
        </w:rPr>
        <w:t>50 points</w:t>
      </w:r>
      <w:r>
        <w:rPr>
          <w:sz w:val="22"/>
          <w:szCs w:val="22"/>
        </w:rPr>
        <w:t xml:space="preserve"> - Optional)</w:t>
      </w:r>
    </w:p>
    <w:p w14:paraId="419072AD" w14:textId="77777777" w:rsidR="009826E1" w:rsidRPr="000006D0" w:rsidRDefault="009826E1" w:rsidP="009826E1">
      <w:pPr>
        <w:pStyle w:val="BodyTextIndent"/>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080"/>
        <w:jc w:val="left"/>
        <w:rPr>
          <w:rFonts w:cs="Arial"/>
          <w:sz w:val="22"/>
          <w:szCs w:val="22"/>
        </w:rPr>
      </w:pPr>
      <w:r w:rsidRPr="000006D0">
        <w:rPr>
          <w:rFonts w:cs="Arial"/>
          <w:sz w:val="22"/>
          <w:szCs w:val="22"/>
        </w:rPr>
        <w:t xml:space="preserve">Oral presentations may be utilized in selecting the winning proposal.  The </w:t>
      </w:r>
      <w:r>
        <w:rPr>
          <w:rFonts w:cs="Arial"/>
          <w:sz w:val="22"/>
          <w:szCs w:val="22"/>
        </w:rPr>
        <w:t>Agency</w:t>
      </w:r>
      <w:r w:rsidRPr="000006D0">
        <w:rPr>
          <w:rFonts w:cs="Arial"/>
          <w:sz w:val="22"/>
          <w:szCs w:val="22"/>
        </w:rPr>
        <w:t>, at its sole discretion, may elect to select the top-scoring firm(s) from the written evaluation for an oral presentation</w:t>
      </w:r>
      <w:r>
        <w:rPr>
          <w:rFonts w:cs="Arial"/>
          <w:sz w:val="22"/>
          <w:szCs w:val="22"/>
        </w:rPr>
        <w:t>. Agency</w:t>
      </w:r>
      <w:r w:rsidRPr="000006D0">
        <w:rPr>
          <w:rFonts w:cs="Arial"/>
          <w:sz w:val="22"/>
          <w:szCs w:val="22"/>
        </w:rPr>
        <w:t xml:space="preserve"> will contact the top-scoring firm(s) to schedule a date, </w:t>
      </w:r>
      <w:proofErr w:type="gramStart"/>
      <w:r w:rsidRPr="000006D0">
        <w:rPr>
          <w:rFonts w:cs="Arial"/>
          <w:sz w:val="22"/>
          <w:szCs w:val="22"/>
        </w:rPr>
        <w:t>time</w:t>
      </w:r>
      <w:proofErr w:type="gramEnd"/>
      <w:r w:rsidRPr="000006D0">
        <w:rPr>
          <w:rFonts w:cs="Arial"/>
          <w:sz w:val="22"/>
          <w:szCs w:val="22"/>
        </w:rPr>
        <w:t xml:space="preserve"> and location for an oral presentation.  Commitments made by the </w:t>
      </w:r>
      <w:r>
        <w:rPr>
          <w:rFonts w:cs="Arial"/>
          <w:sz w:val="22"/>
          <w:szCs w:val="22"/>
        </w:rPr>
        <w:t>Bidder</w:t>
      </w:r>
      <w:r w:rsidRPr="000006D0">
        <w:rPr>
          <w:rFonts w:cs="Arial"/>
          <w:sz w:val="22"/>
          <w:szCs w:val="22"/>
        </w:rPr>
        <w:t xml:space="preserve"> at the oral interview, if any, will be considered binding.   </w:t>
      </w:r>
    </w:p>
    <w:p w14:paraId="51DFA44D" w14:textId="5561A7F3" w:rsidR="00936DD1" w:rsidRPr="00260721" w:rsidRDefault="00D73EC7" w:rsidP="00D01BF9">
      <w:pPr>
        <w:pStyle w:val="Heading2"/>
        <w:numPr>
          <w:ilvl w:val="1"/>
          <w:numId w:val="28"/>
        </w:numPr>
        <w:spacing w:after="120"/>
        <w:ind w:left="1080"/>
        <w:rPr>
          <w:rFonts w:cs="Arial"/>
          <w:i w:val="0"/>
          <w:sz w:val="22"/>
          <w:szCs w:val="22"/>
        </w:rPr>
      </w:pPr>
      <w:r>
        <w:rPr>
          <w:i w:val="0"/>
          <w:sz w:val="22"/>
          <w:szCs w:val="22"/>
        </w:rPr>
        <w:t>SCORING</w:t>
      </w:r>
    </w:p>
    <w:p w14:paraId="0BAEFA83" w14:textId="4C556F79" w:rsidR="00936DD1" w:rsidRPr="002D2186" w:rsidRDefault="00FB4604" w:rsidP="00D01BF9">
      <w:pPr>
        <w:pStyle w:val="ListParagraph"/>
        <w:numPr>
          <w:ilvl w:val="1"/>
          <w:numId w:val="29"/>
        </w:numPr>
        <w:rPr>
          <w:rFonts w:ascii="Arial" w:hAnsi="Arial" w:cs="Arial"/>
          <w:b w:val="0"/>
          <w:bCs/>
          <w:sz w:val="20"/>
        </w:rPr>
      </w:pPr>
      <w:r w:rsidRPr="00C562DB">
        <w:rPr>
          <w:rFonts w:ascii="Arial" w:hAnsi="Arial" w:cs="Arial"/>
          <w:b w:val="0"/>
          <w:bCs/>
          <w:sz w:val="22"/>
          <w:szCs w:val="22"/>
        </w:rPr>
        <w:t xml:space="preserve">The following </w:t>
      </w:r>
      <w:r w:rsidR="00D0613E" w:rsidRPr="00C562DB">
        <w:rPr>
          <w:rFonts w:ascii="Arial" w:hAnsi="Arial" w:cs="Arial"/>
          <w:b w:val="0"/>
          <w:bCs/>
          <w:sz w:val="22"/>
          <w:szCs w:val="22"/>
        </w:rPr>
        <w:t xml:space="preserve">are the maximum </w:t>
      </w:r>
      <w:r w:rsidRPr="00C562DB">
        <w:rPr>
          <w:rFonts w:ascii="Arial" w:hAnsi="Arial" w:cs="Arial"/>
          <w:b w:val="0"/>
          <w:bCs/>
          <w:sz w:val="22"/>
          <w:szCs w:val="22"/>
        </w:rPr>
        <w:t xml:space="preserve">points </w:t>
      </w:r>
      <w:r w:rsidR="00D0613E" w:rsidRPr="00C562DB">
        <w:rPr>
          <w:rFonts w:ascii="Arial" w:hAnsi="Arial" w:cs="Arial"/>
          <w:b w:val="0"/>
          <w:bCs/>
          <w:sz w:val="22"/>
          <w:szCs w:val="22"/>
        </w:rPr>
        <w:t xml:space="preserve">that </w:t>
      </w:r>
      <w:r w:rsidRPr="00C562DB">
        <w:rPr>
          <w:rFonts w:ascii="Arial" w:hAnsi="Arial" w:cs="Arial"/>
          <w:b w:val="0"/>
          <w:bCs/>
          <w:sz w:val="22"/>
          <w:szCs w:val="22"/>
        </w:rPr>
        <w:t xml:space="preserve">will be assigned to the </w:t>
      </w:r>
      <w:r w:rsidR="007D74A1">
        <w:rPr>
          <w:rFonts w:ascii="Arial" w:hAnsi="Arial" w:cs="Arial"/>
          <w:b w:val="0"/>
          <w:bCs/>
          <w:sz w:val="22"/>
          <w:szCs w:val="22"/>
        </w:rPr>
        <w:t>P</w:t>
      </w:r>
      <w:r w:rsidRPr="00C562DB">
        <w:rPr>
          <w:rFonts w:ascii="Arial" w:hAnsi="Arial" w:cs="Arial"/>
          <w:b w:val="0"/>
          <w:bCs/>
          <w:sz w:val="22"/>
          <w:szCs w:val="22"/>
        </w:rPr>
        <w:t>roposal</w:t>
      </w:r>
      <w:r w:rsidR="00D0613E" w:rsidRPr="00C562DB">
        <w:rPr>
          <w:rFonts w:ascii="Arial" w:hAnsi="Arial" w:cs="Arial"/>
          <w:b w:val="0"/>
          <w:bCs/>
          <w:sz w:val="22"/>
          <w:szCs w:val="22"/>
        </w:rPr>
        <w:t>s</w:t>
      </w:r>
      <w:r w:rsidRPr="00C562DB">
        <w:rPr>
          <w:rFonts w:ascii="Arial" w:hAnsi="Arial" w:cs="Arial"/>
          <w:b w:val="0"/>
          <w:bCs/>
          <w:sz w:val="22"/>
          <w:szCs w:val="22"/>
        </w:rPr>
        <w:t xml:space="preserve"> for bid evaluation purposes</w:t>
      </w:r>
      <w:r w:rsidRPr="00D34CFB">
        <w:rPr>
          <w:rFonts w:ascii="Arial" w:hAnsi="Arial" w:cs="Arial"/>
          <w:b w:val="0"/>
          <w:bCs/>
          <w:color w:val="0000FF"/>
          <w:sz w:val="20"/>
        </w:rPr>
        <w:t>:</w:t>
      </w:r>
    </w:p>
    <w:p w14:paraId="04A251A6" w14:textId="69C6249A" w:rsidR="002D2186" w:rsidRDefault="002D2186" w:rsidP="002D2186">
      <w:pPr>
        <w:pStyle w:val="ListParagraph"/>
        <w:ind w:left="1440"/>
        <w:rPr>
          <w:rFonts w:ascii="Arial" w:hAnsi="Arial" w:cs="Arial"/>
          <w:b w:val="0"/>
          <w:bCs/>
          <w:sz w:val="20"/>
        </w:rPr>
      </w:pPr>
    </w:p>
    <w:p w14:paraId="52CD3394" w14:textId="77777777" w:rsidR="001E2D3A" w:rsidRPr="00D73EC7" w:rsidRDefault="001E2D3A" w:rsidP="00D73EC7">
      <w:pPr>
        <w:ind w:left="1440"/>
        <w:jc w:val="both"/>
        <w:rPr>
          <w:rFonts w:ascii="Arial" w:hAnsi="Arial" w:cs="Arial"/>
          <w:b w:val="0"/>
          <w:bCs/>
          <w:sz w:val="20"/>
        </w:rPr>
      </w:pPr>
      <w:bookmarkStart w:id="13" w:name="_Hlk68765708"/>
    </w:p>
    <w:tbl>
      <w:tblPr>
        <w:tblStyle w:val="TableGrid"/>
        <w:tblW w:w="0" w:type="auto"/>
        <w:tblInd w:w="1548" w:type="dxa"/>
        <w:tblLook w:val="04A0" w:firstRow="1" w:lastRow="0" w:firstColumn="1" w:lastColumn="0" w:noHBand="0" w:noVBand="1"/>
      </w:tblPr>
      <w:tblGrid>
        <w:gridCol w:w="5130"/>
        <w:gridCol w:w="1620"/>
      </w:tblGrid>
      <w:tr w:rsidR="00460CD4" w:rsidRPr="00D34CFB" w14:paraId="5FF296A9" w14:textId="77777777" w:rsidTr="00CD002B">
        <w:tc>
          <w:tcPr>
            <w:tcW w:w="5130" w:type="dxa"/>
            <w:vAlign w:val="center"/>
          </w:tcPr>
          <w:p w14:paraId="6ABD1CE8" w14:textId="18D0D091" w:rsidR="00460CD4" w:rsidRPr="002D2186" w:rsidRDefault="00DF3573" w:rsidP="00CD002B">
            <w:pPr>
              <w:jc w:val="center"/>
              <w:rPr>
                <w:rFonts w:asciiTheme="minorHAnsi" w:hAnsiTheme="minorHAnsi" w:cstheme="minorHAnsi"/>
                <w:sz w:val="22"/>
                <w:szCs w:val="22"/>
              </w:rPr>
            </w:pPr>
            <w:r w:rsidRPr="002D2186">
              <w:rPr>
                <w:rFonts w:asciiTheme="minorHAnsi" w:hAnsiTheme="minorHAnsi" w:cstheme="minorHAnsi"/>
                <w:sz w:val="22"/>
                <w:szCs w:val="22"/>
              </w:rPr>
              <w:t>Scored Item</w:t>
            </w:r>
          </w:p>
        </w:tc>
        <w:tc>
          <w:tcPr>
            <w:tcW w:w="1620" w:type="dxa"/>
          </w:tcPr>
          <w:p w14:paraId="740ADDF9" w14:textId="77777777" w:rsidR="00460CD4" w:rsidRPr="002D2186" w:rsidRDefault="00460CD4" w:rsidP="00CD002B">
            <w:pPr>
              <w:jc w:val="center"/>
              <w:rPr>
                <w:rFonts w:asciiTheme="minorHAnsi" w:hAnsiTheme="minorHAnsi" w:cstheme="minorHAnsi"/>
                <w:b w:val="0"/>
                <w:bCs/>
                <w:sz w:val="22"/>
                <w:szCs w:val="22"/>
              </w:rPr>
            </w:pPr>
            <w:r w:rsidRPr="002D2186">
              <w:rPr>
                <w:rFonts w:asciiTheme="minorHAnsi" w:hAnsiTheme="minorHAnsi" w:cstheme="minorHAnsi"/>
                <w:b w:val="0"/>
                <w:bCs/>
                <w:sz w:val="22"/>
                <w:szCs w:val="22"/>
              </w:rPr>
              <w:t>Maximum Points</w:t>
            </w:r>
          </w:p>
        </w:tc>
      </w:tr>
      <w:tr w:rsidR="00460CD4" w:rsidRPr="00D34CFB" w14:paraId="3A9B25D5" w14:textId="77777777" w:rsidTr="00CD002B">
        <w:tc>
          <w:tcPr>
            <w:tcW w:w="5130" w:type="dxa"/>
          </w:tcPr>
          <w:p w14:paraId="788ABF50" w14:textId="20789664" w:rsidR="00460CD4" w:rsidRPr="007D6281" w:rsidRDefault="00D17D42" w:rsidP="00CD002B">
            <w:pPr>
              <w:rPr>
                <w:rFonts w:asciiTheme="minorHAnsi" w:hAnsiTheme="minorHAnsi" w:cstheme="minorHAnsi"/>
                <w:b w:val="0"/>
                <w:bCs/>
                <w:sz w:val="22"/>
                <w:szCs w:val="22"/>
              </w:rPr>
            </w:pPr>
            <w:r w:rsidRPr="007D6281">
              <w:rPr>
                <w:rFonts w:asciiTheme="minorHAnsi" w:hAnsiTheme="minorHAnsi" w:cstheme="minorHAnsi"/>
                <w:b w:val="0"/>
                <w:bCs/>
                <w:sz w:val="22"/>
                <w:szCs w:val="22"/>
              </w:rPr>
              <w:t>Qualifications</w:t>
            </w:r>
            <w:r w:rsidR="007D6281" w:rsidRPr="007D6281">
              <w:rPr>
                <w:rFonts w:asciiTheme="minorHAnsi" w:hAnsiTheme="minorHAnsi" w:cstheme="minorHAnsi"/>
                <w:b w:val="0"/>
                <w:bCs/>
                <w:sz w:val="22"/>
                <w:szCs w:val="22"/>
              </w:rPr>
              <w:t>/</w:t>
            </w:r>
            <w:r w:rsidR="00460CD4" w:rsidRPr="007D6281">
              <w:rPr>
                <w:rFonts w:asciiTheme="minorHAnsi" w:hAnsiTheme="minorHAnsi" w:cstheme="minorHAnsi"/>
                <w:b w:val="0"/>
                <w:bCs/>
                <w:sz w:val="22"/>
                <w:szCs w:val="22"/>
              </w:rPr>
              <w:t>Experience</w:t>
            </w:r>
          </w:p>
        </w:tc>
        <w:tc>
          <w:tcPr>
            <w:tcW w:w="1620" w:type="dxa"/>
            <w:vAlign w:val="center"/>
          </w:tcPr>
          <w:p w14:paraId="7DDA4BCE" w14:textId="7D078826" w:rsidR="00460CD4" w:rsidRPr="007D6281" w:rsidRDefault="00180BF4" w:rsidP="00CD002B">
            <w:pPr>
              <w:jc w:val="center"/>
              <w:rPr>
                <w:rFonts w:asciiTheme="minorHAnsi" w:hAnsiTheme="minorHAnsi" w:cstheme="minorHAnsi"/>
                <w:b w:val="0"/>
                <w:bCs/>
                <w:sz w:val="22"/>
                <w:szCs w:val="22"/>
              </w:rPr>
            </w:pPr>
            <w:r>
              <w:rPr>
                <w:rFonts w:asciiTheme="minorHAnsi" w:hAnsiTheme="minorHAnsi" w:cstheme="minorHAnsi"/>
                <w:b w:val="0"/>
                <w:bCs/>
                <w:sz w:val="22"/>
                <w:szCs w:val="22"/>
              </w:rPr>
              <w:t>95</w:t>
            </w:r>
          </w:p>
        </w:tc>
      </w:tr>
      <w:tr w:rsidR="007D6281" w:rsidRPr="00D34CFB" w14:paraId="15F0B44F" w14:textId="77777777" w:rsidTr="00CD002B">
        <w:tc>
          <w:tcPr>
            <w:tcW w:w="5130" w:type="dxa"/>
          </w:tcPr>
          <w:p w14:paraId="0ED3B8E0" w14:textId="474DC491" w:rsidR="007D6281" w:rsidRPr="00180BF4" w:rsidRDefault="007D6281" w:rsidP="00CD002B">
            <w:pPr>
              <w:rPr>
                <w:rFonts w:asciiTheme="minorHAnsi" w:hAnsiTheme="minorHAnsi" w:cstheme="minorHAnsi"/>
                <w:b w:val="0"/>
                <w:bCs/>
                <w:sz w:val="22"/>
                <w:szCs w:val="22"/>
              </w:rPr>
            </w:pPr>
            <w:r w:rsidRPr="00180BF4">
              <w:rPr>
                <w:rFonts w:asciiTheme="minorHAnsi" w:hAnsiTheme="minorHAnsi" w:cstheme="minorHAnsi"/>
                <w:b w:val="0"/>
                <w:bCs/>
                <w:sz w:val="22"/>
                <w:szCs w:val="22"/>
              </w:rPr>
              <w:t>Total Budget Cost</w:t>
            </w:r>
          </w:p>
        </w:tc>
        <w:tc>
          <w:tcPr>
            <w:tcW w:w="1620" w:type="dxa"/>
            <w:vAlign w:val="center"/>
          </w:tcPr>
          <w:p w14:paraId="6B6828C3" w14:textId="3A880055" w:rsidR="007D6281" w:rsidRPr="00180BF4" w:rsidRDefault="00180BF4" w:rsidP="00CD002B">
            <w:pPr>
              <w:jc w:val="center"/>
              <w:rPr>
                <w:rFonts w:asciiTheme="minorHAnsi" w:hAnsiTheme="minorHAnsi" w:cstheme="minorHAnsi"/>
                <w:b w:val="0"/>
                <w:bCs/>
                <w:sz w:val="22"/>
                <w:szCs w:val="22"/>
              </w:rPr>
            </w:pPr>
            <w:r>
              <w:rPr>
                <w:rFonts w:asciiTheme="minorHAnsi" w:hAnsiTheme="minorHAnsi" w:cstheme="minorHAnsi"/>
                <w:b w:val="0"/>
                <w:bCs/>
                <w:sz w:val="22"/>
                <w:szCs w:val="22"/>
              </w:rPr>
              <w:t>20</w:t>
            </w:r>
          </w:p>
        </w:tc>
      </w:tr>
      <w:tr w:rsidR="007D6281" w:rsidRPr="00D34CFB" w14:paraId="2A31A0ED" w14:textId="77777777" w:rsidTr="00CD002B">
        <w:tc>
          <w:tcPr>
            <w:tcW w:w="5130" w:type="dxa"/>
          </w:tcPr>
          <w:p w14:paraId="6D0729ED" w14:textId="7639B46D" w:rsidR="007D6281" w:rsidRPr="007E2365" w:rsidRDefault="007D6281" w:rsidP="00CD002B">
            <w:pPr>
              <w:rPr>
                <w:rFonts w:asciiTheme="minorHAnsi" w:hAnsiTheme="minorHAnsi" w:cstheme="minorHAnsi"/>
                <w:b w:val="0"/>
                <w:bCs/>
                <w:sz w:val="22"/>
                <w:szCs w:val="22"/>
              </w:rPr>
            </w:pPr>
            <w:r w:rsidRPr="007E2365">
              <w:rPr>
                <w:rFonts w:asciiTheme="minorHAnsi" w:hAnsiTheme="minorHAnsi" w:cstheme="minorHAnsi"/>
                <w:b w:val="0"/>
                <w:bCs/>
                <w:sz w:val="22"/>
                <w:szCs w:val="22"/>
              </w:rPr>
              <w:t>Executive Order 18-03</w:t>
            </w:r>
          </w:p>
        </w:tc>
        <w:tc>
          <w:tcPr>
            <w:tcW w:w="1620" w:type="dxa"/>
            <w:vAlign w:val="center"/>
          </w:tcPr>
          <w:p w14:paraId="46E0693A" w14:textId="2C9F2767" w:rsidR="007D6281" w:rsidRPr="007E2365" w:rsidRDefault="007E2365" w:rsidP="00CD002B">
            <w:pPr>
              <w:jc w:val="center"/>
              <w:rPr>
                <w:rFonts w:asciiTheme="minorHAnsi" w:hAnsiTheme="minorHAnsi" w:cstheme="minorHAnsi"/>
                <w:b w:val="0"/>
                <w:bCs/>
                <w:sz w:val="22"/>
                <w:szCs w:val="22"/>
              </w:rPr>
            </w:pPr>
            <w:r w:rsidRPr="007E2365">
              <w:rPr>
                <w:rFonts w:asciiTheme="minorHAnsi" w:hAnsiTheme="minorHAnsi" w:cstheme="minorHAnsi"/>
                <w:b w:val="0"/>
                <w:bCs/>
                <w:sz w:val="22"/>
                <w:szCs w:val="22"/>
              </w:rPr>
              <w:t>5</w:t>
            </w:r>
          </w:p>
        </w:tc>
      </w:tr>
      <w:tr w:rsidR="007D6281" w:rsidRPr="00D34CFB" w14:paraId="50000A99" w14:textId="77777777" w:rsidTr="00CD002B">
        <w:tc>
          <w:tcPr>
            <w:tcW w:w="5130" w:type="dxa"/>
          </w:tcPr>
          <w:p w14:paraId="4CF7692E" w14:textId="146BF3FB" w:rsidR="007D6281" w:rsidRPr="007E2365" w:rsidRDefault="007E2365" w:rsidP="007E2365">
            <w:pPr>
              <w:jc w:val="right"/>
              <w:rPr>
                <w:rFonts w:asciiTheme="minorHAnsi" w:hAnsiTheme="minorHAnsi" w:cstheme="minorHAnsi"/>
                <w:sz w:val="22"/>
                <w:szCs w:val="22"/>
              </w:rPr>
            </w:pPr>
            <w:r w:rsidRPr="007E2365">
              <w:rPr>
                <w:rFonts w:asciiTheme="minorHAnsi" w:hAnsiTheme="minorHAnsi" w:cstheme="minorHAnsi"/>
                <w:sz w:val="22"/>
                <w:szCs w:val="22"/>
              </w:rPr>
              <w:t>Subtotal</w:t>
            </w:r>
          </w:p>
        </w:tc>
        <w:tc>
          <w:tcPr>
            <w:tcW w:w="1620" w:type="dxa"/>
            <w:vAlign w:val="center"/>
          </w:tcPr>
          <w:p w14:paraId="4A8AF5AF" w14:textId="2D801D77" w:rsidR="007D6281" w:rsidRPr="00180BF4" w:rsidRDefault="00180BF4" w:rsidP="00D17D42">
            <w:pPr>
              <w:jc w:val="center"/>
              <w:rPr>
                <w:rFonts w:asciiTheme="minorHAnsi" w:hAnsiTheme="minorHAnsi" w:cstheme="minorHAnsi"/>
                <w:b w:val="0"/>
                <w:bCs/>
                <w:sz w:val="22"/>
                <w:szCs w:val="22"/>
              </w:rPr>
            </w:pPr>
            <w:r>
              <w:rPr>
                <w:rFonts w:asciiTheme="minorHAnsi" w:hAnsiTheme="minorHAnsi" w:cstheme="minorHAnsi"/>
                <w:b w:val="0"/>
                <w:bCs/>
                <w:sz w:val="22"/>
                <w:szCs w:val="22"/>
              </w:rPr>
              <w:t>120</w:t>
            </w:r>
          </w:p>
        </w:tc>
      </w:tr>
      <w:tr w:rsidR="007D6281" w:rsidRPr="00D34CFB" w14:paraId="1171671C" w14:textId="77777777" w:rsidTr="00CD002B">
        <w:tc>
          <w:tcPr>
            <w:tcW w:w="5130" w:type="dxa"/>
          </w:tcPr>
          <w:p w14:paraId="2CA3691F" w14:textId="5D540800" w:rsidR="007D6281" w:rsidRPr="007E2365" w:rsidRDefault="007E2365" w:rsidP="007E2365">
            <w:pPr>
              <w:rPr>
                <w:rFonts w:asciiTheme="minorHAnsi" w:hAnsiTheme="minorHAnsi" w:cstheme="minorHAnsi"/>
                <w:b w:val="0"/>
                <w:bCs/>
                <w:sz w:val="22"/>
                <w:szCs w:val="22"/>
              </w:rPr>
            </w:pPr>
            <w:r w:rsidRPr="007E2365">
              <w:rPr>
                <w:rFonts w:asciiTheme="minorHAnsi" w:hAnsiTheme="minorHAnsi" w:cstheme="minorHAnsi"/>
                <w:b w:val="0"/>
                <w:bCs/>
                <w:sz w:val="22"/>
                <w:szCs w:val="22"/>
              </w:rPr>
              <w:t>Oral Interview</w:t>
            </w:r>
            <w:r w:rsidR="00E92316">
              <w:rPr>
                <w:rFonts w:asciiTheme="minorHAnsi" w:hAnsiTheme="minorHAnsi" w:cstheme="minorHAnsi"/>
                <w:b w:val="0"/>
                <w:bCs/>
                <w:sz w:val="22"/>
                <w:szCs w:val="22"/>
              </w:rPr>
              <w:t xml:space="preserve"> (optional)</w:t>
            </w:r>
          </w:p>
        </w:tc>
        <w:tc>
          <w:tcPr>
            <w:tcW w:w="1620" w:type="dxa"/>
            <w:vAlign w:val="center"/>
          </w:tcPr>
          <w:p w14:paraId="1404A66D" w14:textId="7568599F" w:rsidR="007D6281" w:rsidRPr="00180BF4" w:rsidRDefault="00180BF4" w:rsidP="00CD002B">
            <w:pPr>
              <w:jc w:val="center"/>
              <w:rPr>
                <w:rFonts w:asciiTheme="minorHAnsi" w:hAnsiTheme="minorHAnsi" w:cstheme="minorHAnsi"/>
                <w:b w:val="0"/>
                <w:bCs/>
                <w:sz w:val="22"/>
                <w:szCs w:val="22"/>
              </w:rPr>
            </w:pPr>
            <w:r>
              <w:rPr>
                <w:rFonts w:asciiTheme="minorHAnsi" w:hAnsiTheme="minorHAnsi" w:cstheme="minorHAnsi"/>
                <w:b w:val="0"/>
                <w:bCs/>
                <w:sz w:val="22"/>
                <w:szCs w:val="22"/>
              </w:rPr>
              <w:t>50</w:t>
            </w:r>
          </w:p>
        </w:tc>
      </w:tr>
      <w:tr w:rsidR="007D6281" w:rsidRPr="00D34CFB" w14:paraId="23DED25E" w14:textId="77777777" w:rsidTr="00CD002B">
        <w:tc>
          <w:tcPr>
            <w:tcW w:w="5130" w:type="dxa"/>
          </w:tcPr>
          <w:p w14:paraId="468D69E6" w14:textId="1DF49E76" w:rsidR="007D6281" w:rsidRPr="007E2365" w:rsidRDefault="007D6281" w:rsidP="007E2365">
            <w:pPr>
              <w:jc w:val="right"/>
              <w:rPr>
                <w:rFonts w:asciiTheme="minorHAnsi" w:hAnsiTheme="minorHAnsi" w:cstheme="minorHAnsi"/>
                <w:sz w:val="22"/>
                <w:szCs w:val="22"/>
              </w:rPr>
            </w:pPr>
            <w:r w:rsidRPr="007E2365" w:rsidDel="00FA587E">
              <w:rPr>
                <w:rFonts w:asciiTheme="minorHAnsi" w:hAnsiTheme="minorHAnsi" w:cstheme="minorHAnsi"/>
                <w:sz w:val="22"/>
                <w:szCs w:val="22"/>
              </w:rPr>
              <w:t>Total Maximum Points</w:t>
            </w:r>
          </w:p>
        </w:tc>
        <w:tc>
          <w:tcPr>
            <w:tcW w:w="1620" w:type="dxa"/>
            <w:vAlign w:val="center"/>
          </w:tcPr>
          <w:p w14:paraId="3A247665" w14:textId="79A912F9" w:rsidR="007D6281" w:rsidRPr="00180BF4" w:rsidRDefault="00180BF4" w:rsidP="00CD002B">
            <w:pPr>
              <w:jc w:val="center"/>
              <w:rPr>
                <w:rFonts w:asciiTheme="minorHAnsi" w:hAnsiTheme="minorHAnsi" w:cstheme="minorHAnsi"/>
                <w:b w:val="0"/>
                <w:bCs/>
                <w:sz w:val="22"/>
                <w:szCs w:val="22"/>
              </w:rPr>
            </w:pPr>
            <w:r>
              <w:rPr>
                <w:rFonts w:asciiTheme="minorHAnsi" w:hAnsiTheme="minorHAnsi" w:cstheme="minorHAnsi"/>
                <w:b w:val="0"/>
                <w:bCs/>
                <w:sz w:val="22"/>
                <w:szCs w:val="22"/>
              </w:rPr>
              <w:t>150</w:t>
            </w:r>
          </w:p>
        </w:tc>
      </w:tr>
    </w:tbl>
    <w:p w14:paraId="41CCD967" w14:textId="77777777" w:rsidR="00460CD4" w:rsidRPr="00A128BB" w:rsidRDefault="00460CD4" w:rsidP="00936DD1">
      <w:pPr>
        <w:jc w:val="both"/>
        <w:rPr>
          <w:rFonts w:ascii="Arial" w:hAnsi="Arial" w:cs="Arial"/>
          <w:b w:val="0"/>
          <w:bCs/>
          <w:sz w:val="22"/>
          <w:szCs w:val="22"/>
        </w:rPr>
      </w:pPr>
    </w:p>
    <w:bookmarkEnd w:id="13"/>
    <w:p w14:paraId="57697C84" w14:textId="36207804" w:rsidR="009F2AB5" w:rsidRDefault="00E00F09" w:rsidP="002D2186">
      <w:pPr>
        <w:pStyle w:val="BodyTextIndent"/>
        <w:numPr>
          <w:ilvl w:val="0"/>
          <w:numId w:val="29"/>
        </w:numPr>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440"/>
        <w:jc w:val="left"/>
        <w:rPr>
          <w:rFonts w:cs="Arial"/>
          <w:sz w:val="22"/>
          <w:szCs w:val="22"/>
        </w:rPr>
      </w:pPr>
      <w:r w:rsidRPr="00C562DB">
        <w:rPr>
          <w:rFonts w:cs="Arial"/>
          <w:sz w:val="22"/>
          <w:szCs w:val="22"/>
        </w:rPr>
        <w:t xml:space="preserve">Each evaluator will score </w:t>
      </w:r>
      <w:r w:rsidR="009826E1">
        <w:rPr>
          <w:rFonts w:cs="Arial"/>
          <w:sz w:val="22"/>
          <w:szCs w:val="22"/>
        </w:rPr>
        <w:t>the Qualifications/Experience</w:t>
      </w:r>
      <w:r w:rsidRPr="00C562DB">
        <w:rPr>
          <w:rFonts w:cs="Arial"/>
          <w:sz w:val="22"/>
          <w:szCs w:val="22"/>
        </w:rPr>
        <w:t xml:space="preserve"> </w:t>
      </w:r>
      <w:r>
        <w:rPr>
          <w:rFonts w:cs="Arial"/>
          <w:sz w:val="22"/>
          <w:szCs w:val="22"/>
        </w:rPr>
        <w:t>answer</w:t>
      </w:r>
      <w:r w:rsidR="009826E1">
        <w:rPr>
          <w:rFonts w:cs="Arial"/>
          <w:sz w:val="22"/>
          <w:szCs w:val="22"/>
        </w:rPr>
        <w:t>s</w:t>
      </w:r>
      <w:r w:rsidRPr="00C562DB">
        <w:rPr>
          <w:rFonts w:cs="Arial"/>
          <w:sz w:val="22"/>
          <w:szCs w:val="22"/>
        </w:rPr>
        <w:t xml:space="preserve"> separatel</w:t>
      </w:r>
      <w:r>
        <w:rPr>
          <w:rFonts w:cs="Arial"/>
          <w:sz w:val="22"/>
          <w:szCs w:val="22"/>
        </w:rPr>
        <w:t xml:space="preserve">y. The scores </w:t>
      </w:r>
      <w:r w:rsidRPr="00C562DB">
        <w:rPr>
          <w:rFonts w:cs="Arial"/>
          <w:sz w:val="22"/>
          <w:szCs w:val="22"/>
        </w:rPr>
        <w:t>of all the evaluators</w:t>
      </w:r>
      <w:r>
        <w:rPr>
          <w:rFonts w:cs="Arial"/>
          <w:sz w:val="22"/>
          <w:szCs w:val="22"/>
        </w:rPr>
        <w:t xml:space="preserve"> </w:t>
      </w:r>
      <w:r w:rsidRPr="00C562DB">
        <w:rPr>
          <w:rFonts w:cs="Arial"/>
          <w:sz w:val="22"/>
          <w:szCs w:val="22"/>
        </w:rPr>
        <w:t>will be averaged to determine the Bidder’s score</w:t>
      </w:r>
      <w:r>
        <w:rPr>
          <w:rFonts w:cs="Arial"/>
          <w:sz w:val="22"/>
          <w:szCs w:val="22"/>
        </w:rPr>
        <w:t xml:space="preserve"> for that item</w:t>
      </w:r>
      <w:r w:rsidRPr="00C562DB">
        <w:rPr>
          <w:rFonts w:cs="Arial"/>
          <w:sz w:val="22"/>
          <w:szCs w:val="22"/>
        </w:rPr>
        <w:t>.</w:t>
      </w:r>
      <w:r>
        <w:rPr>
          <w:rFonts w:cs="Arial"/>
          <w:sz w:val="22"/>
          <w:szCs w:val="22"/>
        </w:rPr>
        <w:t xml:space="preserve"> </w:t>
      </w:r>
    </w:p>
    <w:p w14:paraId="40FF53A1" w14:textId="77777777" w:rsidR="0017139F" w:rsidRDefault="0017139F" w:rsidP="0017139F">
      <w:pPr>
        <w:pStyle w:val="BodyTextIndent"/>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p>
    <w:p w14:paraId="6B5D79EF" w14:textId="77777777" w:rsidR="0017139F" w:rsidRPr="002D2186" w:rsidRDefault="0017139F" w:rsidP="0017139F">
      <w:pPr>
        <w:pStyle w:val="BodyTextIndent"/>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p>
    <w:p w14:paraId="021E38A0" w14:textId="4763BCF0" w:rsidR="00D0613E" w:rsidRPr="00E00F09" w:rsidRDefault="00E00F09" w:rsidP="00D01BF9">
      <w:pPr>
        <w:pStyle w:val="BodyTextIndent"/>
        <w:numPr>
          <w:ilvl w:val="0"/>
          <w:numId w:val="29"/>
        </w:numPr>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120" w:after="120"/>
        <w:ind w:left="1440"/>
        <w:jc w:val="left"/>
        <w:rPr>
          <w:rFonts w:cs="Arial"/>
          <w:b/>
          <w:bCs/>
          <w:sz w:val="22"/>
          <w:szCs w:val="22"/>
          <w:u w:val="single"/>
        </w:rPr>
      </w:pPr>
      <w:r w:rsidRPr="00E00F09">
        <w:rPr>
          <w:b/>
          <w:bCs/>
          <w:sz w:val="22"/>
          <w:szCs w:val="22"/>
          <w:u w:val="single"/>
        </w:rPr>
        <w:lastRenderedPageBreak/>
        <w:t>Costs</w:t>
      </w:r>
      <w:r w:rsidR="009E08A5" w:rsidRPr="00E00F09">
        <w:rPr>
          <w:b/>
          <w:bCs/>
          <w:sz w:val="22"/>
          <w:szCs w:val="22"/>
          <w:u w:val="single"/>
        </w:rPr>
        <w:t xml:space="preserve"> scoring</w:t>
      </w:r>
      <w:r w:rsidR="00D0613E" w:rsidRPr="00E00F09">
        <w:rPr>
          <w:b/>
          <w:bCs/>
          <w:u w:val="single"/>
        </w:rPr>
        <w:t xml:space="preserve"> </w:t>
      </w:r>
    </w:p>
    <w:p w14:paraId="6D17CC14" w14:textId="1891F664" w:rsidR="00350E06" w:rsidRPr="00221622" w:rsidRDefault="00221622" w:rsidP="00221622">
      <w:pPr>
        <w:spacing w:before="120" w:after="120"/>
        <w:ind w:left="1440"/>
        <w:rPr>
          <w:rFonts w:ascii="Arial" w:hAnsi="Arial" w:cs="Arial"/>
          <w:b w:val="0"/>
          <w:sz w:val="22"/>
          <w:szCs w:val="22"/>
        </w:rPr>
      </w:pPr>
      <w:r w:rsidRPr="00221622">
        <w:rPr>
          <w:rFonts w:ascii="Arial" w:hAnsi="Arial" w:cs="Arial"/>
          <w:b w:val="0"/>
          <w:sz w:val="22"/>
          <w:szCs w:val="22"/>
        </w:rPr>
        <w:t xml:space="preserve">The Solicitation Coordinator will score the Total Budget Cost.  </w:t>
      </w:r>
      <w:r w:rsidR="00350E06" w:rsidRPr="00221622">
        <w:rPr>
          <w:rFonts w:ascii="Arial" w:hAnsi="Arial" w:cs="Arial"/>
          <w:b w:val="0"/>
          <w:sz w:val="22"/>
          <w:szCs w:val="22"/>
        </w:rPr>
        <w:t xml:space="preserve">20 points will be awarded </w:t>
      </w:r>
      <w:r w:rsidRPr="00221622">
        <w:rPr>
          <w:rFonts w:ascii="Arial" w:hAnsi="Arial" w:cs="Arial"/>
          <w:b w:val="0"/>
          <w:sz w:val="22"/>
          <w:szCs w:val="22"/>
        </w:rPr>
        <w:t xml:space="preserve">to the lowest bid.  All others will be scored </w:t>
      </w:r>
      <w:r w:rsidR="00350E06" w:rsidRPr="00221622">
        <w:rPr>
          <w:rFonts w:ascii="Arial" w:hAnsi="Arial" w:cs="Arial"/>
          <w:b w:val="0"/>
          <w:sz w:val="22"/>
          <w:szCs w:val="22"/>
        </w:rPr>
        <w:t xml:space="preserve">by dividing the lowest responsive </w:t>
      </w:r>
      <w:r w:rsidR="000F1996" w:rsidRPr="00221622">
        <w:rPr>
          <w:rFonts w:ascii="Arial" w:hAnsi="Arial" w:cs="Arial"/>
          <w:b w:val="0"/>
          <w:sz w:val="22"/>
          <w:szCs w:val="22"/>
        </w:rPr>
        <w:t>total</w:t>
      </w:r>
      <w:r w:rsidR="00350E06" w:rsidRPr="00221622">
        <w:rPr>
          <w:rFonts w:ascii="Arial" w:hAnsi="Arial" w:cs="Arial"/>
          <w:b w:val="0"/>
          <w:sz w:val="22"/>
          <w:szCs w:val="22"/>
        </w:rPr>
        <w:t xml:space="preserve"> </w:t>
      </w:r>
      <w:r w:rsidR="00344B62" w:rsidRPr="00221622">
        <w:rPr>
          <w:rFonts w:ascii="Arial" w:hAnsi="Arial" w:cs="Arial"/>
          <w:b w:val="0"/>
          <w:sz w:val="22"/>
          <w:szCs w:val="22"/>
        </w:rPr>
        <w:t>budget</w:t>
      </w:r>
      <w:r w:rsidR="00350E06" w:rsidRPr="00221622">
        <w:rPr>
          <w:rFonts w:ascii="Arial" w:hAnsi="Arial" w:cs="Arial"/>
          <w:b w:val="0"/>
          <w:sz w:val="22"/>
          <w:szCs w:val="22"/>
        </w:rPr>
        <w:t xml:space="preserve"> cost by </w:t>
      </w:r>
      <w:r w:rsidR="00344B62" w:rsidRPr="00221622">
        <w:rPr>
          <w:rFonts w:ascii="Arial" w:hAnsi="Arial" w:cs="Arial"/>
          <w:b w:val="0"/>
          <w:sz w:val="22"/>
          <w:szCs w:val="22"/>
        </w:rPr>
        <w:t>your</w:t>
      </w:r>
      <w:r w:rsidR="00350E06" w:rsidRPr="00221622">
        <w:rPr>
          <w:rFonts w:ascii="Arial" w:hAnsi="Arial" w:cs="Arial"/>
          <w:b w:val="0"/>
          <w:sz w:val="22"/>
          <w:szCs w:val="22"/>
        </w:rPr>
        <w:t xml:space="preserve"> </w:t>
      </w:r>
      <w:r w:rsidR="000F1996" w:rsidRPr="00221622">
        <w:rPr>
          <w:rFonts w:ascii="Arial" w:hAnsi="Arial" w:cs="Arial"/>
          <w:b w:val="0"/>
          <w:sz w:val="22"/>
          <w:szCs w:val="22"/>
        </w:rPr>
        <w:t xml:space="preserve">total </w:t>
      </w:r>
      <w:r w:rsidR="00344B62" w:rsidRPr="00221622">
        <w:rPr>
          <w:rFonts w:ascii="Arial" w:hAnsi="Arial" w:cs="Arial"/>
          <w:b w:val="0"/>
          <w:sz w:val="22"/>
          <w:szCs w:val="22"/>
        </w:rPr>
        <w:t xml:space="preserve">budget </w:t>
      </w:r>
      <w:r w:rsidR="00350E06" w:rsidRPr="00221622">
        <w:rPr>
          <w:rFonts w:ascii="Arial" w:hAnsi="Arial" w:cs="Arial"/>
          <w:b w:val="0"/>
          <w:sz w:val="22"/>
          <w:szCs w:val="22"/>
        </w:rPr>
        <w:t>cost.  The result</w:t>
      </w:r>
      <w:r w:rsidRPr="00221622">
        <w:rPr>
          <w:rFonts w:ascii="Arial" w:hAnsi="Arial" w:cs="Arial"/>
          <w:b w:val="0"/>
          <w:sz w:val="22"/>
          <w:szCs w:val="22"/>
        </w:rPr>
        <w:t xml:space="preserve">ing percentage </w:t>
      </w:r>
      <w:r w:rsidR="00350E06" w:rsidRPr="00221622">
        <w:rPr>
          <w:rFonts w:ascii="Arial" w:hAnsi="Arial" w:cs="Arial"/>
          <w:b w:val="0"/>
          <w:sz w:val="22"/>
          <w:szCs w:val="22"/>
        </w:rPr>
        <w:t>will be multiplied by the 20 points available</w:t>
      </w:r>
      <w:r w:rsidRPr="00221622">
        <w:rPr>
          <w:rFonts w:ascii="Arial" w:hAnsi="Arial" w:cs="Arial"/>
          <w:b w:val="0"/>
          <w:sz w:val="22"/>
          <w:szCs w:val="22"/>
        </w:rPr>
        <w:t xml:space="preserve"> to arrive at your score.  See example calculation in the box below. </w:t>
      </w:r>
    </w:p>
    <w:p w14:paraId="4819DA72" w14:textId="77777777" w:rsidR="00344B62" w:rsidRDefault="00350E06" w:rsidP="00350E06">
      <w:pPr>
        <w:spacing w:after="120"/>
        <w:ind w:left="720"/>
        <w:jc w:val="both"/>
        <w:rPr>
          <w:rFonts w:ascii="Arial" w:hAnsi="Arial" w:cs="Arial"/>
          <w:b w:val="0"/>
          <w:sz w:val="22"/>
          <w:szCs w:val="22"/>
        </w:rPr>
      </w:pPr>
      <w:r w:rsidRPr="007D284D">
        <w:rPr>
          <w:rFonts w:ascii="Arial" w:hAnsi="Arial" w:cs="Arial"/>
          <w:b w:val="0"/>
          <w:sz w:val="22"/>
          <w:szCs w:val="22"/>
        </w:rPr>
        <w:tab/>
      </w:r>
      <w:r w:rsidRPr="007D284D">
        <w:rPr>
          <w:rFonts w:ascii="Arial" w:hAnsi="Arial" w:cs="Arial"/>
          <w:b w:val="0"/>
          <w:sz w:val="22"/>
          <w:szCs w:val="22"/>
        </w:rPr>
        <w:tab/>
      </w:r>
    </w:p>
    <w:tbl>
      <w:tblPr>
        <w:tblStyle w:val="TableGrid"/>
        <w:tblW w:w="6210" w:type="dxa"/>
        <w:tblInd w:w="2155" w:type="dxa"/>
        <w:tblLook w:val="04A0" w:firstRow="1" w:lastRow="0" w:firstColumn="1" w:lastColumn="0" w:noHBand="0" w:noVBand="1"/>
      </w:tblPr>
      <w:tblGrid>
        <w:gridCol w:w="6210"/>
      </w:tblGrid>
      <w:tr w:rsidR="00344B62" w14:paraId="61335CA3" w14:textId="77777777" w:rsidTr="00221622">
        <w:trPr>
          <w:trHeight w:val="1660"/>
        </w:trPr>
        <w:tc>
          <w:tcPr>
            <w:tcW w:w="6210" w:type="dxa"/>
          </w:tcPr>
          <w:p w14:paraId="03B459E5" w14:textId="77777777" w:rsidR="00344B62" w:rsidRDefault="00CD5EA9" w:rsidP="00CD5EA9">
            <w:pPr>
              <w:spacing w:after="120"/>
              <w:jc w:val="center"/>
              <w:rPr>
                <w:rFonts w:ascii="Arial" w:hAnsi="Arial" w:cs="Arial"/>
                <w:b w:val="0"/>
                <w:sz w:val="22"/>
                <w:szCs w:val="22"/>
              </w:rPr>
            </w:pPr>
            <w:r>
              <w:rPr>
                <w:rFonts w:ascii="Arial" w:hAnsi="Arial" w:cs="Arial"/>
                <w:b w:val="0"/>
                <w:sz w:val="22"/>
                <w:szCs w:val="22"/>
              </w:rPr>
              <w:t>Example</w:t>
            </w:r>
          </w:p>
          <w:p w14:paraId="05A22F23" w14:textId="5377CC0E" w:rsidR="00CD5EA9" w:rsidRPr="007D284D" w:rsidRDefault="00CD5EA9" w:rsidP="00CD5EA9">
            <w:pPr>
              <w:spacing w:after="120"/>
              <w:jc w:val="center"/>
              <w:rPr>
                <w:rFonts w:ascii="Arial" w:hAnsi="Arial" w:cs="Arial"/>
                <w:b w:val="0"/>
                <w:sz w:val="22"/>
                <w:szCs w:val="22"/>
              </w:rPr>
            </w:pPr>
            <w:r w:rsidRPr="007D284D">
              <w:rPr>
                <w:rFonts w:ascii="Arial" w:hAnsi="Arial" w:cs="Arial"/>
                <w:b w:val="0"/>
                <w:sz w:val="22"/>
                <w:szCs w:val="22"/>
              </w:rPr>
              <w:t>Lowest bid</w:t>
            </w:r>
            <w:r>
              <w:rPr>
                <w:rFonts w:ascii="Arial" w:hAnsi="Arial" w:cs="Arial"/>
                <w:b w:val="0"/>
                <w:sz w:val="22"/>
                <w:szCs w:val="22"/>
              </w:rPr>
              <w:t xml:space="preserve">     </w:t>
            </w:r>
            <w:r w:rsidRPr="007D284D">
              <w:rPr>
                <w:rFonts w:ascii="Arial" w:hAnsi="Arial" w:cs="Arial"/>
                <w:b w:val="0"/>
                <w:sz w:val="22"/>
                <w:szCs w:val="22"/>
              </w:rPr>
              <w:t xml:space="preserve">= </w:t>
            </w:r>
            <w:r>
              <w:rPr>
                <w:rFonts w:ascii="Arial" w:hAnsi="Arial" w:cs="Arial"/>
                <w:b w:val="0"/>
                <w:sz w:val="22"/>
                <w:szCs w:val="22"/>
              </w:rPr>
              <w:t xml:space="preserve">     </w:t>
            </w:r>
            <w:r w:rsidRPr="007D284D">
              <w:rPr>
                <w:rFonts w:ascii="Arial" w:hAnsi="Arial" w:cs="Arial"/>
                <w:b w:val="0"/>
                <w:sz w:val="22"/>
                <w:szCs w:val="22"/>
              </w:rPr>
              <w:t>$</w:t>
            </w:r>
            <w:r>
              <w:rPr>
                <w:rFonts w:ascii="Arial" w:hAnsi="Arial" w:cs="Arial"/>
                <w:b w:val="0"/>
                <w:sz w:val="22"/>
                <w:szCs w:val="22"/>
              </w:rPr>
              <w:t>200,000.00</w:t>
            </w:r>
          </w:p>
          <w:p w14:paraId="39F704E4" w14:textId="1E7C1CE5" w:rsidR="00CD5EA9" w:rsidRDefault="00CD5EA9" w:rsidP="00CD5EA9">
            <w:pPr>
              <w:spacing w:after="120"/>
              <w:jc w:val="center"/>
              <w:rPr>
                <w:rFonts w:ascii="Arial" w:hAnsi="Arial" w:cs="Arial"/>
                <w:b w:val="0"/>
                <w:sz w:val="22"/>
                <w:szCs w:val="22"/>
              </w:rPr>
            </w:pPr>
            <w:r w:rsidRPr="007D284D">
              <w:rPr>
                <w:rFonts w:ascii="Arial" w:hAnsi="Arial" w:cs="Arial"/>
                <w:b w:val="0"/>
                <w:sz w:val="22"/>
                <w:szCs w:val="22"/>
              </w:rPr>
              <w:t xml:space="preserve">Bidder’s </w:t>
            </w:r>
            <w:r w:rsidR="00221622">
              <w:rPr>
                <w:rFonts w:ascii="Arial" w:hAnsi="Arial" w:cs="Arial"/>
                <w:b w:val="0"/>
                <w:sz w:val="22"/>
                <w:szCs w:val="22"/>
              </w:rPr>
              <w:t xml:space="preserve">B  </w:t>
            </w:r>
            <w:r>
              <w:rPr>
                <w:rFonts w:ascii="Arial" w:hAnsi="Arial" w:cs="Arial"/>
                <w:b w:val="0"/>
                <w:sz w:val="22"/>
                <w:szCs w:val="22"/>
              </w:rPr>
              <w:t xml:space="preserve">   </w:t>
            </w:r>
            <w:r w:rsidRPr="007D284D">
              <w:rPr>
                <w:rFonts w:ascii="Arial" w:hAnsi="Arial" w:cs="Arial"/>
                <w:b w:val="0"/>
                <w:sz w:val="22"/>
                <w:szCs w:val="22"/>
              </w:rPr>
              <w:t xml:space="preserve">= </w:t>
            </w:r>
            <w:r>
              <w:rPr>
                <w:rFonts w:ascii="Arial" w:hAnsi="Arial" w:cs="Arial"/>
                <w:b w:val="0"/>
                <w:sz w:val="22"/>
                <w:szCs w:val="22"/>
              </w:rPr>
              <w:t xml:space="preserve">     </w:t>
            </w:r>
            <w:r w:rsidRPr="007D284D">
              <w:rPr>
                <w:rFonts w:ascii="Arial" w:hAnsi="Arial" w:cs="Arial"/>
                <w:b w:val="0"/>
                <w:sz w:val="22"/>
                <w:szCs w:val="22"/>
              </w:rPr>
              <w:t>$</w:t>
            </w:r>
            <w:r>
              <w:rPr>
                <w:rFonts w:ascii="Arial" w:hAnsi="Arial" w:cs="Arial"/>
                <w:b w:val="0"/>
                <w:sz w:val="22"/>
                <w:szCs w:val="22"/>
              </w:rPr>
              <w:t>250,000.00</w:t>
            </w:r>
          </w:p>
          <w:p w14:paraId="54837AFD" w14:textId="756F3B80" w:rsidR="00CD5EA9" w:rsidRPr="007D284D" w:rsidRDefault="00CD5EA9" w:rsidP="00CD5EA9">
            <w:pPr>
              <w:spacing w:before="240" w:after="240"/>
              <w:jc w:val="center"/>
              <w:rPr>
                <w:rFonts w:ascii="Arial" w:hAnsi="Arial" w:cs="Arial"/>
                <w:b w:val="0"/>
                <w:sz w:val="22"/>
                <w:szCs w:val="22"/>
              </w:rPr>
            </w:pPr>
            <w:r w:rsidRPr="007D284D">
              <w:rPr>
                <w:rFonts w:ascii="Arial" w:hAnsi="Arial" w:cs="Arial"/>
                <w:b w:val="0"/>
                <w:sz w:val="22"/>
                <w:szCs w:val="22"/>
              </w:rPr>
              <w:t>$</w:t>
            </w:r>
            <w:r>
              <w:rPr>
                <w:rFonts w:ascii="Arial" w:hAnsi="Arial" w:cs="Arial"/>
                <w:b w:val="0"/>
                <w:sz w:val="22"/>
                <w:szCs w:val="22"/>
              </w:rPr>
              <w:t xml:space="preserve">200,000.00 </w:t>
            </w:r>
            <w:r w:rsidRPr="007D284D">
              <w:rPr>
                <w:rFonts w:ascii="Arial" w:hAnsi="Arial" w:cs="Arial"/>
                <w:b w:val="0"/>
                <w:sz w:val="22"/>
                <w:szCs w:val="22"/>
              </w:rPr>
              <w:t>divided by $</w:t>
            </w:r>
            <w:r>
              <w:rPr>
                <w:rFonts w:ascii="Arial" w:hAnsi="Arial" w:cs="Arial"/>
                <w:b w:val="0"/>
                <w:sz w:val="22"/>
                <w:szCs w:val="22"/>
              </w:rPr>
              <w:t>250</w:t>
            </w:r>
            <w:r w:rsidRPr="007D284D">
              <w:rPr>
                <w:rFonts w:ascii="Arial" w:hAnsi="Arial" w:cs="Arial"/>
                <w:b w:val="0"/>
                <w:sz w:val="22"/>
                <w:szCs w:val="22"/>
              </w:rPr>
              <w:t>,000 = 0.</w:t>
            </w:r>
            <w:r>
              <w:rPr>
                <w:rFonts w:ascii="Arial" w:hAnsi="Arial" w:cs="Arial"/>
                <w:b w:val="0"/>
                <w:sz w:val="22"/>
                <w:szCs w:val="22"/>
              </w:rPr>
              <w:t>80</w:t>
            </w:r>
          </w:p>
          <w:p w14:paraId="531225C8" w14:textId="3E50AD0B" w:rsidR="00CD5EA9" w:rsidRPr="00E4754C" w:rsidRDefault="00E4754C" w:rsidP="00E4754C">
            <w:pPr>
              <w:pStyle w:val="Heading2"/>
              <w:numPr>
                <w:ilvl w:val="0"/>
                <w:numId w:val="0"/>
              </w:numPr>
              <w:spacing w:after="240"/>
              <w:ind w:left="168"/>
              <w:jc w:val="center"/>
              <w:rPr>
                <w:rFonts w:cs="Arial"/>
                <w:b w:val="0"/>
                <w:i w:val="0"/>
                <w:iCs/>
                <w:sz w:val="22"/>
                <w:szCs w:val="22"/>
              </w:rPr>
            </w:pPr>
            <w:r w:rsidRPr="00E4754C">
              <w:rPr>
                <w:rFonts w:cs="Arial"/>
                <w:b w:val="0"/>
                <w:i w:val="0"/>
                <w:iCs/>
                <w:sz w:val="22"/>
                <w:szCs w:val="22"/>
              </w:rPr>
              <w:t xml:space="preserve">0.80 </w:t>
            </w:r>
            <w:r w:rsidR="00CD5EA9" w:rsidRPr="00E4754C">
              <w:rPr>
                <w:rFonts w:cs="Arial"/>
                <w:b w:val="0"/>
                <w:i w:val="0"/>
                <w:iCs/>
                <w:sz w:val="22"/>
                <w:szCs w:val="22"/>
              </w:rPr>
              <w:t>x 20 points possible = 16 points</w:t>
            </w:r>
          </w:p>
          <w:p w14:paraId="3CF6C013" w14:textId="3C4FF23B" w:rsidR="00CD5EA9" w:rsidRDefault="00221622" w:rsidP="00E4754C">
            <w:pPr>
              <w:pStyle w:val="ListParagraph"/>
              <w:spacing w:after="120"/>
              <w:ind w:left="67"/>
              <w:rPr>
                <w:rFonts w:ascii="Arial" w:hAnsi="Arial" w:cs="Arial"/>
                <w:b w:val="0"/>
                <w:sz w:val="22"/>
                <w:szCs w:val="22"/>
              </w:rPr>
            </w:pPr>
            <w:r>
              <w:rPr>
                <w:rFonts w:ascii="Arial" w:hAnsi="Arial" w:cs="Arial"/>
                <w:b w:val="0"/>
                <w:sz w:val="22"/>
                <w:szCs w:val="22"/>
              </w:rPr>
              <w:t>Bidder B’s score would be</w:t>
            </w:r>
            <w:r w:rsidR="000704F5">
              <w:rPr>
                <w:rFonts w:ascii="Arial" w:hAnsi="Arial" w:cs="Arial"/>
                <w:b w:val="0"/>
                <w:sz w:val="22"/>
                <w:szCs w:val="22"/>
              </w:rPr>
              <w:t xml:space="preserve">16 </w:t>
            </w:r>
            <w:r w:rsidR="00CD5EA9" w:rsidRPr="000704F5">
              <w:rPr>
                <w:rFonts w:ascii="Arial" w:hAnsi="Arial" w:cs="Arial"/>
                <w:b w:val="0"/>
                <w:sz w:val="22"/>
                <w:szCs w:val="22"/>
              </w:rPr>
              <w:t>points for the total budget cost.</w:t>
            </w:r>
          </w:p>
        </w:tc>
      </w:tr>
    </w:tbl>
    <w:p w14:paraId="3CB14F94" w14:textId="77777777" w:rsidR="000704F5" w:rsidRDefault="000704F5" w:rsidP="000704F5">
      <w:pPr>
        <w:pStyle w:val="BodyTextIndent"/>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120" w:after="120"/>
        <w:ind w:left="1440"/>
        <w:jc w:val="left"/>
        <w:rPr>
          <w:rFonts w:cs="Arial"/>
          <w:sz w:val="22"/>
          <w:szCs w:val="22"/>
        </w:rPr>
      </w:pPr>
    </w:p>
    <w:p w14:paraId="551ABF0F" w14:textId="6DF720C6" w:rsidR="009826E1" w:rsidRPr="009E08A5" w:rsidRDefault="000704F5" w:rsidP="000704F5">
      <w:pPr>
        <w:pStyle w:val="BodyTextIndent"/>
        <w:numPr>
          <w:ilvl w:val="0"/>
          <w:numId w:val="29"/>
        </w:numPr>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120" w:after="120"/>
        <w:ind w:left="1440"/>
        <w:jc w:val="left"/>
        <w:rPr>
          <w:rFonts w:cs="Arial"/>
          <w:sz w:val="22"/>
          <w:szCs w:val="22"/>
        </w:rPr>
      </w:pPr>
      <w:r>
        <w:rPr>
          <w:rFonts w:cs="Arial"/>
          <w:sz w:val="22"/>
          <w:szCs w:val="22"/>
        </w:rPr>
        <w:t>T</w:t>
      </w:r>
      <w:r w:rsidR="009826E1">
        <w:rPr>
          <w:rFonts w:cs="Arial"/>
          <w:sz w:val="22"/>
          <w:szCs w:val="22"/>
        </w:rPr>
        <w:t>he scores</w:t>
      </w:r>
      <w:r w:rsidR="009826E1" w:rsidRPr="00C562DB">
        <w:rPr>
          <w:rFonts w:cs="Arial"/>
          <w:sz w:val="22"/>
          <w:szCs w:val="22"/>
        </w:rPr>
        <w:t xml:space="preserve"> </w:t>
      </w:r>
      <w:r w:rsidR="009826E1">
        <w:rPr>
          <w:rFonts w:cs="Arial"/>
          <w:sz w:val="22"/>
          <w:szCs w:val="22"/>
        </w:rPr>
        <w:t>for all the items will be added together to determine the Bidder’s total score</w:t>
      </w:r>
      <w:r w:rsidR="009826E1" w:rsidRPr="002D2186">
        <w:rPr>
          <w:rFonts w:cs="Arial"/>
          <w:sz w:val="22"/>
          <w:szCs w:val="22"/>
        </w:rPr>
        <w:t>.</w:t>
      </w:r>
      <w:r w:rsidR="009826E1">
        <w:rPr>
          <w:rFonts w:cs="Arial"/>
          <w:sz w:val="22"/>
          <w:szCs w:val="22"/>
        </w:rPr>
        <w:t xml:space="preserve">  </w:t>
      </w:r>
      <w:r w:rsidR="009826E1" w:rsidRPr="00E21B0B">
        <w:rPr>
          <w:sz w:val="22"/>
          <w:szCs w:val="22"/>
        </w:rPr>
        <w:t xml:space="preserve">OFM reserves the right to award the contract to the Bidder whose </w:t>
      </w:r>
      <w:r w:rsidR="009826E1">
        <w:rPr>
          <w:sz w:val="22"/>
          <w:szCs w:val="22"/>
        </w:rPr>
        <w:t>P</w:t>
      </w:r>
      <w:r w:rsidR="009826E1" w:rsidRPr="00E21B0B">
        <w:rPr>
          <w:sz w:val="22"/>
          <w:szCs w:val="22"/>
        </w:rPr>
        <w:t>roposal</w:t>
      </w:r>
      <w:r w:rsidR="009826E1">
        <w:rPr>
          <w:sz w:val="22"/>
          <w:szCs w:val="22"/>
        </w:rPr>
        <w:t xml:space="preserve"> is</w:t>
      </w:r>
      <w:r w:rsidR="009826E1" w:rsidRPr="00E21B0B">
        <w:rPr>
          <w:sz w:val="22"/>
          <w:szCs w:val="22"/>
        </w:rPr>
        <w:t xml:space="preserve"> deemed to be in the best interest of </w:t>
      </w:r>
      <w:r w:rsidR="009826E1">
        <w:rPr>
          <w:sz w:val="22"/>
          <w:szCs w:val="22"/>
        </w:rPr>
        <w:t>the Agency</w:t>
      </w:r>
      <w:r w:rsidR="009826E1" w:rsidRPr="00E21B0B">
        <w:rPr>
          <w:sz w:val="22"/>
          <w:szCs w:val="22"/>
        </w:rPr>
        <w:t xml:space="preserve"> and the </w:t>
      </w:r>
      <w:r w:rsidR="009826E1">
        <w:rPr>
          <w:sz w:val="22"/>
          <w:szCs w:val="22"/>
        </w:rPr>
        <w:t>s</w:t>
      </w:r>
      <w:r w:rsidR="009826E1" w:rsidRPr="00E21B0B">
        <w:rPr>
          <w:sz w:val="22"/>
          <w:szCs w:val="22"/>
        </w:rPr>
        <w:t>tate of Washington</w:t>
      </w:r>
      <w:r w:rsidR="009826E1">
        <w:t>.</w:t>
      </w:r>
    </w:p>
    <w:p w14:paraId="2E530B80" w14:textId="6DD30E62" w:rsidR="003B206F" w:rsidRPr="00750468" w:rsidRDefault="003B206F" w:rsidP="00D01BF9">
      <w:pPr>
        <w:pStyle w:val="Heading1"/>
        <w:numPr>
          <w:ilvl w:val="1"/>
          <w:numId w:val="28"/>
        </w:numPr>
        <w:spacing w:after="120"/>
        <w:ind w:left="1080"/>
        <w:rPr>
          <w:sz w:val="22"/>
          <w:szCs w:val="22"/>
        </w:rPr>
      </w:pPr>
      <w:r w:rsidRPr="00750468">
        <w:rPr>
          <w:sz w:val="22"/>
          <w:szCs w:val="22"/>
        </w:rPr>
        <w:t xml:space="preserve">FINAL DETERMINATION OF APPARENT SUCCESSFUL </w:t>
      </w:r>
      <w:r w:rsidR="009F2AB5" w:rsidRPr="00750468">
        <w:rPr>
          <w:sz w:val="22"/>
          <w:szCs w:val="22"/>
        </w:rPr>
        <w:t>BIDDERS</w:t>
      </w:r>
    </w:p>
    <w:p w14:paraId="15B837EA" w14:textId="4D721FA7" w:rsidR="009F2AB5" w:rsidRPr="00750468" w:rsidRDefault="00A87A5D" w:rsidP="00D01BF9">
      <w:pPr>
        <w:pStyle w:val="Section1Text"/>
        <w:numPr>
          <w:ilvl w:val="1"/>
          <w:numId w:val="30"/>
        </w:numPr>
        <w:rPr>
          <w:szCs w:val="22"/>
        </w:rPr>
      </w:pPr>
      <w:r>
        <w:rPr>
          <w:szCs w:val="22"/>
        </w:rPr>
        <w:t xml:space="preserve">Agency </w:t>
      </w:r>
      <w:r w:rsidR="003B206F" w:rsidRPr="00750468">
        <w:rPr>
          <w:szCs w:val="22"/>
        </w:rPr>
        <w:t xml:space="preserve">program staff and/or management may conduct a final review of the evaluation and scoring of </w:t>
      </w:r>
      <w:proofErr w:type="gramStart"/>
      <w:r w:rsidR="003B206F" w:rsidRPr="00750468">
        <w:rPr>
          <w:szCs w:val="22"/>
        </w:rPr>
        <w:t>finalist</w:t>
      </w:r>
      <w:proofErr w:type="gramEnd"/>
      <w:r w:rsidR="003B206F" w:rsidRPr="00750468">
        <w:rPr>
          <w:szCs w:val="22"/>
        </w:rPr>
        <w:t xml:space="preserve">(s). </w:t>
      </w:r>
    </w:p>
    <w:p w14:paraId="5FAA081B" w14:textId="3B49082C" w:rsidR="009F2AB5" w:rsidRPr="00750468" w:rsidRDefault="003B206F" w:rsidP="00D01BF9">
      <w:pPr>
        <w:pStyle w:val="Section1Text"/>
        <w:numPr>
          <w:ilvl w:val="1"/>
          <w:numId w:val="30"/>
        </w:numPr>
        <w:rPr>
          <w:szCs w:val="22"/>
        </w:rPr>
      </w:pPr>
      <w:r w:rsidRPr="00750468">
        <w:rPr>
          <w:szCs w:val="22"/>
        </w:rPr>
        <w:t xml:space="preserve">In this final review, </w:t>
      </w:r>
      <w:proofErr w:type="gramStart"/>
      <w:r w:rsidR="00A87A5D">
        <w:rPr>
          <w:szCs w:val="22"/>
        </w:rPr>
        <w:t>Agency</w:t>
      </w:r>
      <w:proofErr w:type="gramEnd"/>
      <w:r w:rsidRPr="00750468">
        <w:rPr>
          <w:szCs w:val="22"/>
        </w:rPr>
        <w:t xml:space="preserve"> may consider past or current performance of any </w:t>
      </w:r>
      <w:r w:rsidR="00A87A5D">
        <w:rPr>
          <w:szCs w:val="22"/>
        </w:rPr>
        <w:t>Agency</w:t>
      </w:r>
      <w:r w:rsidRPr="00750468">
        <w:rPr>
          <w:szCs w:val="22"/>
        </w:rPr>
        <w:t xml:space="preserve"> contracts by a finalist(s), and any experience of the program or </w:t>
      </w:r>
      <w:r w:rsidR="00A87A5D">
        <w:rPr>
          <w:szCs w:val="22"/>
        </w:rPr>
        <w:t>Agency</w:t>
      </w:r>
      <w:r w:rsidRPr="00750468">
        <w:rPr>
          <w:szCs w:val="22"/>
        </w:rPr>
        <w:t xml:space="preserve"> in working with a finalist(s) under any past or current contract with </w:t>
      </w:r>
      <w:r w:rsidR="00A87A5D">
        <w:rPr>
          <w:szCs w:val="22"/>
        </w:rPr>
        <w:t>Agency</w:t>
      </w:r>
      <w:r w:rsidRPr="00750468">
        <w:rPr>
          <w:szCs w:val="22"/>
        </w:rPr>
        <w:t xml:space="preserve">. </w:t>
      </w:r>
    </w:p>
    <w:p w14:paraId="3CA2756B" w14:textId="58F61435" w:rsidR="009F2AB5" w:rsidRPr="00750468" w:rsidRDefault="003B206F" w:rsidP="00D01BF9">
      <w:pPr>
        <w:pStyle w:val="Section1Text"/>
        <w:numPr>
          <w:ilvl w:val="1"/>
          <w:numId w:val="30"/>
        </w:numPr>
        <w:rPr>
          <w:szCs w:val="22"/>
        </w:rPr>
      </w:pPr>
      <w:r w:rsidRPr="00750468">
        <w:rPr>
          <w:szCs w:val="22"/>
        </w:rPr>
        <w:t xml:space="preserve">In doing so, </w:t>
      </w:r>
      <w:r w:rsidR="00A87A5D">
        <w:rPr>
          <w:szCs w:val="22"/>
        </w:rPr>
        <w:t>Agency</w:t>
      </w:r>
      <w:r w:rsidR="00A87A5D" w:rsidRPr="00750468">
        <w:rPr>
          <w:szCs w:val="22"/>
        </w:rPr>
        <w:t xml:space="preserve"> </w:t>
      </w:r>
      <w:r w:rsidRPr="00750468">
        <w:rPr>
          <w:szCs w:val="22"/>
        </w:rPr>
        <w:t xml:space="preserve">management shall be guided, but not bound, by the scores awarded by the evaluators. Program staff and </w:t>
      </w:r>
      <w:r w:rsidR="00A87A5D">
        <w:rPr>
          <w:szCs w:val="22"/>
        </w:rPr>
        <w:t>Agency</w:t>
      </w:r>
      <w:r w:rsidR="00A87A5D" w:rsidRPr="00750468">
        <w:rPr>
          <w:szCs w:val="22"/>
        </w:rPr>
        <w:t xml:space="preserve"> </w:t>
      </w:r>
      <w:r w:rsidRPr="00750468">
        <w:rPr>
          <w:szCs w:val="22"/>
        </w:rPr>
        <w:t xml:space="preserve">management shall determine which Proposals reviewed during this final selection process will best meet the needs of </w:t>
      </w:r>
      <w:r w:rsidR="00A87A5D">
        <w:rPr>
          <w:szCs w:val="22"/>
        </w:rPr>
        <w:t>Agency</w:t>
      </w:r>
      <w:r w:rsidR="00A87A5D" w:rsidRPr="00750468">
        <w:rPr>
          <w:szCs w:val="22"/>
        </w:rPr>
        <w:t xml:space="preserve"> </w:t>
      </w:r>
      <w:r w:rsidRPr="00750468">
        <w:rPr>
          <w:szCs w:val="22"/>
        </w:rPr>
        <w:t xml:space="preserve">and, specifically, the needs of </w:t>
      </w:r>
      <w:r w:rsidR="00A87A5D">
        <w:rPr>
          <w:szCs w:val="22"/>
        </w:rPr>
        <w:t>the LGBTQ Commission</w:t>
      </w:r>
      <w:r w:rsidRPr="00750468">
        <w:rPr>
          <w:b/>
          <w:i/>
          <w:szCs w:val="22"/>
        </w:rPr>
        <w:t>.</w:t>
      </w:r>
    </w:p>
    <w:p w14:paraId="6FC9D6D5" w14:textId="69180386" w:rsidR="003B206F" w:rsidRPr="00750468" w:rsidRDefault="003B206F" w:rsidP="00D01BF9">
      <w:pPr>
        <w:pStyle w:val="Section1Text"/>
        <w:numPr>
          <w:ilvl w:val="1"/>
          <w:numId w:val="30"/>
        </w:numPr>
        <w:rPr>
          <w:szCs w:val="22"/>
        </w:rPr>
      </w:pPr>
      <w:r w:rsidRPr="00750468">
        <w:rPr>
          <w:szCs w:val="22"/>
        </w:rPr>
        <w:t xml:space="preserve">Any </w:t>
      </w:r>
      <w:r w:rsidR="009F2AB5" w:rsidRPr="00750468">
        <w:rPr>
          <w:szCs w:val="22"/>
        </w:rPr>
        <w:t>Bidder</w:t>
      </w:r>
      <w:r w:rsidRPr="00750468">
        <w:rPr>
          <w:szCs w:val="22"/>
        </w:rPr>
        <w:t xml:space="preserve"> who would be an </w:t>
      </w:r>
      <w:r w:rsidR="007D74A1">
        <w:rPr>
          <w:szCs w:val="22"/>
        </w:rPr>
        <w:t>ASB</w:t>
      </w:r>
      <w:r w:rsidRPr="00750468">
        <w:rPr>
          <w:szCs w:val="22"/>
        </w:rPr>
        <w:t xml:space="preserve"> based on the scores awarded by the evaluators, and who is not selected, shall be provided, upon request, the reasons why </w:t>
      </w:r>
      <w:r w:rsidR="00A87A5D">
        <w:rPr>
          <w:szCs w:val="22"/>
        </w:rPr>
        <w:t>Agency</w:t>
      </w:r>
      <w:r w:rsidRPr="00750468">
        <w:rPr>
          <w:szCs w:val="22"/>
        </w:rPr>
        <w:t xml:space="preserve"> selected a</w:t>
      </w:r>
      <w:r w:rsidR="009F2AB5" w:rsidRPr="00750468">
        <w:rPr>
          <w:szCs w:val="22"/>
        </w:rPr>
        <w:t xml:space="preserve"> Bidder </w:t>
      </w:r>
      <w:r w:rsidRPr="00750468">
        <w:rPr>
          <w:szCs w:val="22"/>
        </w:rPr>
        <w:t xml:space="preserve">with a lower final score. </w:t>
      </w:r>
    </w:p>
    <w:p w14:paraId="2468AEFF" w14:textId="5F8D0A85" w:rsidR="00E4171B" w:rsidRPr="00260721" w:rsidRDefault="00FB4604" w:rsidP="00D01BF9">
      <w:pPr>
        <w:pStyle w:val="Heading2"/>
        <w:numPr>
          <w:ilvl w:val="1"/>
          <w:numId w:val="28"/>
        </w:numPr>
        <w:spacing w:after="120"/>
        <w:ind w:left="1080"/>
        <w:rPr>
          <w:rFonts w:cs="Arial"/>
          <w:i w:val="0"/>
          <w:sz w:val="22"/>
        </w:rPr>
      </w:pPr>
      <w:r w:rsidRPr="00260721">
        <w:rPr>
          <w:rFonts w:cs="Arial"/>
          <w:i w:val="0"/>
          <w:sz w:val="22"/>
        </w:rPr>
        <w:t xml:space="preserve">NOTIFICATION TO </w:t>
      </w:r>
      <w:r w:rsidR="003B206F">
        <w:rPr>
          <w:rFonts w:cs="Arial"/>
          <w:i w:val="0"/>
          <w:sz w:val="22"/>
        </w:rPr>
        <w:t>BIDDERS</w:t>
      </w:r>
    </w:p>
    <w:p w14:paraId="1F892821" w14:textId="77777777" w:rsidR="00476A1B" w:rsidRDefault="00476A1B" w:rsidP="00556ADF">
      <w:pPr>
        <w:pStyle w:val="BodyTextIndent"/>
        <w:tabs>
          <w:tab w:val="clear" w:pos="0"/>
          <w:tab w:val="clear" w:pos="720"/>
          <w:tab w:val="clear" w:pos="1440"/>
          <w:tab w:val="clear" w:pos="3240"/>
          <w:tab w:val="clear" w:pos="3600"/>
          <w:tab w:val="clear" w:pos="4320"/>
          <w:tab w:val="clear" w:pos="5040"/>
          <w:tab w:val="clear" w:pos="5760"/>
          <w:tab w:val="clear" w:pos="6480"/>
          <w:tab w:val="clear" w:pos="7200"/>
        </w:tabs>
        <w:ind w:left="1080"/>
        <w:jc w:val="left"/>
        <w:rPr>
          <w:rFonts w:cs="Arial"/>
          <w:sz w:val="22"/>
          <w:szCs w:val="22"/>
        </w:rPr>
      </w:pPr>
      <w:bookmarkStart w:id="14" w:name="_Hlk72933687"/>
      <w:r>
        <w:rPr>
          <w:rFonts w:cs="Arial"/>
          <w:sz w:val="22"/>
          <w:szCs w:val="22"/>
        </w:rPr>
        <w:t>Announcement of the</w:t>
      </w:r>
      <w:r w:rsidR="00FB4604" w:rsidRPr="000006D0">
        <w:rPr>
          <w:rFonts w:cs="Arial"/>
          <w:sz w:val="22"/>
          <w:szCs w:val="22"/>
        </w:rPr>
        <w:t xml:space="preserve"> </w:t>
      </w:r>
      <w:r w:rsidR="007D74A1">
        <w:rPr>
          <w:rFonts w:cs="Arial"/>
          <w:sz w:val="22"/>
          <w:szCs w:val="22"/>
        </w:rPr>
        <w:t>ASB</w:t>
      </w:r>
      <w:r>
        <w:rPr>
          <w:rFonts w:cs="Arial"/>
          <w:sz w:val="22"/>
          <w:szCs w:val="22"/>
        </w:rPr>
        <w:t xml:space="preserve"> will be made via WEBS </w:t>
      </w:r>
      <w:r w:rsidRPr="000006D0">
        <w:rPr>
          <w:rFonts w:cs="Arial"/>
          <w:sz w:val="22"/>
          <w:szCs w:val="22"/>
        </w:rPr>
        <w:t>upon completion of the evaluation process</w:t>
      </w:r>
      <w:r>
        <w:rPr>
          <w:rFonts w:cs="Arial"/>
          <w:sz w:val="22"/>
          <w:szCs w:val="22"/>
        </w:rPr>
        <w:t xml:space="preserve">.  All Bidders who responded to this solicitation will receive an </w:t>
      </w:r>
      <w:r w:rsidR="00FB4604" w:rsidRPr="000006D0">
        <w:rPr>
          <w:rFonts w:cs="Arial"/>
          <w:sz w:val="22"/>
          <w:szCs w:val="22"/>
        </w:rPr>
        <w:t xml:space="preserve">e-mail </w:t>
      </w:r>
      <w:r>
        <w:rPr>
          <w:rFonts w:cs="Arial"/>
          <w:sz w:val="22"/>
          <w:szCs w:val="22"/>
        </w:rPr>
        <w:t>from WEBS notifying them of the ASB.</w:t>
      </w:r>
    </w:p>
    <w:bookmarkEnd w:id="14"/>
    <w:p w14:paraId="3E069248" w14:textId="26DA4AD0" w:rsidR="00E4171B" w:rsidRPr="00BB1FEB" w:rsidRDefault="00FB4604" w:rsidP="00D01BF9">
      <w:pPr>
        <w:pStyle w:val="Heading2"/>
        <w:numPr>
          <w:ilvl w:val="1"/>
          <w:numId w:val="28"/>
        </w:numPr>
        <w:spacing w:after="120"/>
        <w:ind w:left="1080"/>
        <w:rPr>
          <w:rFonts w:cs="Arial"/>
          <w:i w:val="0"/>
          <w:sz w:val="22"/>
        </w:rPr>
      </w:pPr>
      <w:r w:rsidRPr="00BB1FEB">
        <w:rPr>
          <w:rFonts w:cs="Arial"/>
          <w:i w:val="0"/>
          <w:sz w:val="22"/>
          <w:szCs w:val="22"/>
        </w:rPr>
        <w:lastRenderedPageBreak/>
        <w:t xml:space="preserve">DEBRIEFING OF UNSUCCESSFUL </w:t>
      </w:r>
      <w:r w:rsidR="00C63ECC" w:rsidRPr="00BB1FEB">
        <w:rPr>
          <w:rFonts w:cs="Arial"/>
          <w:i w:val="0"/>
          <w:sz w:val="22"/>
          <w:szCs w:val="22"/>
        </w:rPr>
        <w:t>BIDDERS</w:t>
      </w:r>
    </w:p>
    <w:p w14:paraId="52303F98" w14:textId="3A369E7A" w:rsidR="009F2AB5" w:rsidRDefault="009F2AB5" w:rsidP="00F75FCF">
      <w:pPr>
        <w:pStyle w:val="BodyTextIndent"/>
        <w:tabs>
          <w:tab w:val="clear" w:pos="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440" w:hanging="360"/>
        <w:jc w:val="left"/>
        <w:rPr>
          <w:rFonts w:cs="Arial"/>
          <w:sz w:val="22"/>
          <w:szCs w:val="22"/>
        </w:rPr>
      </w:pPr>
      <w:r>
        <w:rPr>
          <w:rFonts w:cs="Arial"/>
          <w:sz w:val="22"/>
          <w:szCs w:val="22"/>
        </w:rPr>
        <w:t>a.</w:t>
      </w:r>
      <w:r>
        <w:rPr>
          <w:rFonts w:cs="Arial"/>
          <w:sz w:val="22"/>
          <w:szCs w:val="22"/>
        </w:rPr>
        <w:tab/>
      </w:r>
      <w:r w:rsidR="00FB4604" w:rsidRPr="00A8665B">
        <w:rPr>
          <w:rFonts w:cs="Arial"/>
          <w:sz w:val="22"/>
          <w:szCs w:val="22"/>
        </w:rPr>
        <w:t xml:space="preserve">Any </w:t>
      </w:r>
      <w:r w:rsidR="002B74D0" w:rsidRPr="00A8665B">
        <w:rPr>
          <w:rFonts w:cs="Arial"/>
          <w:sz w:val="22"/>
          <w:szCs w:val="22"/>
        </w:rPr>
        <w:t>Bidder</w:t>
      </w:r>
      <w:r w:rsidR="00FB4604" w:rsidRPr="00A8665B">
        <w:rPr>
          <w:rFonts w:cs="Arial"/>
          <w:sz w:val="22"/>
          <w:szCs w:val="22"/>
        </w:rPr>
        <w:t xml:space="preserve"> who has submitted a </w:t>
      </w:r>
      <w:r w:rsidR="00DF2483">
        <w:rPr>
          <w:rFonts w:cs="Arial"/>
          <w:sz w:val="22"/>
          <w:szCs w:val="22"/>
        </w:rPr>
        <w:t>p</w:t>
      </w:r>
      <w:r w:rsidR="00FB4604" w:rsidRPr="00A8665B">
        <w:rPr>
          <w:rFonts w:cs="Arial"/>
          <w:sz w:val="22"/>
          <w:szCs w:val="22"/>
        </w:rPr>
        <w:t xml:space="preserve">roposal and been notified that they were not selected as an </w:t>
      </w:r>
      <w:r w:rsidR="00D047E2">
        <w:rPr>
          <w:rFonts w:cs="Arial"/>
          <w:sz w:val="22"/>
          <w:szCs w:val="22"/>
        </w:rPr>
        <w:t>ASB</w:t>
      </w:r>
      <w:r w:rsidR="00FB4604" w:rsidRPr="00A8665B">
        <w:rPr>
          <w:rFonts w:cs="Arial"/>
          <w:sz w:val="22"/>
          <w:szCs w:val="22"/>
        </w:rPr>
        <w:t xml:space="preserve"> may request a debriefing. The request for a debriefing conference must be </w:t>
      </w:r>
      <w:r w:rsidR="00FB4604" w:rsidRPr="00A8665B">
        <w:rPr>
          <w:rFonts w:cs="Arial"/>
          <w:b/>
          <w:sz w:val="22"/>
          <w:szCs w:val="22"/>
        </w:rPr>
        <w:t>received</w:t>
      </w:r>
      <w:r w:rsidR="00FB4604" w:rsidRPr="00A8665B">
        <w:rPr>
          <w:rFonts w:cs="Arial"/>
          <w:sz w:val="22"/>
          <w:szCs w:val="22"/>
        </w:rPr>
        <w:t xml:space="preserve"> by the </w:t>
      </w:r>
      <w:r w:rsidR="00D34CFB">
        <w:rPr>
          <w:rFonts w:cs="Arial"/>
          <w:sz w:val="22"/>
          <w:szCs w:val="22"/>
        </w:rPr>
        <w:t>S</w:t>
      </w:r>
      <w:r w:rsidR="0093259A">
        <w:rPr>
          <w:rFonts w:cs="Arial"/>
          <w:sz w:val="22"/>
          <w:szCs w:val="22"/>
        </w:rPr>
        <w:t>olicitation</w:t>
      </w:r>
      <w:r w:rsidR="00FB4604" w:rsidRPr="00A8665B">
        <w:rPr>
          <w:rFonts w:cs="Arial"/>
          <w:sz w:val="22"/>
          <w:szCs w:val="22"/>
        </w:rPr>
        <w:t xml:space="preserve"> Coordinator no later than </w:t>
      </w:r>
      <w:r w:rsidR="00074EFF">
        <w:rPr>
          <w:rFonts w:cs="Arial"/>
          <w:sz w:val="22"/>
          <w:szCs w:val="22"/>
        </w:rPr>
        <w:t>3</w:t>
      </w:r>
      <w:r w:rsidR="00FB4604" w:rsidRPr="00A8665B">
        <w:rPr>
          <w:rFonts w:cs="Arial"/>
          <w:sz w:val="22"/>
          <w:szCs w:val="22"/>
        </w:rPr>
        <w:t>:</w:t>
      </w:r>
      <w:r w:rsidR="00074EFF">
        <w:rPr>
          <w:rFonts w:cs="Arial"/>
          <w:sz w:val="22"/>
          <w:szCs w:val="22"/>
        </w:rPr>
        <w:t>30</w:t>
      </w:r>
      <w:r w:rsidR="00FB4604" w:rsidRPr="00A8665B">
        <w:rPr>
          <w:rFonts w:cs="Arial"/>
          <w:sz w:val="22"/>
          <w:szCs w:val="22"/>
        </w:rPr>
        <w:t xml:space="preserve"> </w:t>
      </w:r>
      <w:proofErr w:type="gramStart"/>
      <w:r w:rsidR="00FB4604" w:rsidRPr="00A8665B">
        <w:rPr>
          <w:rFonts w:cs="Arial"/>
          <w:sz w:val="22"/>
          <w:szCs w:val="22"/>
        </w:rPr>
        <w:t>PM,</w:t>
      </w:r>
      <w:proofErr w:type="gramEnd"/>
      <w:r w:rsidR="00FB4604" w:rsidRPr="00A8665B">
        <w:rPr>
          <w:rFonts w:cs="Arial"/>
          <w:sz w:val="22"/>
          <w:szCs w:val="22"/>
        </w:rPr>
        <w:t xml:space="preserve"> </w:t>
      </w:r>
      <w:r w:rsidR="00074EFF">
        <w:rPr>
          <w:rFonts w:cs="Arial"/>
          <w:sz w:val="22"/>
          <w:szCs w:val="22"/>
        </w:rPr>
        <w:t xml:space="preserve">local time, </w:t>
      </w:r>
      <w:r w:rsidR="00FB4604" w:rsidRPr="00A8665B">
        <w:rPr>
          <w:rFonts w:cs="Arial"/>
          <w:sz w:val="22"/>
          <w:szCs w:val="22"/>
        </w:rPr>
        <w:t xml:space="preserve">Olympia, Washington, on </w:t>
      </w:r>
      <w:r w:rsidR="00397ECC">
        <w:rPr>
          <w:rFonts w:cs="Arial"/>
          <w:sz w:val="22"/>
          <w:szCs w:val="22"/>
        </w:rPr>
        <w:t xml:space="preserve">the date set forth in the </w:t>
      </w:r>
      <w:r w:rsidR="00397ECC" w:rsidRPr="00DF3573">
        <w:rPr>
          <w:rFonts w:cs="Arial"/>
          <w:sz w:val="22"/>
          <w:szCs w:val="22"/>
        </w:rPr>
        <w:t xml:space="preserve">Procurement </w:t>
      </w:r>
      <w:r w:rsidR="00397ECC">
        <w:rPr>
          <w:rFonts w:cs="Arial"/>
          <w:sz w:val="22"/>
          <w:szCs w:val="22"/>
        </w:rPr>
        <w:t xml:space="preserve">Schedule. </w:t>
      </w:r>
    </w:p>
    <w:p w14:paraId="670633BC" w14:textId="77777777" w:rsidR="009F2AB5" w:rsidRDefault="009F2AB5" w:rsidP="009F2AB5">
      <w:pPr>
        <w:pStyle w:val="BodyTextIndent"/>
        <w:tabs>
          <w:tab w:val="clear" w:pos="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440" w:hanging="360"/>
        <w:rPr>
          <w:rFonts w:cs="Arial"/>
          <w:sz w:val="22"/>
          <w:szCs w:val="22"/>
        </w:rPr>
      </w:pPr>
    </w:p>
    <w:p w14:paraId="7E23D4A2" w14:textId="19871753" w:rsidR="00044DEE" w:rsidRPr="008110A0" w:rsidRDefault="009F2AB5" w:rsidP="009F2AB5">
      <w:pPr>
        <w:pStyle w:val="BodyTextIndent"/>
        <w:tabs>
          <w:tab w:val="clear" w:pos="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440" w:hanging="360"/>
        <w:rPr>
          <w:rFonts w:cs="Arial"/>
          <w:sz w:val="22"/>
          <w:szCs w:val="22"/>
        </w:rPr>
      </w:pPr>
      <w:r>
        <w:rPr>
          <w:rFonts w:cs="Arial"/>
          <w:sz w:val="22"/>
          <w:szCs w:val="22"/>
        </w:rPr>
        <w:t>b.</w:t>
      </w:r>
      <w:r>
        <w:rPr>
          <w:rFonts w:cs="Arial"/>
          <w:sz w:val="22"/>
          <w:szCs w:val="22"/>
        </w:rPr>
        <w:tab/>
      </w:r>
      <w:r w:rsidR="00FB4604" w:rsidRPr="008110A0">
        <w:rPr>
          <w:rFonts w:cs="Arial"/>
          <w:sz w:val="22"/>
          <w:szCs w:val="22"/>
        </w:rPr>
        <w:t>Discussion at the debriefing conference will be limited to the following:</w:t>
      </w:r>
    </w:p>
    <w:p w14:paraId="3FA1558B" w14:textId="77777777" w:rsidR="00044DEE" w:rsidRPr="008110A0" w:rsidRDefault="00044DEE" w:rsidP="00260721">
      <w:pPr>
        <w:pStyle w:val="BodyTextIndent"/>
        <w:tabs>
          <w:tab w:val="clear" w:pos="0"/>
          <w:tab w:val="clear" w:pos="3240"/>
          <w:tab w:val="clear" w:pos="3600"/>
          <w:tab w:val="clear" w:pos="4320"/>
          <w:tab w:val="clear" w:pos="5040"/>
          <w:tab w:val="clear" w:pos="5760"/>
          <w:tab w:val="clear" w:pos="6480"/>
          <w:tab w:val="clear" w:pos="7200"/>
        </w:tabs>
        <w:ind w:left="720"/>
        <w:rPr>
          <w:rFonts w:cs="Arial"/>
          <w:sz w:val="22"/>
          <w:szCs w:val="22"/>
        </w:rPr>
      </w:pPr>
    </w:p>
    <w:p w14:paraId="2B5B97BB" w14:textId="67893E79" w:rsidR="00587B5C" w:rsidRPr="008110A0" w:rsidRDefault="00FB4604" w:rsidP="001E47B8">
      <w:pPr>
        <w:pStyle w:val="BodyTextIndent"/>
        <w:numPr>
          <w:ilvl w:val="0"/>
          <w:numId w:val="5"/>
        </w:numPr>
        <w:tabs>
          <w:tab w:val="clear" w:pos="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800"/>
        <w:rPr>
          <w:rFonts w:cs="Arial"/>
          <w:sz w:val="22"/>
          <w:szCs w:val="22"/>
        </w:rPr>
      </w:pPr>
      <w:r w:rsidRPr="008110A0">
        <w:rPr>
          <w:rFonts w:cs="Arial"/>
          <w:sz w:val="22"/>
          <w:szCs w:val="22"/>
        </w:rPr>
        <w:t xml:space="preserve">Evaluation and scoring of the </w:t>
      </w:r>
      <w:r w:rsidR="003B206F">
        <w:rPr>
          <w:rFonts w:cs="Arial"/>
          <w:sz w:val="22"/>
          <w:szCs w:val="22"/>
        </w:rPr>
        <w:t>Bidder’s</w:t>
      </w:r>
      <w:r w:rsidRPr="008110A0">
        <w:rPr>
          <w:rFonts w:cs="Arial"/>
          <w:sz w:val="22"/>
          <w:szCs w:val="22"/>
        </w:rPr>
        <w:t xml:space="preserve"> </w:t>
      </w:r>
      <w:proofErr w:type="gramStart"/>
      <w:r w:rsidR="00D047E2">
        <w:rPr>
          <w:rFonts w:cs="Arial"/>
          <w:sz w:val="22"/>
          <w:szCs w:val="22"/>
        </w:rPr>
        <w:t>P</w:t>
      </w:r>
      <w:r w:rsidRPr="008110A0">
        <w:rPr>
          <w:rFonts w:cs="Arial"/>
          <w:sz w:val="22"/>
          <w:szCs w:val="22"/>
        </w:rPr>
        <w:t>roposal;</w:t>
      </w:r>
      <w:proofErr w:type="gramEnd"/>
    </w:p>
    <w:p w14:paraId="73D8996D" w14:textId="0E341C3A" w:rsidR="00587B5C" w:rsidRPr="008110A0" w:rsidRDefault="00FB4604" w:rsidP="001E47B8">
      <w:pPr>
        <w:pStyle w:val="BodyTextIndent"/>
        <w:numPr>
          <w:ilvl w:val="0"/>
          <w:numId w:val="5"/>
        </w:numPr>
        <w:tabs>
          <w:tab w:val="clear" w:pos="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800"/>
        <w:rPr>
          <w:rFonts w:cs="Arial"/>
          <w:sz w:val="22"/>
          <w:szCs w:val="22"/>
        </w:rPr>
      </w:pPr>
      <w:r w:rsidRPr="008A6584">
        <w:rPr>
          <w:rFonts w:cs="Arial"/>
          <w:sz w:val="22"/>
          <w:szCs w:val="22"/>
        </w:rPr>
        <w:t xml:space="preserve">Critique of the requesting </w:t>
      </w:r>
      <w:r w:rsidR="008A6584">
        <w:rPr>
          <w:rFonts w:cs="Arial"/>
          <w:sz w:val="22"/>
          <w:szCs w:val="22"/>
        </w:rPr>
        <w:t>Bidder’s</w:t>
      </w:r>
      <w:r w:rsidRPr="008A6584">
        <w:rPr>
          <w:rFonts w:cs="Arial"/>
          <w:sz w:val="22"/>
          <w:szCs w:val="22"/>
        </w:rPr>
        <w:t xml:space="preserve"> </w:t>
      </w:r>
      <w:r w:rsidR="00FB794B">
        <w:rPr>
          <w:rFonts w:cs="Arial"/>
          <w:sz w:val="22"/>
          <w:szCs w:val="22"/>
        </w:rPr>
        <w:t>P</w:t>
      </w:r>
      <w:r w:rsidRPr="008A6584">
        <w:rPr>
          <w:rFonts w:cs="Arial"/>
          <w:sz w:val="22"/>
          <w:szCs w:val="22"/>
        </w:rPr>
        <w:t>roposal based on the evaluation;</w:t>
      </w:r>
      <w:r w:rsidRPr="008110A0">
        <w:rPr>
          <w:rFonts w:cs="Arial"/>
          <w:sz w:val="22"/>
          <w:szCs w:val="22"/>
        </w:rPr>
        <w:t xml:space="preserve"> and</w:t>
      </w:r>
    </w:p>
    <w:p w14:paraId="5782E927" w14:textId="713484D0" w:rsidR="00587B5C" w:rsidRPr="008110A0" w:rsidRDefault="00FB4604" w:rsidP="00FB794B">
      <w:pPr>
        <w:pStyle w:val="BodyTextIndent"/>
        <w:numPr>
          <w:ilvl w:val="0"/>
          <w:numId w:val="5"/>
        </w:numPr>
        <w:tabs>
          <w:tab w:val="clear" w:pos="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800"/>
        <w:jc w:val="left"/>
        <w:rPr>
          <w:rFonts w:cs="Arial"/>
          <w:sz w:val="22"/>
          <w:szCs w:val="22"/>
        </w:rPr>
      </w:pPr>
      <w:r w:rsidRPr="008110A0">
        <w:rPr>
          <w:rFonts w:cs="Arial"/>
          <w:sz w:val="22"/>
          <w:szCs w:val="22"/>
        </w:rPr>
        <w:t xml:space="preserve">Review of </w:t>
      </w:r>
      <w:r w:rsidR="00FB794B">
        <w:rPr>
          <w:rFonts w:cs="Arial"/>
          <w:sz w:val="22"/>
          <w:szCs w:val="22"/>
        </w:rPr>
        <w:t>Bidder’s</w:t>
      </w:r>
      <w:r w:rsidRPr="008110A0">
        <w:rPr>
          <w:rFonts w:cs="Arial"/>
          <w:sz w:val="22"/>
          <w:szCs w:val="22"/>
        </w:rPr>
        <w:t xml:space="preserve"> final score in comparison with other final scores without identifying the other firms.</w:t>
      </w:r>
    </w:p>
    <w:p w14:paraId="54374F10" w14:textId="77777777" w:rsidR="00044DEE" w:rsidRPr="008110A0" w:rsidRDefault="00044DEE" w:rsidP="00260721">
      <w:pPr>
        <w:pStyle w:val="BodyTextIndent"/>
        <w:tabs>
          <w:tab w:val="clear" w:pos="0"/>
          <w:tab w:val="clear" w:pos="3240"/>
          <w:tab w:val="clear" w:pos="3600"/>
          <w:tab w:val="clear" w:pos="4320"/>
          <w:tab w:val="clear" w:pos="5040"/>
          <w:tab w:val="clear" w:pos="5760"/>
          <w:tab w:val="clear" w:pos="6480"/>
          <w:tab w:val="clear" w:pos="7200"/>
        </w:tabs>
        <w:ind w:left="720"/>
        <w:rPr>
          <w:rFonts w:cs="Arial"/>
          <w:sz w:val="22"/>
          <w:szCs w:val="22"/>
        </w:rPr>
      </w:pPr>
    </w:p>
    <w:p w14:paraId="68E1071B" w14:textId="5C0B6DC7" w:rsidR="00E4171B" w:rsidRPr="008110A0" w:rsidRDefault="009F2AB5" w:rsidP="009F2AB5">
      <w:pPr>
        <w:pStyle w:val="BodyTextIndent"/>
        <w:tabs>
          <w:tab w:val="clear" w:pos="0"/>
          <w:tab w:val="clear" w:pos="720"/>
          <w:tab w:val="clear" w:pos="1080"/>
          <w:tab w:val="clear" w:pos="1440"/>
          <w:tab w:val="clear" w:pos="1800"/>
          <w:tab w:val="clear" w:pos="2160"/>
          <w:tab w:val="clear" w:pos="2880"/>
          <w:tab w:val="clear" w:pos="3240"/>
          <w:tab w:val="clear" w:pos="3600"/>
          <w:tab w:val="clear" w:pos="4320"/>
          <w:tab w:val="clear" w:pos="5040"/>
          <w:tab w:val="clear" w:pos="5760"/>
          <w:tab w:val="clear" w:pos="6480"/>
          <w:tab w:val="clear" w:pos="7200"/>
        </w:tabs>
        <w:ind w:left="1440" w:hanging="360"/>
        <w:jc w:val="left"/>
        <w:rPr>
          <w:rFonts w:cs="Arial"/>
          <w:sz w:val="22"/>
          <w:szCs w:val="22"/>
        </w:rPr>
      </w:pPr>
      <w:r>
        <w:rPr>
          <w:rFonts w:cs="Arial"/>
          <w:sz w:val="22"/>
          <w:szCs w:val="22"/>
        </w:rPr>
        <w:t>c.</w:t>
      </w:r>
      <w:r>
        <w:rPr>
          <w:rFonts w:cs="Arial"/>
          <w:sz w:val="22"/>
          <w:szCs w:val="22"/>
        </w:rPr>
        <w:tab/>
      </w:r>
      <w:r w:rsidR="00FB4604" w:rsidRPr="008110A0">
        <w:rPr>
          <w:rFonts w:cs="Arial"/>
          <w:sz w:val="22"/>
          <w:szCs w:val="22"/>
        </w:rPr>
        <w:t>Comparisons between proposals or evaluations of the other proposals will not be allowed. Debriefing conferences may be conducted in person or on the telephone and will be scheduled for a maximum of one</w:t>
      </w:r>
      <w:r>
        <w:rPr>
          <w:rFonts w:cs="Arial"/>
          <w:sz w:val="22"/>
          <w:szCs w:val="22"/>
        </w:rPr>
        <w:t xml:space="preserve"> (1)</w:t>
      </w:r>
      <w:r w:rsidR="00FB4604" w:rsidRPr="008110A0">
        <w:rPr>
          <w:rFonts w:cs="Arial"/>
          <w:sz w:val="22"/>
          <w:szCs w:val="22"/>
        </w:rPr>
        <w:t xml:space="preserve"> hour.</w:t>
      </w:r>
    </w:p>
    <w:p w14:paraId="1BDA7F09" w14:textId="79AC131F" w:rsidR="00E4171B" w:rsidRPr="00BB1FEB" w:rsidRDefault="00FB4604" w:rsidP="00D01BF9">
      <w:pPr>
        <w:pStyle w:val="Heading2"/>
        <w:numPr>
          <w:ilvl w:val="1"/>
          <w:numId w:val="28"/>
        </w:numPr>
        <w:spacing w:after="120"/>
        <w:ind w:left="1080"/>
        <w:rPr>
          <w:rFonts w:cs="Arial"/>
          <w:i w:val="0"/>
          <w:sz w:val="22"/>
        </w:rPr>
      </w:pPr>
      <w:r w:rsidRPr="00BB1FEB">
        <w:rPr>
          <w:rFonts w:cs="Arial"/>
          <w:i w:val="0"/>
          <w:sz w:val="22"/>
        </w:rPr>
        <w:t>PROTEST PROCEDURE</w:t>
      </w:r>
    </w:p>
    <w:p w14:paraId="05CD64DC" w14:textId="571CA5B6" w:rsidR="009F2AB5" w:rsidRDefault="00F24297" w:rsidP="00397ECC">
      <w:pPr>
        <w:pStyle w:val="BodyTextIndent"/>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080"/>
        <w:jc w:val="left"/>
        <w:rPr>
          <w:sz w:val="22"/>
          <w:szCs w:val="22"/>
        </w:rPr>
      </w:pPr>
      <w:r w:rsidRPr="008A6584">
        <w:rPr>
          <w:sz w:val="22"/>
          <w:szCs w:val="22"/>
        </w:rPr>
        <w:t xml:space="preserve">Protests may be made only by </w:t>
      </w:r>
      <w:r w:rsidR="00F75FCF">
        <w:rPr>
          <w:sz w:val="22"/>
          <w:szCs w:val="22"/>
        </w:rPr>
        <w:t>Bidders</w:t>
      </w:r>
      <w:r w:rsidRPr="008A6584">
        <w:rPr>
          <w:sz w:val="22"/>
          <w:szCs w:val="22"/>
        </w:rPr>
        <w:t xml:space="preserve"> who submitted a response to this </w:t>
      </w:r>
      <w:r w:rsidR="0093259A">
        <w:rPr>
          <w:sz w:val="22"/>
          <w:szCs w:val="22"/>
        </w:rPr>
        <w:t>solicitation</w:t>
      </w:r>
      <w:r w:rsidRPr="008A6584">
        <w:rPr>
          <w:sz w:val="22"/>
          <w:szCs w:val="22"/>
        </w:rPr>
        <w:t xml:space="preserve"> and participated in a debriefing conference. Upon completing the debriefing conference, the </w:t>
      </w:r>
      <w:r w:rsidR="00F75FCF">
        <w:rPr>
          <w:sz w:val="22"/>
          <w:szCs w:val="22"/>
        </w:rPr>
        <w:t>Bidder</w:t>
      </w:r>
      <w:r w:rsidRPr="008A6584">
        <w:rPr>
          <w:sz w:val="22"/>
          <w:szCs w:val="22"/>
        </w:rPr>
        <w:t xml:space="preserve"> is allowed five (5) business days to file a protest of the </w:t>
      </w:r>
      <w:r w:rsidR="0062222A">
        <w:rPr>
          <w:sz w:val="22"/>
          <w:szCs w:val="22"/>
        </w:rPr>
        <w:t>results</w:t>
      </w:r>
      <w:r w:rsidRPr="008A6584">
        <w:rPr>
          <w:sz w:val="22"/>
          <w:szCs w:val="22"/>
        </w:rPr>
        <w:t xml:space="preserve"> with the </w:t>
      </w:r>
      <w:r w:rsidR="00F537AB">
        <w:rPr>
          <w:sz w:val="22"/>
          <w:szCs w:val="22"/>
        </w:rPr>
        <w:t>S</w:t>
      </w:r>
      <w:r w:rsidR="0093259A">
        <w:rPr>
          <w:sz w:val="22"/>
          <w:szCs w:val="22"/>
        </w:rPr>
        <w:t>olicitation</w:t>
      </w:r>
      <w:r w:rsidR="00FB794B">
        <w:rPr>
          <w:sz w:val="22"/>
          <w:szCs w:val="22"/>
        </w:rPr>
        <w:t xml:space="preserve"> </w:t>
      </w:r>
      <w:r w:rsidRPr="008A6584">
        <w:rPr>
          <w:sz w:val="22"/>
          <w:szCs w:val="22"/>
        </w:rPr>
        <w:t xml:space="preserve">Coordinator. Protests must be received by the </w:t>
      </w:r>
      <w:r w:rsidR="00F537AB">
        <w:rPr>
          <w:sz w:val="22"/>
          <w:szCs w:val="22"/>
        </w:rPr>
        <w:t>S</w:t>
      </w:r>
      <w:r w:rsidR="0093259A">
        <w:rPr>
          <w:sz w:val="22"/>
          <w:szCs w:val="22"/>
        </w:rPr>
        <w:t>olicitation</w:t>
      </w:r>
      <w:r w:rsidRPr="008A6584">
        <w:rPr>
          <w:sz w:val="22"/>
          <w:szCs w:val="22"/>
        </w:rPr>
        <w:t xml:space="preserve"> Coordinator no later than 5:00</w:t>
      </w:r>
      <w:r w:rsidR="00FB794B">
        <w:rPr>
          <w:sz w:val="22"/>
          <w:szCs w:val="22"/>
        </w:rPr>
        <w:t xml:space="preserve"> </w:t>
      </w:r>
      <w:r w:rsidRPr="008A6584">
        <w:rPr>
          <w:sz w:val="22"/>
          <w:szCs w:val="22"/>
        </w:rPr>
        <w:t>pm, local time in Olympia, Washington on the fifth business day following the debriefing. Protests may be submitted by e-mail</w:t>
      </w:r>
      <w:r w:rsidR="0062222A">
        <w:rPr>
          <w:sz w:val="22"/>
          <w:szCs w:val="22"/>
        </w:rPr>
        <w:t xml:space="preserve"> but must then be followed by the document with an original signature</w:t>
      </w:r>
      <w:r w:rsidRPr="008A6584">
        <w:rPr>
          <w:sz w:val="22"/>
          <w:szCs w:val="22"/>
        </w:rPr>
        <w:t>.</w:t>
      </w:r>
    </w:p>
    <w:p w14:paraId="575B108E" w14:textId="77777777" w:rsidR="00397ECC" w:rsidRPr="008A6584" w:rsidRDefault="00397ECC" w:rsidP="00397ECC">
      <w:pPr>
        <w:pStyle w:val="BodyTextIndent"/>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080"/>
        <w:jc w:val="left"/>
        <w:rPr>
          <w:sz w:val="22"/>
          <w:szCs w:val="22"/>
        </w:rPr>
      </w:pPr>
    </w:p>
    <w:p w14:paraId="0492B8EF" w14:textId="74D33968" w:rsidR="009F2AB5" w:rsidRPr="008A6584" w:rsidRDefault="00F75FCF" w:rsidP="00397ECC">
      <w:pPr>
        <w:pStyle w:val="BodyTextIndent"/>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080"/>
        <w:jc w:val="left"/>
        <w:rPr>
          <w:sz w:val="22"/>
          <w:szCs w:val="22"/>
        </w:rPr>
      </w:pPr>
      <w:r>
        <w:rPr>
          <w:sz w:val="22"/>
          <w:szCs w:val="22"/>
        </w:rPr>
        <w:t>Bidders</w:t>
      </w:r>
      <w:r w:rsidR="00F24297" w:rsidRPr="008A6584">
        <w:rPr>
          <w:sz w:val="22"/>
          <w:szCs w:val="22"/>
        </w:rPr>
        <w:t xml:space="preserve"> protesting this </w:t>
      </w:r>
      <w:r w:rsidR="0062222A">
        <w:rPr>
          <w:sz w:val="22"/>
          <w:szCs w:val="22"/>
        </w:rPr>
        <w:t>solicitation</w:t>
      </w:r>
      <w:r w:rsidR="00F24297" w:rsidRPr="008A6584">
        <w:rPr>
          <w:sz w:val="22"/>
          <w:szCs w:val="22"/>
        </w:rPr>
        <w:t xml:space="preserve"> shall follow the procedures described below. Protests that do not follow these procedures shall not be considered. This protest procedure constitutes the sole administrative remedy available to </w:t>
      </w:r>
      <w:r>
        <w:rPr>
          <w:sz w:val="22"/>
          <w:szCs w:val="22"/>
        </w:rPr>
        <w:t>Bidders</w:t>
      </w:r>
      <w:r w:rsidR="00F24297" w:rsidRPr="008A6584">
        <w:rPr>
          <w:sz w:val="22"/>
          <w:szCs w:val="22"/>
        </w:rPr>
        <w:t xml:space="preserve"> under this </w:t>
      </w:r>
      <w:r w:rsidR="0062222A">
        <w:rPr>
          <w:sz w:val="22"/>
          <w:szCs w:val="22"/>
        </w:rPr>
        <w:t>solicitation</w:t>
      </w:r>
      <w:r w:rsidR="00F24297" w:rsidRPr="008A6584">
        <w:rPr>
          <w:sz w:val="22"/>
          <w:szCs w:val="22"/>
        </w:rPr>
        <w:t>.</w:t>
      </w:r>
    </w:p>
    <w:p w14:paraId="36E84242" w14:textId="77777777" w:rsidR="00397ECC" w:rsidRDefault="00397ECC" w:rsidP="00397ECC">
      <w:pPr>
        <w:pStyle w:val="BodyTextIndent"/>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440"/>
        <w:jc w:val="left"/>
        <w:rPr>
          <w:sz w:val="22"/>
          <w:szCs w:val="22"/>
        </w:rPr>
      </w:pPr>
    </w:p>
    <w:p w14:paraId="373544C5" w14:textId="737A4A0F" w:rsidR="009F2AB5" w:rsidRDefault="00F24297" w:rsidP="00397ECC">
      <w:pPr>
        <w:pStyle w:val="BodyTextIndent"/>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080"/>
        <w:jc w:val="left"/>
        <w:rPr>
          <w:sz w:val="22"/>
          <w:szCs w:val="22"/>
        </w:rPr>
      </w:pPr>
      <w:r w:rsidRPr="008A6584">
        <w:rPr>
          <w:sz w:val="22"/>
          <w:szCs w:val="22"/>
        </w:rPr>
        <w:t xml:space="preserve">All protests must be in writing, addressed to the </w:t>
      </w:r>
      <w:r w:rsidR="00F537AB">
        <w:rPr>
          <w:sz w:val="22"/>
          <w:szCs w:val="22"/>
        </w:rPr>
        <w:t>S</w:t>
      </w:r>
      <w:r w:rsidR="0093259A">
        <w:rPr>
          <w:sz w:val="22"/>
          <w:szCs w:val="22"/>
        </w:rPr>
        <w:t>olicitation</w:t>
      </w:r>
      <w:r w:rsidRPr="008A6584">
        <w:rPr>
          <w:sz w:val="22"/>
          <w:szCs w:val="22"/>
        </w:rPr>
        <w:t xml:space="preserve"> Coordinator, and signed by the protesting party or an authorized Agent. The protest must state the </w:t>
      </w:r>
      <w:r w:rsidR="0093259A">
        <w:rPr>
          <w:sz w:val="22"/>
          <w:szCs w:val="22"/>
        </w:rPr>
        <w:t>solicitation</w:t>
      </w:r>
      <w:r w:rsidRPr="008A6584">
        <w:rPr>
          <w:sz w:val="22"/>
          <w:szCs w:val="22"/>
        </w:rPr>
        <w:t xml:space="preserve"> number, the grounds for the protest with specific facts and complete statements of the action(s) being protested. A description of the relief or corrective action being requested should also be included. </w:t>
      </w:r>
    </w:p>
    <w:p w14:paraId="58B6B76E" w14:textId="77777777" w:rsidR="00397ECC" w:rsidRPr="008A6584" w:rsidRDefault="00397ECC" w:rsidP="00397ECC">
      <w:pPr>
        <w:pStyle w:val="BodyTextIndent"/>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440"/>
        <w:jc w:val="left"/>
        <w:rPr>
          <w:sz w:val="22"/>
          <w:szCs w:val="22"/>
        </w:rPr>
      </w:pPr>
    </w:p>
    <w:p w14:paraId="209DD2B6" w14:textId="220BBBED" w:rsidR="00F24297" w:rsidRPr="008A6584" w:rsidRDefault="00F24297" w:rsidP="00397ECC">
      <w:pPr>
        <w:pStyle w:val="BodyTextIndent"/>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080"/>
        <w:jc w:val="left"/>
        <w:rPr>
          <w:sz w:val="22"/>
          <w:szCs w:val="22"/>
        </w:rPr>
      </w:pPr>
      <w:r w:rsidRPr="008A6584">
        <w:rPr>
          <w:sz w:val="22"/>
          <w:szCs w:val="22"/>
        </w:rPr>
        <w:t>Only protests stipulating an issue of fact concerning the following subjects shall be considered:</w:t>
      </w:r>
    </w:p>
    <w:p w14:paraId="61A94C95" w14:textId="77777777" w:rsidR="00F24297" w:rsidRPr="008A6584" w:rsidRDefault="00F24297" w:rsidP="00D01BF9">
      <w:pPr>
        <w:numPr>
          <w:ilvl w:val="0"/>
          <w:numId w:val="10"/>
        </w:numPr>
        <w:tabs>
          <w:tab w:val="clear" w:pos="1440"/>
          <w:tab w:val="left" w:pos="-720"/>
          <w:tab w:val="left" w:pos="360"/>
          <w:tab w:val="left" w:pos="720"/>
          <w:tab w:val="left" w:pos="1080"/>
          <w:tab w:val="left" w:pos="1800"/>
          <w:tab w:val="left" w:pos="2520"/>
          <w:tab w:val="left" w:pos="2880"/>
        </w:tabs>
        <w:spacing w:before="120"/>
        <w:ind w:left="1800" w:hanging="360"/>
        <w:rPr>
          <w:rFonts w:ascii="Arial" w:hAnsi="Arial"/>
          <w:b w:val="0"/>
          <w:sz w:val="22"/>
          <w:szCs w:val="22"/>
        </w:rPr>
      </w:pPr>
      <w:r w:rsidRPr="008A6584">
        <w:rPr>
          <w:rFonts w:ascii="Arial" w:hAnsi="Arial"/>
          <w:b w:val="0"/>
          <w:sz w:val="22"/>
          <w:szCs w:val="22"/>
        </w:rPr>
        <w:t xml:space="preserve">A matter of bias, discrimination or conflict of interest on the part of an </w:t>
      </w:r>
      <w:proofErr w:type="gramStart"/>
      <w:r w:rsidRPr="008A6584">
        <w:rPr>
          <w:rFonts w:ascii="Arial" w:hAnsi="Arial"/>
          <w:b w:val="0"/>
          <w:sz w:val="22"/>
          <w:szCs w:val="22"/>
        </w:rPr>
        <w:t>evaluator;</w:t>
      </w:r>
      <w:proofErr w:type="gramEnd"/>
    </w:p>
    <w:p w14:paraId="36EBE05F" w14:textId="77777777" w:rsidR="00F24297" w:rsidRPr="008A6584" w:rsidRDefault="00F24297" w:rsidP="00D01BF9">
      <w:pPr>
        <w:numPr>
          <w:ilvl w:val="0"/>
          <w:numId w:val="10"/>
        </w:numPr>
        <w:tabs>
          <w:tab w:val="clear" w:pos="1440"/>
          <w:tab w:val="left" w:pos="-720"/>
          <w:tab w:val="left" w:pos="360"/>
          <w:tab w:val="left" w:pos="720"/>
          <w:tab w:val="left" w:pos="1080"/>
          <w:tab w:val="left" w:pos="1800"/>
          <w:tab w:val="left" w:pos="2520"/>
          <w:tab w:val="left" w:pos="2880"/>
        </w:tabs>
        <w:spacing w:before="120"/>
        <w:ind w:left="1800" w:hanging="360"/>
        <w:rPr>
          <w:rFonts w:ascii="Arial" w:hAnsi="Arial"/>
          <w:b w:val="0"/>
          <w:sz w:val="22"/>
          <w:szCs w:val="22"/>
        </w:rPr>
      </w:pPr>
      <w:r w:rsidRPr="008A6584">
        <w:rPr>
          <w:rFonts w:ascii="Arial" w:hAnsi="Arial"/>
          <w:b w:val="0"/>
          <w:sz w:val="22"/>
          <w:szCs w:val="22"/>
        </w:rPr>
        <w:t xml:space="preserve">Errors in computing the </w:t>
      </w:r>
      <w:proofErr w:type="gramStart"/>
      <w:r w:rsidRPr="008A6584">
        <w:rPr>
          <w:rFonts w:ascii="Arial" w:hAnsi="Arial"/>
          <w:b w:val="0"/>
          <w:sz w:val="22"/>
          <w:szCs w:val="22"/>
        </w:rPr>
        <w:t>score;</w:t>
      </w:r>
      <w:proofErr w:type="gramEnd"/>
    </w:p>
    <w:p w14:paraId="120B7A1A" w14:textId="3BF79358" w:rsidR="00F24297" w:rsidRPr="008A6584" w:rsidRDefault="00F24297" w:rsidP="00D01BF9">
      <w:pPr>
        <w:numPr>
          <w:ilvl w:val="0"/>
          <w:numId w:val="10"/>
        </w:numPr>
        <w:tabs>
          <w:tab w:val="clear" w:pos="1440"/>
          <w:tab w:val="left" w:pos="-720"/>
          <w:tab w:val="left" w:pos="360"/>
          <w:tab w:val="left" w:pos="720"/>
          <w:tab w:val="num" w:pos="1080"/>
          <w:tab w:val="left" w:pos="1800"/>
          <w:tab w:val="left" w:pos="2520"/>
          <w:tab w:val="left" w:pos="2880"/>
        </w:tabs>
        <w:spacing w:before="120"/>
        <w:ind w:left="1800" w:hanging="360"/>
        <w:jc w:val="both"/>
        <w:rPr>
          <w:rFonts w:ascii="Arial" w:hAnsi="Arial"/>
          <w:b w:val="0"/>
          <w:sz w:val="22"/>
          <w:szCs w:val="22"/>
        </w:rPr>
      </w:pPr>
      <w:r w:rsidRPr="008A6584">
        <w:rPr>
          <w:rFonts w:ascii="Arial" w:hAnsi="Arial"/>
          <w:b w:val="0"/>
          <w:sz w:val="22"/>
          <w:szCs w:val="22"/>
        </w:rPr>
        <w:t xml:space="preserve">Non-compliance with procedures described in the </w:t>
      </w:r>
      <w:r w:rsidR="0093259A">
        <w:rPr>
          <w:rFonts w:ascii="Arial" w:hAnsi="Arial"/>
          <w:b w:val="0"/>
          <w:sz w:val="22"/>
          <w:szCs w:val="22"/>
        </w:rPr>
        <w:t>solicitation</w:t>
      </w:r>
      <w:r w:rsidRPr="008A6584">
        <w:rPr>
          <w:rFonts w:ascii="Arial" w:hAnsi="Arial"/>
          <w:b w:val="0"/>
          <w:sz w:val="22"/>
          <w:szCs w:val="22"/>
        </w:rPr>
        <w:t xml:space="preserve"> or OFM policy.</w:t>
      </w:r>
    </w:p>
    <w:p w14:paraId="5D57E5E6" w14:textId="77777777" w:rsidR="00F24297" w:rsidRPr="00E96154" w:rsidRDefault="00F24297" w:rsidP="00F24297">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2"/>
          <w:szCs w:val="12"/>
        </w:rPr>
      </w:pPr>
    </w:p>
    <w:p w14:paraId="2E3A9974" w14:textId="714CD075" w:rsidR="00397ECC" w:rsidRDefault="00F24297" w:rsidP="00397ECC">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ind w:left="1080"/>
        <w:jc w:val="left"/>
        <w:rPr>
          <w:sz w:val="22"/>
          <w:szCs w:val="22"/>
        </w:rPr>
      </w:pPr>
      <w:r w:rsidRPr="008A6584">
        <w:rPr>
          <w:sz w:val="22"/>
          <w:szCs w:val="22"/>
        </w:rPr>
        <w:t xml:space="preserve">Protests not based on procedural matters will not be considered. Protests will be rejected as without merit if they address issues such as: 1) an evaluator’s </w:t>
      </w:r>
      <w:r w:rsidRPr="008A6584">
        <w:rPr>
          <w:sz w:val="22"/>
          <w:szCs w:val="22"/>
        </w:rPr>
        <w:lastRenderedPageBreak/>
        <w:t xml:space="preserve">professional judgment on the quality of a proposal, or 2) OFM’s assessment of its own and/or other </w:t>
      </w:r>
      <w:proofErr w:type="gramStart"/>
      <w:r w:rsidRPr="008A6584">
        <w:rPr>
          <w:sz w:val="22"/>
          <w:szCs w:val="22"/>
        </w:rPr>
        <w:t>agencies</w:t>
      </w:r>
      <w:proofErr w:type="gramEnd"/>
      <w:r w:rsidRPr="008A6584">
        <w:rPr>
          <w:sz w:val="22"/>
          <w:szCs w:val="22"/>
        </w:rPr>
        <w:t xml:space="preserve"> needs or requirements.</w:t>
      </w:r>
    </w:p>
    <w:p w14:paraId="2AE6020B" w14:textId="77777777" w:rsidR="00397ECC" w:rsidRPr="00E96154" w:rsidRDefault="00397ECC" w:rsidP="00397ECC">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ind w:left="1080"/>
        <w:jc w:val="left"/>
        <w:rPr>
          <w:sz w:val="12"/>
          <w:szCs w:val="12"/>
        </w:rPr>
      </w:pPr>
    </w:p>
    <w:p w14:paraId="6CBD8E95" w14:textId="48E22F41" w:rsidR="009F2AB5" w:rsidRPr="0062222A" w:rsidRDefault="0062222A" w:rsidP="00397ECC">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ind w:left="1080"/>
        <w:jc w:val="left"/>
        <w:rPr>
          <w:sz w:val="22"/>
          <w:szCs w:val="22"/>
        </w:rPr>
      </w:pPr>
      <w:r w:rsidRPr="0062222A">
        <w:rPr>
          <w:rFonts w:cs="Arial"/>
          <w:bCs/>
          <w:sz w:val="22"/>
          <w:szCs w:val="22"/>
        </w:rPr>
        <w:t xml:space="preserve">Upon receipt of a protest the </w:t>
      </w:r>
      <w:r w:rsidR="007A44F5">
        <w:rPr>
          <w:rFonts w:cs="Arial"/>
          <w:bCs/>
          <w:sz w:val="22"/>
          <w:szCs w:val="22"/>
        </w:rPr>
        <w:t>Solicitation</w:t>
      </w:r>
      <w:r w:rsidRPr="0062222A">
        <w:rPr>
          <w:rFonts w:cs="Arial"/>
          <w:bCs/>
          <w:sz w:val="22"/>
          <w:szCs w:val="22"/>
        </w:rPr>
        <w:t xml:space="preserve"> Coordinator will immediately forward it to an OFM Protest Officer, who will be an employee delegated by the Director who was not involved in the </w:t>
      </w:r>
      <w:r w:rsidR="007A44F5">
        <w:rPr>
          <w:rFonts w:cs="Arial"/>
          <w:bCs/>
          <w:sz w:val="22"/>
          <w:szCs w:val="22"/>
        </w:rPr>
        <w:t>solicitation</w:t>
      </w:r>
      <w:r w:rsidRPr="0062222A">
        <w:rPr>
          <w:rFonts w:cs="Arial"/>
          <w:bCs/>
          <w:sz w:val="22"/>
          <w:szCs w:val="22"/>
        </w:rPr>
        <w:t>. The Protest Officer will consider the record and all available facts and issue a decision within five (5) business days of receipt of the protest. If additional time is required, the protesting party will be notified of the delay.</w:t>
      </w:r>
      <w:r w:rsidR="00F24297" w:rsidRPr="0062222A">
        <w:rPr>
          <w:sz w:val="22"/>
          <w:szCs w:val="22"/>
        </w:rPr>
        <w:t xml:space="preserve"> </w:t>
      </w:r>
    </w:p>
    <w:p w14:paraId="1064623B" w14:textId="77777777" w:rsidR="00397ECC" w:rsidRPr="00E96154" w:rsidRDefault="00397ECC" w:rsidP="00397ECC">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ind w:left="1080"/>
        <w:jc w:val="left"/>
        <w:rPr>
          <w:sz w:val="12"/>
          <w:szCs w:val="12"/>
        </w:rPr>
      </w:pPr>
    </w:p>
    <w:p w14:paraId="450F4AD5" w14:textId="3444A679" w:rsidR="009F2AB5" w:rsidRDefault="00F24297" w:rsidP="00397ECC">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ind w:left="1080"/>
        <w:jc w:val="left"/>
        <w:rPr>
          <w:sz w:val="22"/>
          <w:szCs w:val="22"/>
        </w:rPr>
      </w:pPr>
      <w:r w:rsidRPr="008A6584">
        <w:rPr>
          <w:sz w:val="22"/>
          <w:szCs w:val="22"/>
        </w:rPr>
        <w:t xml:space="preserve">In the event a protest may affect the interest of another </w:t>
      </w:r>
      <w:r w:rsidR="00F75FCF">
        <w:rPr>
          <w:sz w:val="22"/>
          <w:szCs w:val="22"/>
        </w:rPr>
        <w:t>Bidder</w:t>
      </w:r>
      <w:r w:rsidRPr="008A6584">
        <w:rPr>
          <w:sz w:val="22"/>
          <w:szCs w:val="22"/>
        </w:rPr>
        <w:t xml:space="preserve"> that also submitted a proposal, such </w:t>
      </w:r>
      <w:r w:rsidR="00F75FCF">
        <w:rPr>
          <w:sz w:val="22"/>
          <w:szCs w:val="22"/>
        </w:rPr>
        <w:t>Bidder</w:t>
      </w:r>
      <w:r w:rsidRPr="008A6584">
        <w:rPr>
          <w:sz w:val="22"/>
          <w:szCs w:val="22"/>
        </w:rPr>
        <w:t xml:space="preserve"> will be given an opportunity to submit its views and any relevant information on the protest to the </w:t>
      </w:r>
      <w:r w:rsidR="00F537AB">
        <w:rPr>
          <w:sz w:val="22"/>
          <w:szCs w:val="22"/>
        </w:rPr>
        <w:t>S</w:t>
      </w:r>
      <w:r w:rsidR="0093259A">
        <w:rPr>
          <w:sz w:val="22"/>
          <w:szCs w:val="22"/>
        </w:rPr>
        <w:t>olicitation</w:t>
      </w:r>
      <w:r w:rsidRPr="008A6584">
        <w:rPr>
          <w:sz w:val="22"/>
          <w:szCs w:val="22"/>
        </w:rPr>
        <w:t xml:space="preserve"> Coordinator.</w:t>
      </w:r>
    </w:p>
    <w:p w14:paraId="1C29D48E" w14:textId="77777777" w:rsidR="00397ECC" w:rsidRPr="00E96154" w:rsidRDefault="00397ECC" w:rsidP="00397ECC">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ind w:left="1440"/>
        <w:rPr>
          <w:sz w:val="12"/>
          <w:szCs w:val="12"/>
        </w:rPr>
      </w:pPr>
    </w:p>
    <w:p w14:paraId="408DE4DD" w14:textId="6576DDDA" w:rsidR="00F24297" w:rsidRPr="008A6584" w:rsidRDefault="00F24297" w:rsidP="00397ECC">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ind w:left="1080"/>
        <w:rPr>
          <w:sz w:val="22"/>
          <w:szCs w:val="22"/>
        </w:rPr>
      </w:pPr>
      <w:r w:rsidRPr="008A6584">
        <w:rPr>
          <w:sz w:val="22"/>
          <w:szCs w:val="22"/>
        </w:rPr>
        <w:t>The final determination of the protest shall:</w:t>
      </w:r>
    </w:p>
    <w:p w14:paraId="1E91C828" w14:textId="1D925333" w:rsidR="00F24297" w:rsidRPr="008A6584" w:rsidRDefault="00F24297" w:rsidP="00D01BF9">
      <w:pPr>
        <w:numPr>
          <w:ilvl w:val="0"/>
          <w:numId w:val="9"/>
        </w:numPr>
        <w:tabs>
          <w:tab w:val="clear" w:pos="1080"/>
          <w:tab w:val="left" w:pos="-720"/>
          <w:tab w:val="left" w:pos="360"/>
          <w:tab w:val="left" w:pos="720"/>
        </w:tabs>
        <w:spacing w:before="120"/>
        <w:ind w:left="1800"/>
        <w:rPr>
          <w:rFonts w:ascii="Arial" w:hAnsi="Arial"/>
          <w:b w:val="0"/>
          <w:sz w:val="22"/>
          <w:szCs w:val="22"/>
        </w:rPr>
      </w:pPr>
      <w:r w:rsidRPr="008A6584">
        <w:rPr>
          <w:rFonts w:ascii="Arial" w:hAnsi="Arial"/>
          <w:b w:val="0"/>
          <w:sz w:val="22"/>
          <w:szCs w:val="22"/>
        </w:rPr>
        <w:t xml:space="preserve">Find the protest lacking in merit and uphold </w:t>
      </w:r>
      <w:r w:rsidR="00A87A5D">
        <w:rPr>
          <w:rFonts w:ascii="Arial" w:hAnsi="Arial"/>
          <w:b w:val="0"/>
          <w:sz w:val="22"/>
          <w:szCs w:val="22"/>
        </w:rPr>
        <w:t>Agency’s</w:t>
      </w:r>
      <w:r w:rsidRPr="008A6584">
        <w:rPr>
          <w:rFonts w:ascii="Arial" w:hAnsi="Arial"/>
          <w:b w:val="0"/>
          <w:sz w:val="22"/>
          <w:szCs w:val="22"/>
        </w:rPr>
        <w:t xml:space="preserve"> action; or</w:t>
      </w:r>
    </w:p>
    <w:p w14:paraId="59B86026" w14:textId="4EDD9BD8" w:rsidR="00F24297" w:rsidRPr="008A6584" w:rsidRDefault="00F24297" w:rsidP="00D01BF9">
      <w:pPr>
        <w:numPr>
          <w:ilvl w:val="0"/>
          <w:numId w:val="9"/>
        </w:numPr>
        <w:tabs>
          <w:tab w:val="clear" w:pos="1080"/>
          <w:tab w:val="left" w:pos="-720"/>
          <w:tab w:val="left" w:pos="360"/>
          <w:tab w:val="left" w:pos="720"/>
        </w:tabs>
        <w:spacing w:before="120"/>
        <w:ind w:left="1800"/>
        <w:rPr>
          <w:rFonts w:ascii="Arial" w:hAnsi="Arial"/>
          <w:b w:val="0"/>
          <w:sz w:val="22"/>
          <w:szCs w:val="22"/>
        </w:rPr>
      </w:pPr>
      <w:r w:rsidRPr="008A6584">
        <w:rPr>
          <w:rFonts w:ascii="Arial" w:hAnsi="Arial"/>
          <w:b w:val="0"/>
          <w:sz w:val="22"/>
          <w:szCs w:val="22"/>
        </w:rPr>
        <w:t xml:space="preserve">Find only technical or harmless errors in </w:t>
      </w:r>
      <w:r w:rsidR="00A87A5D">
        <w:rPr>
          <w:rFonts w:ascii="Arial" w:hAnsi="Arial"/>
          <w:b w:val="0"/>
          <w:sz w:val="22"/>
          <w:szCs w:val="22"/>
        </w:rPr>
        <w:t>Agency’s</w:t>
      </w:r>
      <w:r w:rsidRPr="008A6584">
        <w:rPr>
          <w:rFonts w:ascii="Arial" w:hAnsi="Arial"/>
          <w:b w:val="0"/>
          <w:sz w:val="22"/>
          <w:szCs w:val="22"/>
        </w:rPr>
        <w:t xml:space="preserve"> </w:t>
      </w:r>
      <w:r w:rsidR="00DE5372">
        <w:rPr>
          <w:rFonts w:ascii="Arial" w:hAnsi="Arial"/>
          <w:b w:val="0"/>
          <w:sz w:val="22"/>
          <w:szCs w:val="22"/>
        </w:rPr>
        <w:t>procurement</w:t>
      </w:r>
      <w:r w:rsidRPr="008A6584">
        <w:rPr>
          <w:rFonts w:ascii="Arial" w:hAnsi="Arial"/>
          <w:b w:val="0"/>
          <w:sz w:val="22"/>
          <w:szCs w:val="22"/>
        </w:rPr>
        <w:t xml:space="preserve"> process and determine </w:t>
      </w:r>
      <w:r w:rsidR="00A87A5D">
        <w:rPr>
          <w:rFonts w:ascii="Arial" w:hAnsi="Arial"/>
          <w:b w:val="0"/>
          <w:sz w:val="22"/>
          <w:szCs w:val="22"/>
        </w:rPr>
        <w:t xml:space="preserve">Agency </w:t>
      </w:r>
      <w:r w:rsidRPr="008A6584">
        <w:rPr>
          <w:rFonts w:ascii="Arial" w:hAnsi="Arial"/>
          <w:b w:val="0"/>
          <w:sz w:val="22"/>
          <w:szCs w:val="22"/>
        </w:rPr>
        <w:t>to be in substantial compliance and reject the protest; or</w:t>
      </w:r>
    </w:p>
    <w:p w14:paraId="114D85CC" w14:textId="2A73DE97" w:rsidR="00F24297" w:rsidRPr="008A6584" w:rsidRDefault="00F24297" w:rsidP="00D01BF9">
      <w:pPr>
        <w:numPr>
          <w:ilvl w:val="0"/>
          <w:numId w:val="9"/>
        </w:numPr>
        <w:tabs>
          <w:tab w:val="clear" w:pos="1080"/>
          <w:tab w:val="left" w:pos="-720"/>
          <w:tab w:val="left" w:pos="360"/>
          <w:tab w:val="left" w:pos="720"/>
        </w:tabs>
        <w:spacing w:before="120"/>
        <w:ind w:left="1800"/>
        <w:rPr>
          <w:rFonts w:ascii="Arial" w:hAnsi="Arial"/>
          <w:b w:val="0"/>
          <w:sz w:val="22"/>
          <w:szCs w:val="22"/>
        </w:rPr>
      </w:pPr>
      <w:r w:rsidRPr="008A6584">
        <w:rPr>
          <w:rFonts w:ascii="Arial" w:hAnsi="Arial"/>
          <w:b w:val="0"/>
          <w:sz w:val="22"/>
          <w:szCs w:val="22"/>
        </w:rPr>
        <w:t xml:space="preserve">Find merit in the protest and provide </w:t>
      </w:r>
      <w:r w:rsidR="00A87A5D">
        <w:rPr>
          <w:rFonts w:ascii="Arial" w:hAnsi="Arial"/>
          <w:b w:val="0"/>
          <w:sz w:val="22"/>
          <w:szCs w:val="22"/>
        </w:rPr>
        <w:t>Agency</w:t>
      </w:r>
      <w:r w:rsidRPr="008A6584">
        <w:rPr>
          <w:rFonts w:ascii="Arial" w:hAnsi="Arial"/>
          <w:b w:val="0"/>
          <w:sz w:val="22"/>
          <w:szCs w:val="22"/>
        </w:rPr>
        <w:t xml:space="preserve"> options, which may include:</w:t>
      </w:r>
    </w:p>
    <w:p w14:paraId="66129D7A" w14:textId="77777777" w:rsidR="00F24297" w:rsidRPr="008A6584" w:rsidRDefault="00F24297" w:rsidP="00DE5372">
      <w:pPr>
        <w:tabs>
          <w:tab w:val="left" w:pos="-720"/>
          <w:tab w:val="left" w:pos="360"/>
          <w:tab w:val="left" w:pos="720"/>
          <w:tab w:val="left" w:pos="1440"/>
          <w:tab w:val="left" w:pos="1800"/>
          <w:tab w:val="left" w:pos="2160"/>
          <w:tab w:val="left" w:pos="2520"/>
          <w:tab w:val="left" w:pos="2880"/>
        </w:tabs>
        <w:spacing w:before="120"/>
        <w:ind w:left="1800"/>
        <w:rPr>
          <w:rFonts w:ascii="Arial" w:hAnsi="Arial"/>
          <w:b w:val="0"/>
          <w:sz w:val="22"/>
          <w:szCs w:val="22"/>
        </w:rPr>
      </w:pPr>
      <w:r w:rsidRPr="008A6584">
        <w:rPr>
          <w:rFonts w:ascii="Arial" w:hAnsi="Arial"/>
          <w:b w:val="0"/>
          <w:sz w:val="22"/>
          <w:szCs w:val="22"/>
        </w:rPr>
        <w:t>-- Correct the errors and re-evaluate all proposals, and/or</w:t>
      </w:r>
    </w:p>
    <w:p w14:paraId="73303E43" w14:textId="77777777" w:rsidR="00F24297" w:rsidRPr="008A6584" w:rsidRDefault="00F24297" w:rsidP="00DE5372">
      <w:pPr>
        <w:tabs>
          <w:tab w:val="left" w:pos="-720"/>
          <w:tab w:val="left" w:pos="360"/>
          <w:tab w:val="left" w:pos="720"/>
          <w:tab w:val="left" w:pos="1080"/>
          <w:tab w:val="left" w:pos="1440"/>
          <w:tab w:val="left" w:pos="1800"/>
          <w:tab w:val="left" w:pos="2160"/>
          <w:tab w:val="left" w:pos="2520"/>
          <w:tab w:val="left" w:pos="2880"/>
        </w:tabs>
        <w:spacing w:before="120"/>
        <w:ind w:left="1800"/>
        <w:rPr>
          <w:rFonts w:ascii="Arial" w:hAnsi="Arial"/>
          <w:b w:val="0"/>
          <w:sz w:val="22"/>
          <w:szCs w:val="22"/>
        </w:rPr>
      </w:pPr>
      <w:r w:rsidRPr="008A6584">
        <w:rPr>
          <w:rFonts w:ascii="Arial" w:hAnsi="Arial"/>
          <w:b w:val="0"/>
          <w:sz w:val="22"/>
          <w:szCs w:val="22"/>
        </w:rPr>
        <w:t>-- Reissue the solicitation document and begin a new process, or</w:t>
      </w:r>
    </w:p>
    <w:p w14:paraId="1CD19497" w14:textId="77777777" w:rsidR="00F24297" w:rsidRPr="008A6584" w:rsidRDefault="00F24297" w:rsidP="00DE5372">
      <w:pPr>
        <w:tabs>
          <w:tab w:val="left" w:pos="-720"/>
          <w:tab w:val="left" w:pos="360"/>
          <w:tab w:val="left" w:pos="720"/>
          <w:tab w:val="left" w:pos="1080"/>
          <w:tab w:val="left" w:pos="1440"/>
          <w:tab w:val="left" w:pos="1800"/>
          <w:tab w:val="left" w:pos="2160"/>
          <w:tab w:val="left" w:pos="2520"/>
          <w:tab w:val="left" w:pos="2880"/>
        </w:tabs>
        <w:spacing w:before="120"/>
        <w:ind w:left="1800"/>
        <w:rPr>
          <w:rFonts w:ascii="Arial" w:hAnsi="Arial"/>
          <w:b w:val="0"/>
          <w:sz w:val="22"/>
          <w:szCs w:val="22"/>
        </w:rPr>
      </w:pPr>
      <w:r w:rsidRPr="008A6584">
        <w:rPr>
          <w:rFonts w:ascii="Arial" w:hAnsi="Arial"/>
          <w:b w:val="0"/>
          <w:sz w:val="22"/>
          <w:szCs w:val="22"/>
        </w:rPr>
        <w:t>-- Make other findings and determine other courses of action as appropriate.</w:t>
      </w:r>
    </w:p>
    <w:p w14:paraId="2F3E2F43" w14:textId="77777777" w:rsidR="00F24297" w:rsidRPr="008A6584" w:rsidRDefault="00F24297" w:rsidP="00F24297">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2"/>
          <w:szCs w:val="22"/>
        </w:rPr>
      </w:pPr>
    </w:p>
    <w:p w14:paraId="7FA7DEF9" w14:textId="1A9426B9" w:rsidR="00F24297" w:rsidRPr="008A6584" w:rsidRDefault="00F24297" w:rsidP="00397ECC">
      <w:pPr>
        <w:pStyle w:val="ListParagraph"/>
        <w:tabs>
          <w:tab w:val="left" w:pos="-720"/>
          <w:tab w:val="left" w:pos="1800"/>
          <w:tab w:val="left" w:pos="2160"/>
          <w:tab w:val="left" w:pos="2520"/>
          <w:tab w:val="left" w:pos="2880"/>
        </w:tabs>
        <w:ind w:left="1080"/>
        <w:rPr>
          <w:rFonts w:ascii="Arial" w:hAnsi="Arial"/>
          <w:b w:val="0"/>
          <w:sz w:val="22"/>
          <w:szCs w:val="22"/>
        </w:rPr>
      </w:pPr>
      <w:r w:rsidRPr="008A6584">
        <w:rPr>
          <w:rFonts w:ascii="Arial" w:hAnsi="Arial"/>
          <w:b w:val="0"/>
          <w:sz w:val="22"/>
          <w:szCs w:val="22"/>
        </w:rPr>
        <w:t xml:space="preserve">If </w:t>
      </w:r>
      <w:proofErr w:type="gramStart"/>
      <w:r w:rsidR="00A87A5D">
        <w:rPr>
          <w:rFonts w:ascii="Arial" w:hAnsi="Arial"/>
          <w:b w:val="0"/>
          <w:sz w:val="22"/>
          <w:szCs w:val="22"/>
        </w:rPr>
        <w:t>Agency</w:t>
      </w:r>
      <w:proofErr w:type="gramEnd"/>
      <w:r w:rsidR="00A87A5D">
        <w:rPr>
          <w:rFonts w:ascii="Arial" w:hAnsi="Arial"/>
          <w:b w:val="0"/>
          <w:sz w:val="22"/>
          <w:szCs w:val="22"/>
        </w:rPr>
        <w:t xml:space="preserve"> </w:t>
      </w:r>
      <w:r w:rsidRPr="008A6584">
        <w:rPr>
          <w:rFonts w:ascii="Arial" w:hAnsi="Arial"/>
          <w:b w:val="0"/>
          <w:sz w:val="22"/>
          <w:szCs w:val="22"/>
        </w:rPr>
        <w:t xml:space="preserve">determines that the protest is without merit, </w:t>
      </w:r>
      <w:r w:rsidR="00A87A5D">
        <w:rPr>
          <w:rFonts w:ascii="Arial" w:hAnsi="Arial"/>
          <w:b w:val="0"/>
          <w:sz w:val="22"/>
          <w:szCs w:val="22"/>
        </w:rPr>
        <w:t>Agency</w:t>
      </w:r>
      <w:r w:rsidRPr="008A6584">
        <w:rPr>
          <w:rFonts w:ascii="Arial" w:hAnsi="Arial"/>
          <w:b w:val="0"/>
          <w:sz w:val="22"/>
          <w:szCs w:val="22"/>
        </w:rPr>
        <w:t xml:space="preserve"> will </w:t>
      </w:r>
      <w:proofErr w:type="gramStart"/>
      <w:r w:rsidRPr="008A6584">
        <w:rPr>
          <w:rFonts w:ascii="Arial" w:hAnsi="Arial"/>
          <w:b w:val="0"/>
          <w:sz w:val="22"/>
          <w:szCs w:val="22"/>
        </w:rPr>
        <w:t>enter into</w:t>
      </w:r>
      <w:proofErr w:type="gramEnd"/>
      <w:r w:rsidRPr="008A6584">
        <w:rPr>
          <w:rFonts w:ascii="Arial" w:hAnsi="Arial"/>
          <w:b w:val="0"/>
          <w:sz w:val="22"/>
          <w:szCs w:val="22"/>
        </w:rPr>
        <w:t xml:space="preserve"> contracts with the Apparent Successful </w:t>
      </w:r>
      <w:r w:rsidR="00F75FCF">
        <w:rPr>
          <w:rFonts w:ascii="Arial" w:hAnsi="Arial"/>
          <w:b w:val="0"/>
          <w:sz w:val="22"/>
          <w:szCs w:val="22"/>
        </w:rPr>
        <w:t>Bidder</w:t>
      </w:r>
      <w:r w:rsidR="007A44F5">
        <w:rPr>
          <w:rFonts w:ascii="Arial" w:hAnsi="Arial"/>
          <w:b w:val="0"/>
          <w:sz w:val="22"/>
          <w:szCs w:val="22"/>
        </w:rPr>
        <w:t>(</w:t>
      </w:r>
      <w:r w:rsidR="00F75FCF">
        <w:rPr>
          <w:rFonts w:ascii="Arial" w:hAnsi="Arial"/>
          <w:b w:val="0"/>
          <w:sz w:val="22"/>
          <w:szCs w:val="22"/>
        </w:rPr>
        <w:t>s</w:t>
      </w:r>
      <w:r w:rsidR="007A44F5">
        <w:rPr>
          <w:rFonts w:ascii="Arial" w:hAnsi="Arial"/>
          <w:b w:val="0"/>
          <w:sz w:val="22"/>
          <w:szCs w:val="22"/>
        </w:rPr>
        <w:t>)</w:t>
      </w:r>
      <w:r w:rsidRPr="008A6584">
        <w:rPr>
          <w:rFonts w:ascii="Arial" w:hAnsi="Arial"/>
          <w:b w:val="0"/>
          <w:sz w:val="22"/>
          <w:szCs w:val="22"/>
        </w:rPr>
        <w:t xml:space="preserve">. If the protest is determined to have merit, one of the alternatives noted in the preceding paragraph will be taken.   </w:t>
      </w:r>
    </w:p>
    <w:p w14:paraId="4CA60EB0" w14:textId="35782480" w:rsidR="00587B5C" w:rsidRPr="0021672F" w:rsidRDefault="00FB4604" w:rsidP="001E47B8">
      <w:pPr>
        <w:pStyle w:val="Heading1"/>
        <w:numPr>
          <w:ilvl w:val="0"/>
          <w:numId w:val="6"/>
        </w:numPr>
        <w:tabs>
          <w:tab w:val="clear" w:pos="720"/>
        </w:tabs>
        <w:spacing w:after="120"/>
        <w:ind w:left="360"/>
        <w:rPr>
          <w:rFonts w:cs="Arial"/>
          <w:sz w:val="24"/>
        </w:rPr>
      </w:pPr>
      <w:r w:rsidRPr="0021672F">
        <w:rPr>
          <w:rFonts w:cs="Arial"/>
          <w:sz w:val="24"/>
        </w:rPr>
        <w:t>EXHIBITS</w:t>
      </w:r>
    </w:p>
    <w:p w14:paraId="262DFF4E" w14:textId="77777777" w:rsidR="00372239" w:rsidRDefault="00372239" w:rsidP="00372239">
      <w:pPr>
        <w:numPr>
          <w:ilvl w:val="0"/>
          <w:numId w:val="49"/>
        </w:numPr>
        <w:tabs>
          <w:tab w:val="left" w:pos="-720"/>
          <w:tab w:val="left" w:pos="1800"/>
        </w:tabs>
        <w:spacing w:before="120"/>
        <w:rPr>
          <w:rFonts w:ascii="Arial" w:hAnsi="Arial" w:cs="Arial"/>
          <w:b w:val="0"/>
          <w:sz w:val="22"/>
        </w:rPr>
      </w:pPr>
      <w:r w:rsidRPr="007A44F5">
        <w:rPr>
          <w:rFonts w:ascii="Arial" w:hAnsi="Arial" w:cs="Arial"/>
          <w:b w:val="0"/>
          <w:sz w:val="22"/>
        </w:rPr>
        <w:t>Exhibit A</w:t>
      </w:r>
      <w:r w:rsidRPr="007A44F5">
        <w:rPr>
          <w:rFonts w:ascii="Arial" w:hAnsi="Arial" w:cs="Arial"/>
          <w:b w:val="0"/>
          <w:sz w:val="22"/>
        </w:rPr>
        <w:tab/>
      </w:r>
      <w:r>
        <w:rPr>
          <w:rFonts w:ascii="Arial" w:hAnsi="Arial" w:cs="Arial"/>
          <w:b w:val="0"/>
          <w:sz w:val="22"/>
        </w:rPr>
        <w:t>Letter of Submittal</w:t>
      </w:r>
    </w:p>
    <w:p w14:paraId="4DA81A4B" w14:textId="77777777" w:rsidR="00372239" w:rsidRPr="007A44F5" w:rsidRDefault="00372239" w:rsidP="00372239">
      <w:pPr>
        <w:numPr>
          <w:ilvl w:val="0"/>
          <w:numId w:val="49"/>
        </w:numPr>
        <w:tabs>
          <w:tab w:val="left" w:pos="-720"/>
          <w:tab w:val="left" w:pos="1800"/>
        </w:tabs>
        <w:spacing w:before="120"/>
        <w:rPr>
          <w:rFonts w:ascii="Arial" w:hAnsi="Arial" w:cs="Arial"/>
          <w:b w:val="0"/>
          <w:sz w:val="22"/>
        </w:rPr>
      </w:pPr>
      <w:r>
        <w:rPr>
          <w:rFonts w:ascii="Arial" w:hAnsi="Arial" w:cs="Arial"/>
          <w:b w:val="0"/>
          <w:sz w:val="22"/>
        </w:rPr>
        <w:t>Exhibit B</w:t>
      </w:r>
      <w:r>
        <w:rPr>
          <w:rFonts w:ascii="Arial" w:hAnsi="Arial" w:cs="Arial"/>
          <w:b w:val="0"/>
          <w:sz w:val="22"/>
        </w:rPr>
        <w:tab/>
      </w:r>
      <w:r w:rsidRPr="007A44F5">
        <w:rPr>
          <w:rFonts w:ascii="Arial" w:hAnsi="Arial" w:cs="Arial"/>
          <w:b w:val="0"/>
          <w:sz w:val="22"/>
        </w:rPr>
        <w:t>Certifications and Assurances</w:t>
      </w:r>
    </w:p>
    <w:p w14:paraId="4505899C" w14:textId="77777777" w:rsidR="00372239" w:rsidRPr="007A44F5" w:rsidRDefault="00372239" w:rsidP="00372239">
      <w:pPr>
        <w:numPr>
          <w:ilvl w:val="0"/>
          <w:numId w:val="49"/>
        </w:numPr>
        <w:tabs>
          <w:tab w:val="left" w:pos="-720"/>
          <w:tab w:val="left" w:pos="1800"/>
        </w:tabs>
        <w:spacing w:before="120"/>
        <w:rPr>
          <w:rFonts w:ascii="Arial" w:hAnsi="Arial" w:cs="Arial"/>
          <w:b w:val="0"/>
          <w:sz w:val="22"/>
        </w:rPr>
      </w:pPr>
      <w:r w:rsidRPr="007A44F5">
        <w:rPr>
          <w:rFonts w:ascii="Arial" w:hAnsi="Arial" w:cs="Arial"/>
          <w:b w:val="0"/>
          <w:sz w:val="22"/>
        </w:rPr>
        <w:t xml:space="preserve">Exhibit </w:t>
      </w:r>
      <w:r>
        <w:rPr>
          <w:rFonts w:ascii="Arial" w:hAnsi="Arial" w:cs="Arial"/>
          <w:b w:val="0"/>
          <w:sz w:val="22"/>
        </w:rPr>
        <w:t>C</w:t>
      </w:r>
      <w:r w:rsidRPr="007A44F5">
        <w:rPr>
          <w:rFonts w:ascii="Arial" w:hAnsi="Arial" w:cs="Arial"/>
          <w:b w:val="0"/>
          <w:sz w:val="22"/>
        </w:rPr>
        <w:t xml:space="preserve">   Wage &amp; Theft Certification</w:t>
      </w:r>
    </w:p>
    <w:p w14:paraId="007D01C3" w14:textId="77777777" w:rsidR="00372239" w:rsidRDefault="00372239" w:rsidP="00372239">
      <w:pPr>
        <w:numPr>
          <w:ilvl w:val="0"/>
          <w:numId w:val="49"/>
        </w:numPr>
        <w:tabs>
          <w:tab w:val="left" w:pos="-720"/>
          <w:tab w:val="left" w:pos="1800"/>
        </w:tabs>
        <w:spacing w:before="120"/>
        <w:rPr>
          <w:rFonts w:ascii="Arial" w:hAnsi="Arial" w:cs="Arial"/>
          <w:b w:val="0"/>
          <w:sz w:val="22"/>
        </w:rPr>
      </w:pPr>
      <w:r w:rsidRPr="007A44F5">
        <w:rPr>
          <w:rFonts w:ascii="Arial" w:hAnsi="Arial" w:cs="Arial"/>
          <w:b w:val="0"/>
          <w:sz w:val="22"/>
        </w:rPr>
        <w:t xml:space="preserve">Exhibit </w:t>
      </w:r>
      <w:r>
        <w:rPr>
          <w:rFonts w:ascii="Arial" w:hAnsi="Arial" w:cs="Arial"/>
          <w:b w:val="0"/>
          <w:sz w:val="22"/>
        </w:rPr>
        <w:t>D</w:t>
      </w:r>
      <w:r w:rsidRPr="007A44F5">
        <w:rPr>
          <w:rFonts w:ascii="Arial" w:hAnsi="Arial" w:cs="Arial"/>
          <w:b w:val="0"/>
          <w:sz w:val="22"/>
        </w:rPr>
        <w:tab/>
        <w:t>Executive Order 18-03 Certification</w:t>
      </w:r>
    </w:p>
    <w:p w14:paraId="56B95261" w14:textId="77777777" w:rsidR="00372239" w:rsidRPr="007A44F5" w:rsidRDefault="00372239" w:rsidP="00372239">
      <w:pPr>
        <w:numPr>
          <w:ilvl w:val="0"/>
          <w:numId w:val="49"/>
        </w:numPr>
        <w:tabs>
          <w:tab w:val="left" w:pos="-720"/>
          <w:tab w:val="left" w:pos="1800"/>
        </w:tabs>
        <w:spacing w:before="120"/>
        <w:rPr>
          <w:rFonts w:ascii="Arial" w:hAnsi="Arial" w:cs="Arial"/>
          <w:b w:val="0"/>
          <w:sz w:val="22"/>
        </w:rPr>
      </w:pPr>
      <w:r>
        <w:rPr>
          <w:rFonts w:ascii="Arial" w:hAnsi="Arial" w:cs="Arial"/>
          <w:b w:val="0"/>
          <w:sz w:val="22"/>
        </w:rPr>
        <w:t>Exhibit E</w:t>
      </w:r>
      <w:r>
        <w:rPr>
          <w:rFonts w:ascii="Arial" w:hAnsi="Arial" w:cs="Arial"/>
          <w:b w:val="0"/>
          <w:sz w:val="22"/>
        </w:rPr>
        <w:tab/>
        <w:t>References</w:t>
      </w:r>
    </w:p>
    <w:p w14:paraId="1E9A4A74" w14:textId="77777777" w:rsidR="00372239" w:rsidRDefault="00372239" w:rsidP="00372239">
      <w:pPr>
        <w:numPr>
          <w:ilvl w:val="0"/>
          <w:numId w:val="49"/>
        </w:numPr>
        <w:tabs>
          <w:tab w:val="left" w:pos="-720"/>
          <w:tab w:val="left" w:pos="1800"/>
        </w:tabs>
        <w:spacing w:before="120"/>
        <w:ind w:right="-810"/>
        <w:rPr>
          <w:rFonts w:ascii="Arial" w:hAnsi="Arial" w:cs="Arial"/>
          <w:b w:val="0"/>
          <w:sz w:val="22"/>
        </w:rPr>
      </w:pPr>
      <w:r w:rsidRPr="007A44F5">
        <w:rPr>
          <w:rFonts w:ascii="Arial" w:hAnsi="Arial" w:cs="Arial"/>
          <w:b w:val="0"/>
          <w:sz w:val="22"/>
        </w:rPr>
        <w:t xml:space="preserve">Exhibit </w:t>
      </w:r>
      <w:bookmarkStart w:id="15" w:name="_Hlk68689896"/>
      <w:r>
        <w:rPr>
          <w:rFonts w:ascii="Arial" w:hAnsi="Arial" w:cs="Arial"/>
          <w:b w:val="0"/>
          <w:sz w:val="22"/>
        </w:rPr>
        <w:t>F</w:t>
      </w:r>
      <w:r>
        <w:rPr>
          <w:rFonts w:ascii="Arial" w:hAnsi="Arial" w:cs="Arial"/>
          <w:b w:val="0"/>
          <w:sz w:val="22"/>
        </w:rPr>
        <w:tab/>
        <w:t>Diverse Business Inclusion Plan</w:t>
      </w:r>
    </w:p>
    <w:p w14:paraId="202702B5" w14:textId="60D90C79" w:rsidR="00372239" w:rsidRPr="00EA06A6" w:rsidRDefault="00372239" w:rsidP="00372239">
      <w:pPr>
        <w:numPr>
          <w:ilvl w:val="0"/>
          <w:numId w:val="49"/>
        </w:numPr>
        <w:tabs>
          <w:tab w:val="left" w:pos="-720"/>
          <w:tab w:val="left" w:pos="1800"/>
        </w:tabs>
        <w:spacing w:before="120"/>
        <w:ind w:right="-810"/>
        <w:rPr>
          <w:rFonts w:ascii="Arial" w:hAnsi="Arial" w:cs="Arial"/>
          <w:b w:val="0"/>
          <w:sz w:val="22"/>
        </w:rPr>
      </w:pPr>
      <w:r w:rsidRPr="00EA06A6">
        <w:rPr>
          <w:rFonts w:ascii="Arial" w:hAnsi="Arial" w:cs="Arial"/>
          <w:b w:val="0"/>
          <w:sz w:val="22"/>
        </w:rPr>
        <w:t>Exhibit G</w:t>
      </w:r>
      <w:r w:rsidRPr="00EA06A6">
        <w:rPr>
          <w:rFonts w:ascii="Arial" w:hAnsi="Arial" w:cs="Arial"/>
          <w:b w:val="0"/>
          <w:sz w:val="22"/>
        </w:rPr>
        <w:tab/>
      </w:r>
      <w:bookmarkEnd w:id="15"/>
      <w:r w:rsidR="00221622">
        <w:rPr>
          <w:rFonts w:ascii="Arial" w:hAnsi="Arial" w:cs="Arial"/>
          <w:b w:val="0"/>
          <w:sz w:val="22"/>
          <w:szCs w:val="22"/>
        </w:rPr>
        <w:t>Contractor Style Guidelines</w:t>
      </w:r>
    </w:p>
    <w:p w14:paraId="139FA6EF" w14:textId="77777777" w:rsidR="00372239" w:rsidRPr="00EA06A6" w:rsidRDefault="00372239" w:rsidP="00372239">
      <w:pPr>
        <w:numPr>
          <w:ilvl w:val="0"/>
          <w:numId w:val="49"/>
        </w:numPr>
        <w:tabs>
          <w:tab w:val="left" w:pos="-720"/>
          <w:tab w:val="left" w:pos="1800"/>
        </w:tabs>
        <w:spacing w:before="120"/>
        <w:ind w:right="-810"/>
        <w:rPr>
          <w:rFonts w:ascii="Arial" w:hAnsi="Arial" w:cs="Arial"/>
          <w:b w:val="0"/>
          <w:sz w:val="22"/>
        </w:rPr>
      </w:pPr>
      <w:r>
        <w:rPr>
          <w:rFonts w:ascii="Arial" w:hAnsi="Arial" w:cs="Arial"/>
          <w:b w:val="0"/>
          <w:sz w:val="22"/>
          <w:szCs w:val="22"/>
        </w:rPr>
        <w:t>Exhibit H</w:t>
      </w:r>
      <w:r>
        <w:rPr>
          <w:rFonts w:ascii="Arial" w:hAnsi="Arial" w:cs="Arial"/>
          <w:b w:val="0"/>
          <w:sz w:val="22"/>
          <w:szCs w:val="22"/>
        </w:rPr>
        <w:tab/>
      </w:r>
      <w:r>
        <w:rPr>
          <w:rFonts w:ascii="Arial" w:hAnsi="Arial" w:cs="Arial"/>
          <w:b w:val="0"/>
          <w:sz w:val="22"/>
        </w:rPr>
        <w:t>Sample Contract</w:t>
      </w:r>
    </w:p>
    <w:p w14:paraId="5FAEC8E0" w14:textId="793FDEBB" w:rsidR="00372239" w:rsidRDefault="009F2AB5" w:rsidP="00A03306">
      <w:pPr>
        <w:jc w:val="center"/>
        <w:rPr>
          <w:rFonts w:ascii="Arial" w:hAnsi="Arial" w:cs="Arial"/>
          <w:bCs/>
          <w:sz w:val="22"/>
          <w:szCs w:val="22"/>
        </w:rPr>
      </w:pPr>
      <w:r w:rsidRPr="007A44F5">
        <w:rPr>
          <w:rFonts w:ascii="Arial" w:hAnsi="Arial" w:cs="Arial"/>
          <w:sz w:val="22"/>
          <w:u w:val="single"/>
        </w:rPr>
        <w:br w:type="page"/>
      </w:r>
      <w:r w:rsidRPr="00A03306">
        <w:rPr>
          <w:rFonts w:ascii="Arial" w:hAnsi="Arial" w:cs="Arial"/>
          <w:bCs/>
          <w:sz w:val="22"/>
          <w:szCs w:val="22"/>
        </w:rPr>
        <w:lastRenderedPageBreak/>
        <w:t>Exhibit</w:t>
      </w:r>
      <w:r w:rsidR="00F021B6">
        <w:rPr>
          <w:rFonts w:ascii="Arial" w:hAnsi="Arial" w:cs="Arial"/>
          <w:bCs/>
          <w:sz w:val="22"/>
          <w:szCs w:val="22"/>
        </w:rPr>
        <w:t>s</w:t>
      </w:r>
    </w:p>
    <w:p w14:paraId="3D537F05" w14:textId="77777777" w:rsidR="00964143" w:rsidRDefault="00964143" w:rsidP="00964143">
      <w:pPr>
        <w:rPr>
          <w:rFonts w:ascii="Arial" w:hAnsi="Arial" w:cs="Arial"/>
          <w:bCs/>
          <w:sz w:val="22"/>
          <w:szCs w:val="22"/>
        </w:rPr>
      </w:pPr>
    </w:p>
    <w:p w14:paraId="3C7476FB" w14:textId="77777777" w:rsidR="00964143" w:rsidRDefault="00964143" w:rsidP="00964143">
      <w:pPr>
        <w:rPr>
          <w:rFonts w:ascii="Arial" w:hAnsi="Arial" w:cs="Arial"/>
          <w:b w:val="0"/>
          <w:sz w:val="22"/>
          <w:szCs w:val="22"/>
        </w:rPr>
      </w:pPr>
    </w:p>
    <w:p w14:paraId="01D90DCB" w14:textId="3BAED029" w:rsidR="00964143" w:rsidRPr="00964143" w:rsidRDefault="00964143" w:rsidP="00964143">
      <w:pPr>
        <w:rPr>
          <w:rFonts w:ascii="Arial" w:hAnsi="Arial" w:cs="Arial"/>
          <w:b w:val="0"/>
          <w:sz w:val="22"/>
          <w:szCs w:val="22"/>
        </w:rPr>
      </w:pPr>
      <w:r w:rsidRPr="00964143">
        <w:rPr>
          <w:rFonts w:ascii="Arial" w:hAnsi="Arial" w:cs="Arial"/>
          <w:b w:val="0"/>
          <w:sz w:val="22"/>
          <w:szCs w:val="22"/>
        </w:rPr>
        <w:t xml:space="preserve">Double click on any exhibit to see it.  </w:t>
      </w:r>
    </w:p>
    <w:p w14:paraId="4F9F5016" w14:textId="77777777" w:rsidR="00372239" w:rsidRDefault="00372239" w:rsidP="00A03306">
      <w:pPr>
        <w:jc w:val="center"/>
        <w:rPr>
          <w:rFonts w:ascii="Arial" w:hAnsi="Arial" w:cs="Arial"/>
          <w:bCs/>
          <w:sz w:val="22"/>
          <w:szCs w:val="22"/>
        </w:rPr>
      </w:pPr>
    </w:p>
    <w:p w14:paraId="33EADFC4" w14:textId="77777777" w:rsidR="00372239" w:rsidRDefault="00372239" w:rsidP="00A03306">
      <w:pPr>
        <w:jc w:val="center"/>
        <w:rPr>
          <w:rFonts w:ascii="Arial" w:hAnsi="Arial" w:cs="Arial"/>
          <w:bCs/>
          <w:sz w:val="22"/>
          <w:szCs w:val="22"/>
        </w:rPr>
      </w:pPr>
    </w:p>
    <w:bookmarkStart w:id="16" w:name="_MON_1753617507"/>
    <w:bookmarkEnd w:id="16"/>
    <w:p w14:paraId="58C15C2B" w14:textId="77777777" w:rsidR="003942B0" w:rsidRDefault="00F021B6">
      <w:pPr>
        <w:rPr>
          <w:rFonts w:ascii="Arial" w:hAnsi="Arial" w:cs="Arial"/>
          <w:bCs/>
          <w:sz w:val="22"/>
          <w:szCs w:val="22"/>
        </w:rPr>
      </w:pPr>
      <w:r>
        <w:rPr>
          <w:rFonts w:ascii="Arial" w:hAnsi="Arial" w:cs="Arial"/>
          <w:bCs/>
          <w:sz w:val="22"/>
          <w:szCs w:val="22"/>
        </w:rPr>
        <w:object w:dxaOrig="1541" w:dyaOrig="997" w14:anchorId="5408B3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77.65pt;height:50.1pt" o:ole="">
            <v:imagedata r:id="rId26" o:title=""/>
          </v:shape>
          <o:OLEObject Type="Embed" ProgID="Word.Document.12" ShapeID="_x0000_i1041" DrawAspect="Icon" ObjectID="_1754806312" r:id="rId27">
            <o:FieldCodes>\s</o:FieldCodes>
          </o:OLEObject>
        </w:object>
      </w:r>
      <w:r w:rsidR="00FD2C3D">
        <w:rPr>
          <w:rFonts w:ascii="Arial" w:hAnsi="Arial" w:cs="Arial"/>
          <w:bCs/>
          <w:sz w:val="22"/>
          <w:szCs w:val="22"/>
        </w:rPr>
        <w:tab/>
      </w:r>
      <w:r w:rsidR="00FD2C3D">
        <w:rPr>
          <w:rFonts w:ascii="Arial" w:hAnsi="Arial" w:cs="Arial"/>
          <w:bCs/>
          <w:sz w:val="22"/>
          <w:szCs w:val="22"/>
        </w:rPr>
        <w:tab/>
      </w:r>
      <w:bookmarkStart w:id="17" w:name="_MON_1753617848"/>
      <w:bookmarkEnd w:id="17"/>
      <w:r w:rsidR="00FD2C3D">
        <w:rPr>
          <w:rFonts w:ascii="Arial" w:hAnsi="Arial" w:cs="Arial"/>
          <w:bCs/>
          <w:sz w:val="22"/>
          <w:szCs w:val="22"/>
        </w:rPr>
        <w:object w:dxaOrig="1541" w:dyaOrig="997" w14:anchorId="2ACAAAD9">
          <v:shape id="_x0000_i1026" type="#_x0000_t75" style="width:77.65pt;height:50.1pt" o:ole="">
            <v:imagedata r:id="rId28" o:title=""/>
          </v:shape>
          <o:OLEObject Type="Embed" ProgID="Word.Document.12" ShapeID="_x0000_i1026" DrawAspect="Icon" ObjectID="_1754806313" r:id="rId29">
            <o:FieldCodes>\s</o:FieldCodes>
          </o:OLEObject>
        </w:object>
      </w:r>
      <w:r w:rsidR="003942B0">
        <w:rPr>
          <w:rFonts w:ascii="Arial" w:hAnsi="Arial" w:cs="Arial"/>
          <w:bCs/>
          <w:sz w:val="22"/>
          <w:szCs w:val="22"/>
        </w:rPr>
        <w:tab/>
      </w:r>
      <w:r w:rsidR="003942B0">
        <w:rPr>
          <w:rFonts w:ascii="Arial" w:hAnsi="Arial" w:cs="Arial"/>
          <w:bCs/>
          <w:sz w:val="22"/>
          <w:szCs w:val="22"/>
        </w:rPr>
        <w:tab/>
      </w:r>
      <w:bookmarkStart w:id="18" w:name="_MON_1753619831"/>
      <w:bookmarkEnd w:id="18"/>
      <w:r w:rsidR="003942B0">
        <w:rPr>
          <w:rFonts w:ascii="Arial" w:hAnsi="Arial" w:cs="Arial"/>
          <w:bCs/>
          <w:sz w:val="22"/>
          <w:szCs w:val="22"/>
        </w:rPr>
        <w:object w:dxaOrig="1541" w:dyaOrig="997" w14:anchorId="638C78F6">
          <v:shape id="_x0000_i1027" type="#_x0000_t75" style="width:77.65pt;height:50.1pt" o:ole="">
            <v:imagedata r:id="rId30" o:title=""/>
          </v:shape>
          <o:OLEObject Type="Embed" ProgID="Word.Document.12" ShapeID="_x0000_i1027" DrawAspect="Icon" ObjectID="_1754806314" r:id="rId31">
            <o:FieldCodes>\s</o:FieldCodes>
          </o:OLEObject>
        </w:object>
      </w:r>
    </w:p>
    <w:p w14:paraId="5A6F2E1F" w14:textId="77777777" w:rsidR="00146639" w:rsidRDefault="00146639">
      <w:pPr>
        <w:rPr>
          <w:rFonts w:ascii="Arial" w:hAnsi="Arial" w:cs="Arial"/>
          <w:bCs/>
          <w:sz w:val="22"/>
          <w:szCs w:val="22"/>
        </w:rPr>
      </w:pPr>
    </w:p>
    <w:p w14:paraId="056FA163" w14:textId="77777777" w:rsidR="003942B0" w:rsidRDefault="003942B0">
      <w:pPr>
        <w:rPr>
          <w:rFonts w:ascii="Arial" w:hAnsi="Arial" w:cs="Arial"/>
          <w:bCs/>
          <w:sz w:val="22"/>
          <w:szCs w:val="22"/>
        </w:rPr>
      </w:pPr>
    </w:p>
    <w:bookmarkStart w:id="19" w:name="_MON_1753620207"/>
    <w:bookmarkEnd w:id="19"/>
    <w:p w14:paraId="2CBB8439" w14:textId="77777777" w:rsidR="00146639" w:rsidRDefault="003942B0">
      <w:pPr>
        <w:rPr>
          <w:rFonts w:ascii="Arial" w:hAnsi="Arial" w:cs="Arial"/>
          <w:bCs/>
          <w:sz w:val="22"/>
          <w:szCs w:val="22"/>
        </w:rPr>
      </w:pPr>
      <w:r>
        <w:rPr>
          <w:rFonts w:ascii="Arial" w:hAnsi="Arial" w:cs="Arial"/>
          <w:bCs/>
          <w:sz w:val="22"/>
          <w:szCs w:val="22"/>
        </w:rPr>
        <w:object w:dxaOrig="1541" w:dyaOrig="997" w14:anchorId="653DBB97">
          <v:shape id="_x0000_i1028" type="#_x0000_t75" style="width:77.65pt;height:50.1pt" o:ole="">
            <v:imagedata r:id="rId32" o:title=""/>
          </v:shape>
          <o:OLEObject Type="Embed" ProgID="Word.Document.12" ShapeID="_x0000_i1028" DrawAspect="Icon" ObjectID="_1754806315" r:id="rId33">
            <o:FieldCodes>\s</o:FieldCodes>
          </o:OLEObject>
        </w:object>
      </w:r>
      <w:r>
        <w:rPr>
          <w:rFonts w:ascii="Arial" w:hAnsi="Arial" w:cs="Arial"/>
          <w:bCs/>
          <w:sz w:val="22"/>
          <w:szCs w:val="22"/>
        </w:rPr>
        <w:tab/>
      </w:r>
      <w:r>
        <w:rPr>
          <w:rFonts w:ascii="Arial" w:hAnsi="Arial" w:cs="Arial"/>
          <w:bCs/>
          <w:sz w:val="22"/>
          <w:szCs w:val="22"/>
        </w:rPr>
        <w:tab/>
      </w:r>
      <w:bookmarkStart w:id="20" w:name="_MON_1753620242"/>
      <w:bookmarkEnd w:id="20"/>
      <w:r>
        <w:rPr>
          <w:rFonts w:ascii="Arial" w:hAnsi="Arial" w:cs="Arial"/>
          <w:bCs/>
          <w:sz w:val="22"/>
          <w:szCs w:val="22"/>
        </w:rPr>
        <w:object w:dxaOrig="1541" w:dyaOrig="997" w14:anchorId="1DDA0E25">
          <v:shape id="_x0000_i1029" type="#_x0000_t75" style="width:77.65pt;height:50.1pt" o:ole="">
            <v:imagedata r:id="rId34" o:title=""/>
          </v:shape>
          <o:OLEObject Type="Embed" ProgID="Word.Document.12" ShapeID="_x0000_i1029" DrawAspect="Icon" ObjectID="_1754806316" r:id="rId35">
            <o:FieldCodes>\s</o:FieldCodes>
          </o:OLEObject>
        </w:object>
      </w:r>
      <w:r w:rsidR="00146639">
        <w:rPr>
          <w:rFonts w:ascii="Arial" w:hAnsi="Arial" w:cs="Arial"/>
          <w:bCs/>
          <w:sz w:val="22"/>
          <w:szCs w:val="22"/>
        </w:rPr>
        <w:tab/>
      </w:r>
      <w:r w:rsidR="00146639">
        <w:rPr>
          <w:rFonts w:ascii="Arial" w:hAnsi="Arial" w:cs="Arial"/>
          <w:bCs/>
          <w:sz w:val="22"/>
          <w:szCs w:val="22"/>
        </w:rPr>
        <w:tab/>
      </w:r>
      <w:bookmarkStart w:id="21" w:name="_MON_1753620752"/>
      <w:bookmarkEnd w:id="21"/>
      <w:r w:rsidR="00146639">
        <w:rPr>
          <w:rFonts w:ascii="Arial" w:hAnsi="Arial" w:cs="Arial"/>
          <w:bCs/>
          <w:sz w:val="22"/>
          <w:szCs w:val="22"/>
        </w:rPr>
        <w:object w:dxaOrig="1541" w:dyaOrig="997" w14:anchorId="74693B82">
          <v:shape id="_x0000_i1030" type="#_x0000_t75" style="width:77.65pt;height:50.1pt" o:ole="">
            <v:imagedata r:id="rId36" o:title=""/>
          </v:shape>
          <o:OLEObject Type="Embed" ProgID="Word.Document.12" ShapeID="_x0000_i1030" DrawAspect="Icon" ObjectID="_1754806317" r:id="rId37">
            <o:FieldCodes>\s</o:FieldCodes>
          </o:OLEObject>
        </w:object>
      </w:r>
    </w:p>
    <w:p w14:paraId="46978B00" w14:textId="77777777" w:rsidR="00146639" w:rsidRDefault="00146639">
      <w:pPr>
        <w:rPr>
          <w:rFonts w:ascii="Arial" w:hAnsi="Arial" w:cs="Arial"/>
          <w:bCs/>
          <w:sz w:val="22"/>
          <w:szCs w:val="22"/>
        </w:rPr>
      </w:pPr>
    </w:p>
    <w:p w14:paraId="0DB9059B" w14:textId="053D7F7B" w:rsidR="00372239" w:rsidRDefault="00372239">
      <w:pPr>
        <w:rPr>
          <w:rFonts w:ascii="Arial" w:hAnsi="Arial" w:cs="Arial"/>
          <w:bCs/>
          <w:sz w:val="22"/>
          <w:szCs w:val="22"/>
        </w:rPr>
      </w:pPr>
    </w:p>
    <w:bookmarkStart w:id="22" w:name="_MON_1753621560"/>
    <w:bookmarkEnd w:id="22"/>
    <w:p w14:paraId="0F73D8CB" w14:textId="02409058" w:rsidR="003877E4" w:rsidRDefault="00A43344" w:rsidP="00A144E0">
      <w:pPr>
        <w:rPr>
          <w:rFonts w:ascii="Arial" w:hAnsi="Arial" w:cs="Arial"/>
          <w:sz w:val="22"/>
          <w:szCs w:val="22"/>
        </w:rPr>
        <w:sectPr w:rsidR="003877E4" w:rsidSect="00817FDC">
          <w:headerReference w:type="first" r:id="rId38"/>
          <w:footerReference w:type="first" r:id="rId39"/>
          <w:pgSz w:w="12240" w:h="15840" w:code="1"/>
          <w:pgMar w:top="1296" w:right="1440" w:bottom="1152" w:left="1440" w:header="720" w:footer="576" w:gutter="0"/>
          <w:cols w:space="720"/>
          <w:noEndnote/>
          <w:titlePg/>
        </w:sectPr>
      </w:pPr>
      <w:r>
        <w:rPr>
          <w:rFonts w:ascii="Arial" w:hAnsi="Arial" w:cs="Arial"/>
          <w:sz w:val="22"/>
          <w:szCs w:val="22"/>
        </w:rPr>
        <w:object w:dxaOrig="1541" w:dyaOrig="997" w14:anchorId="7F207019">
          <v:shape id="_x0000_i1031" type="#_x0000_t75" style="width:77.65pt;height:50.1pt" o:ole="">
            <v:imagedata r:id="rId40" o:title=""/>
          </v:shape>
          <o:OLEObject Type="Embed" ProgID="Word.Document.12" ShapeID="_x0000_i1031" DrawAspect="Icon" ObjectID="_1754806318" r:id="rId41">
            <o:FieldCodes>\s</o:FieldCodes>
          </o:OLEObject>
        </w:object>
      </w:r>
      <w:r w:rsidR="00964143">
        <w:rPr>
          <w:rFonts w:ascii="Arial" w:hAnsi="Arial" w:cs="Arial"/>
          <w:sz w:val="22"/>
          <w:szCs w:val="22"/>
        </w:rPr>
        <w:tab/>
      </w:r>
      <w:r w:rsidR="00964143">
        <w:rPr>
          <w:rFonts w:ascii="Arial" w:hAnsi="Arial" w:cs="Arial"/>
          <w:sz w:val="22"/>
          <w:szCs w:val="22"/>
        </w:rPr>
        <w:tab/>
      </w:r>
      <w:bookmarkStart w:id="23" w:name="_MON_1754806113"/>
      <w:bookmarkEnd w:id="23"/>
      <w:r w:rsidR="00964143">
        <w:rPr>
          <w:rFonts w:ascii="Arial" w:hAnsi="Arial" w:cs="Arial"/>
          <w:sz w:val="22"/>
          <w:szCs w:val="22"/>
        </w:rPr>
        <w:object w:dxaOrig="1541" w:dyaOrig="997" w14:anchorId="252A4F0E">
          <v:shape id="_x0000_i1043" type="#_x0000_t75" style="width:77pt;height:50.1pt" o:ole="">
            <v:imagedata r:id="rId42" o:title=""/>
          </v:shape>
          <o:OLEObject Type="Embed" ProgID="Word.Document.12" ShapeID="_x0000_i1043" DrawAspect="Icon" ObjectID="_1754806319" r:id="rId43">
            <o:FieldCodes>\s</o:FieldCodes>
          </o:OLEObject>
        </w:object>
      </w:r>
    </w:p>
    <w:p w14:paraId="0282CB7B" w14:textId="77777777" w:rsidR="002D2186" w:rsidRPr="002D2186" w:rsidRDefault="002D2186" w:rsidP="00221622">
      <w:pPr>
        <w:rPr>
          <w:rFonts w:ascii="Arial" w:hAnsi="Arial" w:cs="Arial"/>
          <w:b w:val="0"/>
          <w:bCs/>
          <w:sz w:val="22"/>
          <w:szCs w:val="22"/>
        </w:rPr>
      </w:pPr>
    </w:p>
    <w:sectPr w:rsidR="002D2186" w:rsidRPr="002D2186" w:rsidSect="002D2186">
      <w:pgSz w:w="12240" w:h="15840"/>
      <w:pgMar w:top="1000" w:right="1220" w:bottom="1060" w:left="1340" w:header="720" w:footer="8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5206E" w14:textId="77777777" w:rsidR="001804FE" w:rsidRDefault="001804FE">
      <w:r>
        <w:separator/>
      </w:r>
    </w:p>
  </w:endnote>
  <w:endnote w:type="continuationSeparator" w:id="0">
    <w:p w14:paraId="770EF5EF" w14:textId="77777777" w:rsidR="001804FE" w:rsidRDefault="0018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47C5" w14:textId="77777777" w:rsidR="00C978DE" w:rsidRDefault="00C978DE">
    <w:pPr>
      <w:pStyle w:val="Footer"/>
      <w:jc w:val="right"/>
    </w:pPr>
  </w:p>
  <w:p w14:paraId="5460C4DC" w14:textId="77777777" w:rsidR="00C978DE" w:rsidRDefault="00C978DE">
    <w:pPr>
      <w:pStyle w:val="Footer"/>
      <w:jc w:val="right"/>
    </w:pPr>
  </w:p>
  <w:sdt>
    <w:sdtPr>
      <w:id w:val="-1876146870"/>
      <w:docPartObj>
        <w:docPartGallery w:val="Page Numbers (Bottom of Page)"/>
        <w:docPartUnique/>
      </w:docPartObj>
    </w:sdtPr>
    <w:sdtEndPr>
      <w:rPr>
        <w:noProof/>
      </w:rPr>
    </w:sdtEndPr>
    <w:sdtContent>
      <w:p w14:paraId="23E7F7BD" w14:textId="6DC5B294" w:rsidR="00C978DE" w:rsidRDefault="00C978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BFF243" w14:textId="77777777" w:rsidR="00C978DE" w:rsidRDefault="00C97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169108"/>
      <w:docPartObj>
        <w:docPartGallery w:val="Page Numbers (Bottom of Page)"/>
        <w:docPartUnique/>
      </w:docPartObj>
    </w:sdtPr>
    <w:sdtEndPr>
      <w:rPr>
        <w:noProof/>
      </w:rPr>
    </w:sdtEndPr>
    <w:sdtContent>
      <w:p w14:paraId="3294AB17" w14:textId="77777777" w:rsidR="00C978DE" w:rsidRDefault="00C978DE">
        <w:pPr>
          <w:pStyle w:val="Footer"/>
          <w:jc w:val="right"/>
        </w:pPr>
      </w:p>
      <w:p w14:paraId="1082D707" w14:textId="77777777" w:rsidR="00C978DE" w:rsidRDefault="00C978DE">
        <w:pPr>
          <w:pStyle w:val="Footer"/>
          <w:jc w:val="right"/>
        </w:pPr>
      </w:p>
      <w:p w14:paraId="047B2B44" w14:textId="47E3FD8D" w:rsidR="00C978DE" w:rsidRDefault="00C978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7BEC39" w14:textId="77777777" w:rsidR="005F4567" w:rsidRDefault="005F45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2852D" w14:textId="77777777" w:rsidR="001804FE" w:rsidRDefault="001804FE">
      <w:r>
        <w:rPr>
          <w:rFonts w:ascii="Courier" w:hAnsi="Courier"/>
          <w:b w:val="0"/>
        </w:rPr>
        <w:separator/>
      </w:r>
    </w:p>
  </w:footnote>
  <w:footnote w:type="continuationSeparator" w:id="0">
    <w:p w14:paraId="4A95EC73" w14:textId="77777777" w:rsidR="001804FE" w:rsidRDefault="00180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55A9" w14:textId="77777777" w:rsidR="005F4567" w:rsidRDefault="005F45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pPr>
  </w:p>
  <w:p w14:paraId="63C91413" w14:textId="77777777" w:rsidR="005F4567" w:rsidRDefault="005F45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pPr>
  </w:p>
  <w:p w14:paraId="3F960E9F" w14:textId="77777777" w:rsidR="005F4567" w:rsidRDefault="005F45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3B28"/>
    <w:multiLevelType w:val="hybridMultilevel"/>
    <w:tmpl w:val="3C46C74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B8096A"/>
    <w:multiLevelType w:val="hybridMultilevel"/>
    <w:tmpl w:val="A94AF72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F58A8"/>
    <w:multiLevelType w:val="hybridMultilevel"/>
    <w:tmpl w:val="BFC80CFC"/>
    <w:lvl w:ilvl="0" w:tplc="63260440">
      <w:start w:val="1"/>
      <w:numFmt w:val="decimal"/>
      <w:lvlText w:val="%1."/>
      <w:lvlJc w:val="left"/>
      <w:pPr>
        <w:tabs>
          <w:tab w:val="num" w:pos="1080"/>
        </w:tabs>
        <w:ind w:left="1080" w:hanging="360"/>
      </w:pPr>
      <w:rPr>
        <w:rFonts w:hint="default"/>
      </w:rPr>
    </w:lvl>
    <w:lvl w:ilvl="1" w:tplc="87A66F04">
      <w:start w:val="1"/>
      <w:numFmt w:val="upperLetter"/>
      <w:lvlText w:val="%2."/>
      <w:lvlJc w:val="left"/>
      <w:pPr>
        <w:tabs>
          <w:tab w:val="num" w:pos="1800"/>
        </w:tabs>
        <w:ind w:left="1800" w:hanging="360"/>
      </w:pPr>
      <w:rPr>
        <w:rFonts w:ascii="Arial" w:hAnsi="Arial" w:hint="default"/>
        <w:sz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6E923D4"/>
    <w:multiLevelType w:val="hybridMultilevel"/>
    <w:tmpl w:val="29E46998"/>
    <w:lvl w:ilvl="0" w:tplc="6520F15A">
      <w:start w:val="2"/>
      <w:numFmt w:val="decimal"/>
      <w:lvlText w:val="%1."/>
      <w:lvlJc w:val="left"/>
      <w:pPr>
        <w:tabs>
          <w:tab w:val="num" w:pos="720"/>
        </w:tabs>
        <w:ind w:left="720" w:hanging="360"/>
      </w:pPr>
      <w:rPr>
        <w:rFonts w:hint="default"/>
      </w:rPr>
    </w:lvl>
    <w:lvl w:ilvl="1" w:tplc="9D3CB460">
      <w:numFmt w:val="none"/>
      <w:lvlText w:val=""/>
      <w:lvlJc w:val="left"/>
      <w:pPr>
        <w:tabs>
          <w:tab w:val="num" w:pos="360"/>
        </w:tabs>
      </w:pPr>
    </w:lvl>
    <w:lvl w:ilvl="2" w:tplc="3828D088">
      <w:numFmt w:val="none"/>
      <w:lvlText w:val=""/>
      <w:lvlJc w:val="left"/>
      <w:pPr>
        <w:tabs>
          <w:tab w:val="num" w:pos="360"/>
        </w:tabs>
      </w:pPr>
    </w:lvl>
    <w:lvl w:ilvl="3" w:tplc="9E189A12">
      <w:numFmt w:val="none"/>
      <w:lvlText w:val=""/>
      <w:lvlJc w:val="left"/>
      <w:pPr>
        <w:tabs>
          <w:tab w:val="num" w:pos="360"/>
        </w:tabs>
      </w:pPr>
    </w:lvl>
    <w:lvl w:ilvl="4" w:tplc="2D4887A0">
      <w:numFmt w:val="none"/>
      <w:lvlText w:val=""/>
      <w:lvlJc w:val="left"/>
      <w:pPr>
        <w:tabs>
          <w:tab w:val="num" w:pos="360"/>
        </w:tabs>
      </w:pPr>
    </w:lvl>
    <w:lvl w:ilvl="5" w:tplc="A40A945C">
      <w:numFmt w:val="none"/>
      <w:lvlText w:val=""/>
      <w:lvlJc w:val="left"/>
      <w:pPr>
        <w:tabs>
          <w:tab w:val="num" w:pos="360"/>
        </w:tabs>
      </w:pPr>
    </w:lvl>
    <w:lvl w:ilvl="6" w:tplc="185E1732">
      <w:numFmt w:val="none"/>
      <w:lvlText w:val=""/>
      <w:lvlJc w:val="left"/>
      <w:pPr>
        <w:tabs>
          <w:tab w:val="num" w:pos="360"/>
        </w:tabs>
      </w:pPr>
    </w:lvl>
    <w:lvl w:ilvl="7" w:tplc="48FEA9DE">
      <w:numFmt w:val="none"/>
      <w:lvlText w:val=""/>
      <w:lvlJc w:val="left"/>
      <w:pPr>
        <w:tabs>
          <w:tab w:val="num" w:pos="360"/>
        </w:tabs>
      </w:pPr>
    </w:lvl>
    <w:lvl w:ilvl="8" w:tplc="545CE61E">
      <w:numFmt w:val="none"/>
      <w:lvlText w:val=""/>
      <w:lvlJc w:val="left"/>
      <w:pPr>
        <w:tabs>
          <w:tab w:val="num" w:pos="360"/>
        </w:tabs>
      </w:pPr>
    </w:lvl>
  </w:abstractNum>
  <w:abstractNum w:abstractNumId="4" w15:restartNumberingAfterBreak="0">
    <w:nsid w:val="1A711DB7"/>
    <w:multiLevelType w:val="hybridMultilevel"/>
    <w:tmpl w:val="6C98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C4B36"/>
    <w:multiLevelType w:val="hybridMultilevel"/>
    <w:tmpl w:val="ACDC1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74EA2"/>
    <w:multiLevelType w:val="hybridMultilevel"/>
    <w:tmpl w:val="A712D0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0F326A"/>
    <w:multiLevelType w:val="hybridMultilevel"/>
    <w:tmpl w:val="097645D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9347796">
      <w:start w:val="1"/>
      <w:numFmt w:val="decimal"/>
      <w:lvlText w:val="%3."/>
      <w:lvlJc w:val="left"/>
      <w:pPr>
        <w:ind w:left="2340" w:hanging="360"/>
      </w:pPr>
      <w:rPr>
        <w:rFonts w:hint="default"/>
      </w:rPr>
    </w:lvl>
    <w:lvl w:ilvl="3" w:tplc="0409000F">
      <w:start w:val="1"/>
      <w:numFmt w:val="decimal"/>
      <w:lvlText w:val="%4."/>
      <w:lvlJc w:val="left"/>
      <w:pPr>
        <w:ind w:left="432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50937"/>
    <w:multiLevelType w:val="hybridMultilevel"/>
    <w:tmpl w:val="8B4EB9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604018"/>
    <w:multiLevelType w:val="hybridMultilevel"/>
    <w:tmpl w:val="594C1334"/>
    <w:lvl w:ilvl="0" w:tplc="2952BCA8">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0D1F77"/>
    <w:multiLevelType w:val="multilevel"/>
    <w:tmpl w:val="37FABE9A"/>
    <w:lvl w:ilvl="0">
      <w:start w:val="1"/>
      <w:numFmt w:val="decimal"/>
      <w:lvlText w:val="(%1)"/>
      <w:lvlJc w:val="left"/>
      <w:pPr>
        <w:tabs>
          <w:tab w:val="num" w:pos="720"/>
        </w:tabs>
        <w:ind w:left="720" w:hanging="360"/>
      </w:pPr>
      <w:rPr>
        <w:rFonts w:ascii="Arial" w:eastAsia="Times New Roman" w:hAnsi="Arial" w:cs="Times New Roman"/>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11" w15:restartNumberingAfterBreak="0">
    <w:nsid w:val="24697CA7"/>
    <w:multiLevelType w:val="hybridMultilevel"/>
    <w:tmpl w:val="3578CBCA"/>
    <w:lvl w:ilvl="0" w:tplc="366A010C">
      <w:start w:val="1"/>
      <w:numFmt w:val="decimal"/>
      <w:lvlText w:val="(%1)"/>
      <w:lvlJc w:val="righ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47393"/>
    <w:multiLevelType w:val="hybridMultilevel"/>
    <w:tmpl w:val="2B0A94B0"/>
    <w:lvl w:ilvl="0" w:tplc="AD9CE37A">
      <w:start w:val="1"/>
      <w:numFmt w:val="decimal"/>
      <w:lvlText w:val="(%1)"/>
      <w:lvlJc w:val="left"/>
      <w:pPr>
        <w:ind w:left="2160" w:hanging="36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FF5144A"/>
    <w:multiLevelType w:val="hybridMultilevel"/>
    <w:tmpl w:val="4BE059C8"/>
    <w:lvl w:ilvl="0" w:tplc="FFFFFFFF">
      <w:start w:val="1"/>
      <w:numFmt w:val="lowerLetter"/>
      <w:lvlText w:val="%1."/>
      <w:lvlJc w:val="left"/>
      <w:pPr>
        <w:ind w:left="1800" w:hanging="360"/>
      </w:pPr>
      <w:rPr>
        <w:rFonts w:hint="default"/>
        <w:b/>
      </w:rPr>
    </w:lvl>
    <w:lvl w:ilvl="1" w:tplc="FFFFFFFF">
      <w:start w:val="1"/>
      <w:numFmt w:val="decimal"/>
      <w:lvlText w:val="(%2)"/>
      <w:lvlJc w:val="right"/>
      <w:pPr>
        <w:ind w:left="2520" w:hanging="360"/>
      </w:pPr>
      <w:rPr>
        <w:rFonts w:ascii="Arial" w:eastAsia="Times New Roman" w:hAnsi="Arial" w:cs="Arial"/>
        <w:b w:val="0"/>
        <w:bCs/>
      </w:rPr>
    </w:lvl>
    <w:lvl w:ilvl="2" w:tplc="FFFFFFFF">
      <w:start w:val="1"/>
      <w:numFmt w:val="decimal"/>
      <w:lvlText w:val="(%3)"/>
      <w:lvlJc w:val="left"/>
      <w:pPr>
        <w:ind w:left="3420" w:hanging="360"/>
      </w:pPr>
      <w:rPr>
        <w:rFonts w:ascii="Arial" w:eastAsia="Times New Roman" w:hAnsi="Arial" w:cs="Arial"/>
      </w:r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33225814"/>
    <w:multiLevelType w:val="hybridMultilevel"/>
    <w:tmpl w:val="4A62E940"/>
    <w:lvl w:ilvl="0" w:tplc="EEF239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3C729B"/>
    <w:multiLevelType w:val="hybridMultilevel"/>
    <w:tmpl w:val="E8BE602E"/>
    <w:lvl w:ilvl="0" w:tplc="04090001">
      <w:start w:val="1"/>
      <w:numFmt w:val="bullet"/>
      <w:lvlText w:val=""/>
      <w:lvlJc w:val="left"/>
      <w:pPr>
        <w:ind w:left="1503" w:hanging="360"/>
      </w:pPr>
      <w:rPr>
        <w:rFonts w:ascii="Symbol" w:hAnsi="Symbol" w:hint="default"/>
      </w:rPr>
    </w:lvl>
    <w:lvl w:ilvl="1" w:tplc="04090003">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6" w15:restartNumberingAfterBreak="0">
    <w:nsid w:val="35AB235F"/>
    <w:multiLevelType w:val="hybridMultilevel"/>
    <w:tmpl w:val="792637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8771C"/>
    <w:multiLevelType w:val="hybridMultilevel"/>
    <w:tmpl w:val="B3380026"/>
    <w:lvl w:ilvl="0" w:tplc="AD9CE37A">
      <w:start w:val="1"/>
      <w:numFmt w:val="decimal"/>
      <w:lvlText w:val="(%1)"/>
      <w:lvlJc w:val="left"/>
      <w:pPr>
        <w:ind w:left="1440" w:hanging="360"/>
      </w:pPr>
      <w:rPr>
        <w:rFonts w:ascii="Arial" w:eastAsia="Times New Roman" w:hAnsi="Arial" w:cs="Arial" w:hint="default"/>
        <w:b w:val="0"/>
        <w:bCs/>
        <w:i w:val="0"/>
        <w:iCs w:val="0"/>
      </w:rPr>
    </w:lvl>
    <w:lvl w:ilvl="1" w:tplc="04090019">
      <w:start w:val="1"/>
      <w:numFmt w:val="lowerLetter"/>
      <w:lvlText w:val="%2."/>
      <w:lvlJc w:val="left"/>
      <w:pPr>
        <w:ind w:left="2160" w:hanging="360"/>
      </w:pPr>
    </w:lvl>
    <w:lvl w:ilvl="2" w:tplc="FEE07392">
      <w:start w:val="16"/>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5D1798"/>
    <w:multiLevelType w:val="singleLevel"/>
    <w:tmpl w:val="90582B4C"/>
    <w:lvl w:ilvl="0">
      <w:start w:val="1"/>
      <w:numFmt w:val="bullet"/>
      <w:lvlText w:val=""/>
      <w:lvlJc w:val="left"/>
      <w:pPr>
        <w:tabs>
          <w:tab w:val="num" w:pos="1440"/>
        </w:tabs>
        <w:ind w:left="1440" w:hanging="720"/>
      </w:pPr>
      <w:rPr>
        <w:rFonts w:ascii="Symbol" w:hAnsi="Symbol" w:hint="default"/>
      </w:rPr>
    </w:lvl>
  </w:abstractNum>
  <w:abstractNum w:abstractNumId="19" w15:restartNumberingAfterBreak="0">
    <w:nsid w:val="38D878E0"/>
    <w:multiLevelType w:val="hybridMultilevel"/>
    <w:tmpl w:val="AEFC7516"/>
    <w:lvl w:ilvl="0" w:tplc="04090019">
      <w:start w:val="1"/>
      <w:numFmt w:val="lowerLetter"/>
      <w:lvlText w:val="%1."/>
      <w:lvlJc w:val="left"/>
      <w:pPr>
        <w:ind w:left="720" w:hanging="360"/>
      </w:pPr>
      <w:rPr>
        <w:rFonts w:hint="default"/>
      </w:rPr>
    </w:lvl>
    <w:lvl w:ilvl="1" w:tplc="2B884E0A">
      <w:start w:val="1"/>
      <w:numFmt w:val="decimal"/>
      <w:lvlText w:val="%2)"/>
      <w:lvlJc w:val="left"/>
      <w:pPr>
        <w:ind w:left="1440" w:hanging="360"/>
      </w:pPr>
      <w:rPr>
        <w:rFonts w:ascii="Arial" w:eastAsia="Times New Roman" w:hAnsi="Arial" w:cs="Arial"/>
        <w:b w:val="0"/>
        <w:bCs/>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9623C"/>
    <w:multiLevelType w:val="hybridMultilevel"/>
    <w:tmpl w:val="C9A699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C11265D"/>
    <w:multiLevelType w:val="hybridMultilevel"/>
    <w:tmpl w:val="09EAA8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D7B659F"/>
    <w:multiLevelType w:val="multilevel"/>
    <w:tmpl w:val="B4C69776"/>
    <w:lvl w:ilvl="0">
      <w:start w:val="4"/>
      <w:numFmt w:val="decimal"/>
      <w:lvlText w:val="%1."/>
      <w:lvlJc w:val="left"/>
      <w:pPr>
        <w:ind w:left="360" w:hanging="36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440" w:hanging="144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800" w:hanging="1800"/>
      </w:pPr>
      <w:rPr>
        <w:rFonts w:cs="Times New Roman" w:hint="default"/>
        <w:sz w:val="22"/>
      </w:rPr>
    </w:lvl>
    <w:lvl w:ilvl="8">
      <w:start w:val="1"/>
      <w:numFmt w:val="decimal"/>
      <w:lvlText w:val="%1.%2.%3.%4.%5.%6.%7.%8.%9."/>
      <w:lvlJc w:val="left"/>
      <w:pPr>
        <w:ind w:left="2160" w:hanging="2160"/>
      </w:pPr>
      <w:rPr>
        <w:rFonts w:cs="Times New Roman" w:hint="default"/>
        <w:sz w:val="22"/>
      </w:rPr>
    </w:lvl>
  </w:abstractNum>
  <w:abstractNum w:abstractNumId="23" w15:restartNumberingAfterBreak="0">
    <w:nsid w:val="3E254C3A"/>
    <w:multiLevelType w:val="singleLevel"/>
    <w:tmpl w:val="C9BA5A7A"/>
    <w:lvl w:ilvl="0">
      <w:start w:val="1"/>
      <w:numFmt w:val="bullet"/>
      <w:lvlText w:val=""/>
      <w:lvlJc w:val="left"/>
      <w:pPr>
        <w:tabs>
          <w:tab w:val="num" w:pos="1080"/>
        </w:tabs>
        <w:ind w:left="1080" w:hanging="360"/>
      </w:pPr>
      <w:rPr>
        <w:rFonts w:ascii="Symbol" w:hAnsi="Symbol" w:hint="default"/>
      </w:rPr>
    </w:lvl>
  </w:abstractNum>
  <w:abstractNum w:abstractNumId="24" w15:restartNumberingAfterBreak="0">
    <w:nsid w:val="41052BA7"/>
    <w:multiLevelType w:val="hybridMultilevel"/>
    <w:tmpl w:val="25929768"/>
    <w:lvl w:ilvl="0" w:tplc="B04491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4416315C"/>
    <w:multiLevelType w:val="multilevel"/>
    <w:tmpl w:val="47864C9C"/>
    <w:lvl w:ilvl="0">
      <w:start w:val="1"/>
      <w:numFmt w:val="lowerLetter"/>
      <w:lvlText w:val="%1."/>
      <w:lvlJc w:val="left"/>
      <w:pPr>
        <w:tabs>
          <w:tab w:val="num" w:pos="720"/>
        </w:tabs>
        <w:ind w:left="720" w:hanging="360"/>
      </w:pPr>
      <w:rPr>
        <w:rFonts w:ascii="Arial" w:eastAsia="Times New Roman" w:hAnsi="Arial" w:cs="Arial"/>
        <w:b w:val="0"/>
        <w:bCs/>
      </w:rPr>
    </w:lvl>
    <w:lvl w:ilvl="1">
      <w:start w:val="1"/>
      <w:numFmt w:val="lowerLetter"/>
      <w:lvlText w:val="%2."/>
      <w:lvlJc w:val="left"/>
      <w:pPr>
        <w:tabs>
          <w:tab w:val="num" w:pos="1440"/>
        </w:tabs>
        <w:ind w:left="1440" w:hanging="360"/>
      </w:pPr>
    </w:lvl>
    <w:lvl w:ilvl="2">
      <w:start w:val="2"/>
      <w:numFmt w:val="lowerRoman"/>
      <w:lvlText w:val="%3."/>
      <w:lvlJc w:val="left"/>
      <w:pPr>
        <w:tabs>
          <w:tab w:val="num" w:pos="2520"/>
        </w:tabs>
        <w:ind w:left="2520" w:hanging="720"/>
      </w:pPr>
      <w:rPr>
        <w:rFonts w:hint="default"/>
      </w:rPr>
    </w:lvl>
    <w:lvl w:ilvl="3">
      <w:start w:val="1"/>
      <w:numFmt w:val="upperLetter"/>
      <w:lvlText w:val="%4."/>
      <w:lvlJc w:val="left"/>
      <w:pPr>
        <w:ind w:left="2880" w:hanging="360"/>
      </w:pPr>
      <w:rPr>
        <w:rFonts w:hint="default"/>
      </w:rPr>
    </w:lvl>
    <w:lvl w:ilvl="4">
      <w:start w:val="16"/>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194302"/>
    <w:multiLevelType w:val="hybridMultilevel"/>
    <w:tmpl w:val="BB729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4C0493F"/>
    <w:multiLevelType w:val="multilevel"/>
    <w:tmpl w:val="4CA6C964"/>
    <w:lvl w:ilvl="0">
      <w:start w:val="1"/>
      <w:numFmt w:val="decimal"/>
      <w:pStyle w:val="Heading1"/>
      <w:lvlText w:val="%1."/>
      <w:lvlJc w:val="left"/>
      <w:pPr>
        <w:tabs>
          <w:tab w:val="num" w:pos="792"/>
        </w:tabs>
        <w:ind w:left="792" w:hanging="432"/>
      </w:pPr>
      <w:rPr>
        <w:rFonts w:hint="default"/>
        <w:b/>
        <w:color w:val="auto"/>
      </w:rPr>
    </w:lvl>
    <w:lvl w:ilvl="1">
      <w:start w:val="1"/>
      <w:numFmt w:val="decimal"/>
      <w:pStyle w:val="Heading2"/>
      <w:lvlText w:val="%1.%2"/>
      <w:lvlJc w:val="left"/>
      <w:pPr>
        <w:tabs>
          <w:tab w:val="num" w:pos="1386"/>
        </w:tabs>
        <w:ind w:left="1386" w:hanging="576"/>
      </w:pPr>
      <w:rPr>
        <w:rFonts w:hint="default"/>
        <w:b/>
        <w:bCs w:val="0"/>
        <w:i w:val="0"/>
      </w:rPr>
    </w:lvl>
    <w:lvl w:ilvl="2">
      <w:start w:val="1"/>
      <w:numFmt w:val="decimal"/>
      <w:pStyle w:val="Heading3"/>
      <w:lvlText w:val="%1.%2.%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29" w15:restartNumberingAfterBreak="0">
    <w:nsid w:val="461F5772"/>
    <w:multiLevelType w:val="hybridMultilevel"/>
    <w:tmpl w:val="4C3E5308"/>
    <w:lvl w:ilvl="0" w:tplc="32487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6B30B17"/>
    <w:multiLevelType w:val="hybridMultilevel"/>
    <w:tmpl w:val="120CA71C"/>
    <w:lvl w:ilvl="0" w:tplc="798EBAF2">
      <w:start w:val="1"/>
      <w:numFmt w:val="lowerLetter"/>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740381B"/>
    <w:multiLevelType w:val="hybridMultilevel"/>
    <w:tmpl w:val="326CD0FA"/>
    <w:lvl w:ilvl="0" w:tplc="C5887D0C">
      <w:start w:val="1"/>
      <w:numFmt w:val="lowerLetter"/>
      <w:lvlText w:val="%1."/>
      <w:lvlJc w:val="left"/>
      <w:pPr>
        <w:ind w:left="1440" w:hanging="360"/>
      </w:pPr>
      <w:rPr>
        <w:rFonts w:ascii="Arial" w:eastAsia="Times New Roman" w:hAnsi="Arial" w:cs="Arial"/>
      </w:rPr>
    </w:lvl>
    <w:lvl w:ilvl="1" w:tplc="04090001">
      <w:start w:val="1"/>
      <w:numFmt w:val="bullet"/>
      <w:lvlText w:val=""/>
      <w:lvlJc w:val="left"/>
      <w:pPr>
        <w:ind w:left="2160" w:hanging="360"/>
      </w:pPr>
      <w:rPr>
        <w:rFonts w:ascii="Symbol" w:hAnsi="Symbol" w:hint="default"/>
      </w:rPr>
    </w:lvl>
    <w:lvl w:ilvl="2" w:tplc="982C3EB4">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A35082C"/>
    <w:multiLevelType w:val="hybridMultilevel"/>
    <w:tmpl w:val="63B446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4AA00FA7"/>
    <w:multiLevelType w:val="multilevel"/>
    <w:tmpl w:val="8262795A"/>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09C409A"/>
    <w:multiLevelType w:val="hybridMultilevel"/>
    <w:tmpl w:val="17EC160C"/>
    <w:lvl w:ilvl="0" w:tplc="082CD636">
      <w:numFmt w:val="bullet"/>
      <w:lvlText w:val="•"/>
      <w:lvlJc w:val="left"/>
      <w:pPr>
        <w:ind w:left="460" w:hanging="269"/>
      </w:pPr>
      <w:rPr>
        <w:rFonts w:ascii="Microsoft Sans Serif" w:eastAsia="Microsoft Sans Serif" w:hAnsi="Microsoft Sans Serif" w:cs="Microsoft Sans Serif" w:hint="default"/>
        <w:w w:val="131"/>
        <w:sz w:val="22"/>
        <w:szCs w:val="22"/>
      </w:rPr>
    </w:lvl>
    <w:lvl w:ilvl="1" w:tplc="8EBAEEA4">
      <w:numFmt w:val="bullet"/>
      <w:lvlText w:val="•"/>
      <w:lvlJc w:val="left"/>
      <w:pPr>
        <w:ind w:left="1382" w:hanging="269"/>
      </w:pPr>
      <w:rPr>
        <w:rFonts w:hint="default"/>
      </w:rPr>
    </w:lvl>
    <w:lvl w:ilvl="2" w:tplc="8DA8CC38">
      <w:numFmt w:val="bullet"/>
      <w:lvlText w:val="•"/>
      <w:lvlJc w:val="left"/>
      <w:pPr>
        <w:ind w:left="2304" w:hanging="269"/>
      </w:pPr>
      <w:rPr>
        <w:rFonts w:hint="default"/>
      </w:rPr>
    </w:lvl>
    <w:lvl w:ilvl="3" w:tplc="02F611C6">
      <w:numFmt w:val="bullet"/>
      <w:lvlText w:val="•"/>
      <w:lvlJc w:val="left"/>
      <w:pPr>
        <w:ind w:left="3226" w:hanging="269"/>
      </w:pPr>
      <w:rPr>
        <w:rFonts w:hint="default"/>
      </w:rPr>
    </w:lvl>
    <w:lvl w:ilvl="4" w:tplc="4CA4BA0C">
      <w:numFmt w:val="bullet"/>
      <w:lvlText w:val="•"/>
      <w:lvlJc w:val="left"/>
      <w:pPr>
        <w:ind w:left="4148" w:hanging="269"/>
      </w:pPr>
      <w:rPr>
        <w:rFonts w:hint="default"/>
      </w:rPr>
    </w:lvl>
    <w:lvl w:ilvl="5" w:tplc="029C714E">
      <w:numFmt w:val="bullet"/>
      <w:lvlText w:val="•"/>
      <w:lvlJc w:val="left"/>
      <w:pPr>
        <w:ind w:left="5070" w:hanging="269"/>
      </w:pPr>
      <w:rPr>
        <w:rFonts w:hint="default"/>
      </w:rPr>
    </w:lvl>
    <w:lvl w:ilvl="6" w:tplc="2DC65842">
      <w:numFmt w:val="bullet"/>
      <w:lvlText w:val="•"/>
      <w:lvlJc w:val="left"/>
      <w:pPr>
        <w:ind w:left="5992" w:hanging="269"/>
      </w:pPr>
      <w:rPr>
        <w:rFonts w:hint="default"/>
      </w:rPr>
    </w:lvl>
    <w:lvl w:ilvl="7" w:tplc="71706D26">
      <w:numFmt w:val="bullet"/>
      <w:lvlText w:val="•"/>
      <w:lvlJc w:val="left"/>
      <w:pPr>
        <w:ind w:left="6914" w:hanging="269"/>
      </w:pPr>
      <w:rPr>
        <w:rFonts w:hint="default"/>
      </w:rPr>
    </w:lvl>
    <w:lvl w:ilvl="8" w:tplc="E48A2CAE">
      <w:numFmt w:val="bullet"/>
      <w:lvlText w:val="•"/>
      <w:lvlJc w:val="left"/>
      <w:pPr>
        <w:ind w:left="7836" w:hanging="269"/>
      </w:pPr>
      <w:rPr>
        <w:rFonts w:hint="default"/>
      </w:rPr>
    </w:lvl>
  </w:abstractNum>
  <w:abstractNum w:abstractNumId="35" w15:restartNumberingAfterBreak="0">
    <w:nsid w:val="527804C3"/>
    <w:multiLevelType w:val="hybridMultilevel"/>
    <w:tmpl w:val="A6185AD2"/>
    <w:lvl w:ilvl="0" w:tplc="AD9CE37A">
      <w:start w:val="1"/>
      <w:numFmt w:val="decimal"/>
      <w:lvlText w:val="(%1)"/>
      <w:lvlJc w:val="left"/>
      <w:pPr>
        <w:ind w:left="2160" w:hanging="36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54255DD7"/>
    <w:multiLevelType w:val="hybridMultilevel"/>
    <w:tmpl w:val="34B0AA10"/>
    <w:lvl w:ilvl="0" w:tplc="04090001">
      <w:start w:val="1"/>
      <w:numFmt w:val="bullet"/>
      <w:lvlText w:val=""/>
      <w:lvlJc w:val="left"/>
      <w:pPr>
        <w:tabs>
          <w:tab w:val="num" w:pos="720"/>
        </w:tabs>
        <w:ind w:left="720" w:hanging="360"/>
      </w:pPr>
      <w:rPr>
        <w:rFonts w:ascii="Symbol" w:hAnsi="Symbol"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7" w15:restartNumberingAfterBreak="0">
    <w:nsid w:val="56AE1CEB"/>
    <w:multiLevelType w:val="hybridMultilevel"/>
    <w:tmpl w:val="A4FA97C0"/>
    <w:lvl w:ilvl="0" w:tplc="4D0299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8C13F27"/>
    <w:multiLevelType w:val="hybridMultilevel"/>
    <w:tmpl w:val="4BE059C8"/>
    <w:lvl w:ilvl="0" w:tplc="27C63088">
      <w:start w:val="1"/>
      <w:numFmt w:val="lowerLetter"/>
      <w:lvlText w:val="%1."/>
      <w:lvlJc w:val="left"/>
      <w:pPr>
        <w:ind w:left="1800" w:hanging="360"/>
      </w:pPr>
      <w:rPr>
        <w:rFonts w:hint="default"/>
        <w:b/>
      </w:rPr>
    </w:lvl>
    <w:lvl w:ilvl="1" w:tplc="FB9C18AE">
      <w:start w:val="1"/>
      <w:numFmt w:val="decimal"/>
      <w:lvlText w:val="(%2)"/>
      <w:lvlJc w:val="right"/>
      <w:pPr>
        <w:ind w:left="2520" w:hanging="360"/>
      </w:pPr>
      <w:rPr>
        <w:rFonts w:ascii="Arial" w:eastAsia="Times New Roman" w:hAnsi="Arial" w:cs="Arial"/>
        <w:b w:val="0"/>
        <w:bCs/>
      </w:rPr>
    </w:lvl>
    <w:lvl w:ilvl="2" w:tplc="AD9CE37A">
      <w:start w:val="1"/>
      <w:numFmt w:val="decimal"/>
      <w:lvlText w:val="(%3)"/>
      <w:lvlJc w:val="left"/>
      <w:pPr>
        <w:ind w:left="3420" w:hanging="360"/>
      </w:pPr>
      <w:rPr>
        <w:rFonts w:ascii="Arial" w:eastAsia="Times New Roman" w:hAnsi="Arial" w:cs="Arial"/>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17808BA"/>
    <w:multiLevelType w:val="hybridMultilevel"/>
    <w:tmpl w:val="097645D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start w:val="1"/>
      <w:numFmt w:val="decimal"/>
      <w:lvlText w:val="%4."/>
      <w:lvlJc w:val="left"/>
      <w:pPr>
        <w:ind w:left="432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34221A0"/>
    <w:multiLevelType w:val="hybridMultilevel"/>
    <w:tmpl w:val="5A3E97A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66423642"/>
    <w:multiLevelType w:val="hybridMultilevel"/>
    <w:tmpl w:val="60D439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9786A79"/>
    <w:multiLevelType w:val="hybridMultilevel"/>
    <w:tmpl w:val="A712D0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1A81C62"/>
    <w:multiLevelType w:val="hybridMultilevel"/>
    <w:tmpl w:val="45BA45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2962D65"/>
    <w:multiLevelType w:val="hybridMultilevel"/>
    <w:tmpl w:val="8FD66E0E"/>
    <w:lvl w:ilvl="0" w:tplc="8AA45586">
      <w:start w:val="1"/>
      <w:numFmt w:val="decimal"/>
      <w:lvlText w:val="%1."/>
      <w:lvlJc w:val="left"/>
      <w:pPr>
        <w:tabs>
          <w:tab w:val="num" w:pos="1080"/>
        </w:tabs>
        <w:ind w:left="1080" w:hanging="360"/>
      </w:pPr>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65F7A31"/>
    <w:multiLevelType w:val="hybridMultilevel"/>
    <w:tmpl w:val="1AC0AE2C"/>
    <w:lvl w:ilvl="0" w:tplc="AD9CE37A">
      <w:start w:val="1"/>
      <w:numFmt w:val="decimal"/>
      <w:lvlText w:val="(%1)"/>
      <w:lvlJc w:val="left"/>
      <w:pPr>
        <w:ind w:left="1440" w:hanging="360"/>
      </w:pPr>
      <w:rPr>
        <w:rFonts w:ascii="Arial" w:eastAsia="Times New Roman" w:hAnsi="Arial" w:cs="Arial" w:hint="default"/>
        <w:b w:val="0"/>
        <w:bCs/>
        <w:i w:val="0"/>
        <w:i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8970432"/>
    <w:multiLevelType w:val="hybridMultilevel"/>
    <w:tmpl w:val="BE8ED0C6"/>
    <w:lvl w:ilvl="0" w:tplc="F490E3D6">
      <w:start w:val="1"/>
      <w:numFmt w:val="lowerLetter"/>
      <w:lvlText w:val="%1."/>
      <w:lvlJc w:val="left"/>
      <w:pPr>
        <w:ind w:left="1440" w:hanging="360"/>
      </w:pPr>
      <w:rPr>
        <w:rFonts w:hint="default"/>
        <w:b w:val="0"/>
        <w:bCs/>
        <w:i w:val="0"/>
        <w:i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82613338">
    <w:abstractNumId w:val="2"/>
  </w:num>
  <w:num w:numId="2" w16cid:durableId="926768180">
    <w:abstractNumId w:val="28"/>
  </w:num>
  <w:num w:numId="3" w16cid:durableId="1121149778">
    <w:abstractNumId w:val="44"/>
  </w:num>
  <w:num w:numId="4" w16cid:durableId="1010061065">
    <w:abstractNumId w:val="20"/>
  </w:num>
  <w:num w:numId="5" w16cid:durableId="866873411">
    <w:abstractNumId w:val="41"/>
  </w:num>
  <w:num w:numId="6" w16cid:durableId="595865825">
    <w:abstractNumId w:val="3"/>
  </w:num>
  <w:num w:numId="7" w16cid:durableId="1620378553">
    <w:abstractNumId w:val="38"/>
  </w:num>
  <w:num w:numId="8" w16cid:durableId="309484788">
    <w:abstractNumId w:val="10"/>
  </w:num>
  <w:num w:numId="9" w16cid:durableId="2100908843">
    <w:abstractNumId w:val="23"/>
  </w:num>
  <w:num w:numId="10" w16cid:durableId="1028720418">
    <w:abstractNumId w:val="18"/>
  </w:num>
  <w:num w:numId="11" w16cid:durableId="2037999052">
    <w:abstractNumId w:val="25"/>
  </w:num>
  <w:num w:numId="12" w16cid:durableId="473522617">
    <w:abstractNumId w:val="31"/>
  </w:num>
  <w:num w:numId="13" w16cid:durableId="1624144975">
    <w:abstractNumId w:val="37"/>
  </w:num>
  <w:num w:numId="14" w16cid:durableId="1380742640">
    <w:abstractNumId w:val="16"/>
  </w:num>
  <w:num w:numId="15" w16cid:durableId="2064060233">
    <w:abstractNumId w:val="9"/>
  </w:num>
  <w:num w:numId="16" w16cid:durableId="1496187838">
    <w:abstractNumId w:val="42"/>
  </w:num>
  <w:num w:numId="17" w16cid:durableId="1607539076">
    <w:abstractNumId w:val="0"/>
  </w:num>
  <w:num w:numId="18" w16cid:durableId="912202703">
    <w:abstractNumId w:val="6"/>
  </w:num>
  <w:num w:numId="19" w16cid:durableId="516699192">
    <w:abstractNumId w:val="43"/>
  </w:num>
  <w:num w:numId="20" w16cid:durableId="681395339">
    <w:abstractNumId w:val="8"/>
  </w:num>
  <w:num w:numId="21" w16cid:durableId="1844390345">
    <w:abstractNumId w:val="29"/>
  </w:num>
  <w:num w:numId="22" w16cid:durableId="2017154220">
    <w:abstractNumId w:val="14"/>
  </w:num>
  <w:num w:numId="23" w16cid:durableId="1196574419">
    <w:abstractNumId w:val="33"/>
  </w:num>
  <w:num w:numId="24" w16cid:durableId="2040281305">
    <w:abstractNumId w:val="11"/>
  </w:num>
  <w:num w:numId="25" w16cid:durableId="1659652828">
    <w:abstractNumId w:val="30"/>
  </w:num>
  <w:num w:numId="26" w16cid:durableId="533423398">
    <w:abstractNumId w:val="46"/>
  </w:num>
  <w:num w:numId="27" w16cid:durableId="628245022">
    <w:abstractNumId w:val="21"/>
  </w:num>
  <w:num w:numId="28" w16cid:durableId="1158155820">
    <w:abstractNumId w:val="22"/>
  </w:num>
  <w:num w:numId="29" w16cid:durableId="1369405660">
    <w:abstractNumId w:val="7"/>
  </w:num>
  <w:num w:numId="30" w16cid:durableId="1099837837">
    <w:abstractNumId w:val="1"/>
  </w:num>
  <w:num w:numId="31" w16cid:durableId="1708749450">
    <w:abstractNumId w:val="34"/>
  </w:num>
  <w:num w:numId="32" w16cid:durableId="1907184577">
    <w:abstractNumId w:val="45"/>
  </w:num>
  <w:num w:numId="33" w16cid:durableId="1949313251">
    <w:abstractNumId w:val="17"/>
  </w:num>
  <w:num w:numId="34" w16cid:durableId="518931121">
    <w:abstractNumId w:val="26"/>
  </w:num>
  <w:num w:numId="35" w16cid:durableId="2074350573">
    <w:abstractNumId w:val="35"/>
  </w:num>
  <w:num w:numId="36" w16cid:durableId="358507763">
    <w:abstractNumId w:val="12"/>
  </w:num>
  <w:num w:numId="37" w16cid:durableId="608850732">
    <w:abstractNumId w:val="27"/>
  </w:num>
  <w:num w:numId="38" w16cid:durableId="1046490699">
    <w:abstractNumId w:val="15"/>
  </w:num>
  <w:num w:numId="39" w16cid:durableId="1620911234">
    <w:abstractNumId w:val="32"/>
  </w:num>
  <w:num w:numId="40" w16cid:durableId="325327809">
    <w:abstractNumId w:val="4"/>
  </w:num>
  <w:num w:numId="41" w16cid:durableId="129396517">
    <w:abstractNumId w:val="13"/>
  </w:num>
  <w:num w:numId="42" w16cid:durableId="2013952480">
    <w:abstractNumId w:val="40"/>
  </w:num>
  <w:num w:numId="43" w16cid:durableId="817115055">
    <w:abstractNumId w:val="19"/>
  </w:num>
  <w:num w:numId="44" w16cid:durableId="1786383209">
    <w:abstractNumId w:val="5"/>
  </w:num>
  <w:num w:numId="45" w16cid:durableId="1152991051">
    <w:abstractNumId w:val="24"/>
  </w:num>
  <w:num w:numId="46" w16cid:durableId="171994471">
    <w:abstractNumId w:val="39"/>
  </w:num>
  <w:num w:numId="47" w16cid:durableId="1278488116">
    <w:abstractNumId w:val="28"/>
    <w:lvlOverride w:ilvl="0"/>
    <w:lvlOverride w:ilvl="1">
      <w:startOverride w:val="80"/>
    </w:lvlOverride>
  </w:num>
  <w:num w:numId="48" w16cid:durableId="1178888012">
    <w:abstractNumId w:val="28"/>
    <w:lvlOverride w:ilvl="0"/>
    <w:lvlOverride w:ilvl="1">
      <w:startOverride w:val="80"/>
    </w:lvlOverride>
  </w:num>
  <w:num w:numId="49" w16cid:durableId="1333290314">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1EB"/>
    <w:rsid w:val="000006D0"/>
    <w:rsid w:val="000065A9"/>
    <w:rsid w:val="00006996"/>
    <w:rsid w:val="00006CAC"/>
    <w:rsid w:val="0001293F"/>
    <w:rsid w:val="00015EC2"/>
    <w:rsid w:val="00016E92"/>
    <w:rsid w:val="00017907"/>
    <w:rsid w:val="00017BE2"/>
    <w:rsid w:val="00017E59"/>
    <w:rsid w:val="00023349"/>
    <w:rsid w:val="00023D7B"/>
    <w:rsid w:val="00023E54"/>
    <w:rsid w:val="000240AA"/>
    <w:rsid w:val="00024EC7"/>
    <w:rsid w:val="00026508"/>
    <w:rsid w:val="000330C6"/>
    <w:rsid w:val="00033301"/>
    <w:rsid w:val="000369A8"/>
    <w:rsid w:val="00042F6A"/>
    <w:rsid w:val="00043A0F"/>
    <w:rsid w:val="00044DEE"/>
    <w:rsid w:val="00045F57"/>
    <w:rsid w:val="000468D8"/>
    <w:rsid w:val="000477E8"/>
    <w:rsid w:val="00047E48"/>
    <w:rsid w:val="000505A1"/>
    <w:rsid w:val="00050FDF"/>
    <w:rsid w:val="0005385D"/>
    <w:rsid w:val="00053EF5"/>
    <w:rsid w:val="00060392"/>
    <w:rsid w:val="00061425"/>
    <w:rsid w:val="00066C37"/>
    <w:rsid w:val="0006777D"/>
    <w:rsid w:val="000704F5"/>
    <w:rsid w:val="0007343A"/>
    <w:rsid w:val="00073CC5"/>
    <w:rsid w:val="00074EFF"/>
    <w:rsid w:val="00075FA2"/>
    <w:rsid w:val="0007705C"/>
    <w:rsid w:val="000770D3"/>
    <w:rsid w:val="0008057F"/>
    <w:rsid w:val="00082258"/>
    <w:rsid w:val="0008384A"/>
    <w:rsid w:val="00084313"/>
    <w:rsid w:val="000924C9"/>
    <w:rsid w:val="000957B3"/>
    <w:rsid w:val="0009587F"/>
    <w:rsid w:val="00095945"/>
    <w:rsid w:val="00097A2E"/>
    <w:rsid w:val="000A2CAA"/>
    <w:rsid w:val="000A49B1"/>
    <w:rsid w:val="000B1D7F"/>
    <w:rsid w:val="000C0909"/>
    <w:rsid w:val="000C1318"/>
    <w:rsid w:val="000C5CF5"/>
    <w:rsid w:val="000C5D43"/>
    <w:rsid w:val="000C674B"/>
    <w:rsid w:val="000C7363"/>
    <w:rsid w:val="000D17EF"/>
    <w:rsid w:val="000D3140"/>
    <w:rsid w:val="000D4A8E"/>
    <w:rsid w:val="000D5160"/>
    <w:rsid w:val="000D7C2B"/>
    <w:rsid w:val="000E3D55"/>
    <w:rsid w:val="000E7BC6"/>
    <w:rsid w:val="000F145C"/>
    <w:rsid w:val="000F1996"/>
    <w:rsid w:val="000F31D8"/>
    <w:rsid w:val="000F3C34"/>
    <w:rsid w:val="000F6AFC"/>
    <w:rsid w:val="00106A31"/>
    <w:rsid w:val="00113C63"/>
    <w:rsid w:val="00114143"/>
    <w:rsid w:val="00120AA7"/>
    <w:rsid w:val="0012262F"/>
    <w:rsid w:val="00124840"/>
    <w:rsid w:val="001260C5"/>
    <w:rsid w:val="00127929"/>
    <w:rsid w:val="00131F56"/>
    <w:rsid w:val="0013355E"/>
    <w:rsid w:val="00133A2C"/>
    <w:rsid w:val="0013698C"/>
    <w:rsid w:val="00136AF7"/>
    <w:rsid w:val="00136DD3"/>
    <w:rsid w:val="00140EFA"/>
    <w:rsid w:val="001447B0"/>
    <w:rsid w:val="00144CE7"/>
    <w:rsid w:val="00144EB3"/>
    <w:rsid w:val="0014539F"/>
    <w:rsid w:val="00146639"/>
    <w:rsid w:val="001518BD"/>
    <w:rsid w:val="0015303E"/>
    <w:rsid w:val="00160264"/>
    <w:rsid w:val="0016223A"/>
    <w:rsid w:val="00165427"/>
    <w:rsid w:val="00166E61"/>
    <w:rsid w:val="0017139F"/>
    <w:rsid w:val="00172558"/>
    <w:rsid w:val="00177643"/>
    <w:rsid w:val="001803CC"/>
    <w:rsid w:val="001804FE"/>
    <w:rsid w:val="00180BF4"/>
    <w:rsid w:val="00190DA1"/>
    <w:rsid w:val="001A790E"/>
    <w:rsid w:val="001B15AE"/>
    <w:rsid w:val="001B2D6C"/>
    <w:rsid w:val="001B32B2"/>
    <w:rsid w:val="001B5A05"/>
    <w:rsid w:val="001C0B8C"/>
    <w:rsid w:val="001C1D7C"/>
    <w:rsid w:val="001C3F89"/>
    <w:rsid w:val="001C7F58"/>
    <w:rsid w:val="001D044C"/>
    <w:rsid w:val="001D0DE9"/>
    <w:rsid w:val="001D1CA7"/>
    <w:rsid w:val="001D22EE"/>
    <w:rsid w:val="001D236D"/>
    <w:rsid w:val="001D3363"/>
    <w:rsid w:val="001D5841"/>
    <w:rsid w:val="001D6FC2"/>
    <w:rsid w:val="001E297E"/>
    <w:rsid w:val="001E2A01"/>
    <w:rsid w:val="001E2D3A"/>
    <w:rsid w:val="001E47B8"/>
    <w:rsid w:val="001F122D"/>
    <w:rsid w:val="001F34F5"/>
    <w:rsid w:val="001F505F"/>
    <w:rsid w:val="001F5C03"/>
    <w:rsid w:val="001F624A"/>
    <w:rsid w:val="001F7A50"/>
    <w:rsid w:val="00203963"/>
    <w:rsid w:val="0020625F"/>
    <w:rsid w:val="00207F99"/>
    <w:rsid w:val="002111DD"/>
    <w:rsid w:val="00213260"/>
    <w:rsid w:val="0021672F"/>
    <w:rsid w:val="002204A6"/>
    <w:rsid w:val="00220899"/>
    <w:rsid w:val="00221622"/>
    <w:rsid w:val="00221ED1"/>
    <w:rsid w:val="00225C1B"/>
    <w:rsid w:val="0023243A"/>
    <w:rsid w:val="002328AB"/>
    <w:rsid w:val="00233E1C"/>
    <w:rsid w:val="00235AD9"/>
    <w:rsid w:val="00236226"/>
    <w:rsid w:val="00237713"/>
    <w:rsid w:val="00240709"/>
    <w:rsid w:val="00242967"/>
    <w:rsid w:val="00242DD5"/>
    <w:rsid w:val="00245F40"/>
    <w:rsid w:val="00250A6A"/>
    <w:rsid w:val="002527AB"/>
    <w:rsid w:val="00253F1B"/>
    <w:rsid w:val="002542EF"/>
    <w:rsid w:val="00260721"/>
    <w:rsid w:val="00266CE9"/>
    <w:rsid w:val="00266EB1"/>
    <w:rsid w:val="002705E3"/>
    <w:rsid w:val="00270DD4"/>
    <w:rsid w:val="002766F8"/>
    <w:rsid w:val="002826FF"/>
    <w:rsid w:val="00283D37"/>
    <w:rsid w:val="00291042"/>
    <w:rsid w:val="00291F9C"/>
    <w:rsid w:val="00293CBF"/>
    <w:rsid w:val="002955ED"/>
    <w:rsid w:val="002A3E0F"/>
    <w:rsid w:val="002A48F7"/>
    <w:rsid w:val="002A51EC"/>
    <w:rsid w:val="002A548F"/>
    <w:rsid w:val="002A676C"/>
    <w:rsid w:val="002B3B83"/>
    <w:rsid w:val="002B48F1"/>
    <w:rsid w:val="002B74D0"/>
    <w:rsid w:val="002B7A57"/>
    <w:rsid w:val="002C3550"/>
    <w:rsid w:val="002C4340"/>
    <w:rsid w:val="002C5B13"/>
    <w:rsid w:val="002C7488"/>
    <w:rsid w:val="002D2186"/>
    <w:rsid w:val="002D7C81"/>
    <w:rsid w:val="002E2A50"/>
    <w:rsid w:val="002E79DE"/>
    <w:rsid w:val="002F0132"/>
    <w:rsid w:val="002F1B41"/>
    <w:rsid w:val="002F54B1"/>
    <w:rsid w:val="002F5E2F"/>
    <w:rsid w:val="002F6980"/>
    <w:rsid w:val="003029FE"/>
    <w:rsid w:val="00304D73"/>
    <w:rsid w:val="0031310C"/>
    <w:rsid w:val="00313DCA"/>
    <w:rsid w:val="00316322"/>
    <w:rsid w:val="00322888"/>
    <w:rsid w:val="00326BBE"/>
    <w:rsid w:val="003326C2"/>
    <w:rsid w:val="00332CE8"/>
    <w:rsid w:val="00334004"/>
    <w:rsid w:val="00336C33"/>
    <w:rsid w:val="003372FC"/>
    <w:rsid w:val="003408AD"/>
    <w:rsid w:val="00341E1B"/>
    <w:rsid w:val="003430EB"/>
    <w:rsid w:val="00344B62"/>
    <w:rsid w:val="00347541"/>
    <w:rsid w:val="00350E06"/>
    <w:rsid w:val="00352CFC"/>
    <w:rsid w:val="003537F3"/>
    <w:rsid w:val="0035401E"/>
    <w:rsid w:val="00356502"/>
    <w:rsid w:val="00356D5D"/>
    <w:rsid w:val="003637C4"/>
    <w:rsid w:val="003719AF"/>
    <w:rsid w:val="00372239"/>
    <w:rsid w:val="00374332"/>
    <w:rsid w:val="003758F8"/>
    <w:rsid w:val="003763A8"/>
    <w:rsid w:val="00383F99"/>
    <w:rsid w:val="00385604"/>
    <w:rsid w:val="00386B35"/>
    <w:rsid w:val="00386D3C"/>
    <w:rsid w:val="003877E4"/>
    <w:rsid w:val="003942B0"/>
    <w:rsid w:val="003961EB"/>
    <w:rsid w:val="00397ECC"/>
    <w:rsid w:val="003A1E32"/>
    <w:rsid w:val="003A3216"/>
    <w:rsid w:val="003A7C29"/>
    <w:rsid w:val="003A7FE0"/>
    <w:rsid w:val="003B020B"/>
    <w:rsid w:val="003B1BBB"/>
    <w:rsid w:val="003B206F"/>
    <w:rsid w:val="003B3F9E"/>
    <w:rsid w:val="003B4498"/>
    <w:rsid w:val="003B5584"/>
    <w:rsid w:val="003B7112"/>
    <w:rsid w:val="003C0056"/>
    <w:rsid w:val="003C04A4"/>
    <w:rsid w:val="003C09E5"/>
    <w:rsid w:val="003C3A2E"/>
    <w:rsid w:val="003D6F7B"/>
    <w:rsid w:val="003E33DF"/>
    <w:rsid w:val="003E5752"/>
    <w:rsid w:val="003E66D7"/>
    <w:rsid w:val="003E7D14"/>
    <w:rsid w:val="003F1859"/>
    <w:rsid w:val="003F2B31"/>
    <w:rsid w:val="003F328B"/>
    <w:rsid w:val="003F39E3"/>
    <w:rsid w:val="0040280F"/>
    <w:rsid w:val="00405E07"/>
    <w:rsid w:val="00407053"/>
    <w:rsid w:val="00411198"/>
    <w:rsid w:val="00414478"/>
    <w:rsid w:val="00414FC3"/>
    <w:rsid w:val="004246E3"/>
    <w:rsid w:val="00426226"/>
    <w:rsid w:val="00430EFF"/>
    <w:rsid w:val="00431363"/>
    <w:rsid w:val="00432755"/>
    <w:rsid w:val="00440DC8"/>
    <w:rsid w:val="00443620"/>
    <w:rsid w:val="00443939"/>
    <w:rsid w:val="004441E5"/>
    <w:rsid w:val="004448C8"/>
    <w:rsid w:val="00445C1B"/>
    <w:rsid w:val="004466E4"/>
    <w:rsid w:val="00450040"/>
    <w:rsid w:val="0045246D"/>
    <w:rsid w:val="004574AB"/>
    <w:rsid w:val="00457C49"/>
    <w:rsid w:val="00460CD4"/>
    <w:rsid w:val="0046290D"/>
    <w:rsid w:val="00462BAB"/>
    <w:rsid w:val="00462E1D"/>
    <w:rsid w:val="0046633D"/>
    <w:rsid w:val="00470EEB"/>
    <w:rsid w:val="00476A1B"/>
    <w:rsid w:val="00480069"/>
    <w:rsid w:val="00480363"/>
    <w:rsid w:val="004809DC"/>
    <w:rsid w:val="0048664A"/>
    <w:rsid w:val="0049026C"/>
    <w:rsid w:val="00491F3C"/>
    <w:rsid w:val="004943FF"/>
    <w:rsid w:val="004A7356"/>
    <w:rsid w:val="004A7862"/>
    <w:rsid w:val="004B05DD"/>
    <w:rsid w:val="004B283B"/>
    <w:rsid w:val="004B41FC"/>
    <w:rsid w:val="004B496F"/>
    <w:rsid w:val="004B7E53"/>
    <w:rsid w:val="004C031E"/>
    <w:rsid w:val="004C32DB"/>
    <w:rsid w:val="004C6E56"/>
    <w:rsid w:val="004C76E8"/>
    <w:rsid w:val="004C7A44"/>
    <w:rsid w:val="004D211C"/>
    <w:rsid w:val="004E3DBF"/>
    <w:rsid w:val="004E5737"/>
    <w:rsid w:val="004F281F"/>
    <w:rsid w:val="004F6E83"/>
    <w:rsid w:val="0050045C"/>
    <w:rsid w:val="00500EB2"/>
    <w:rsid w:val="005010E2"/>
    <w:rsid w:val="00503387"/>
    <w:rsid w:val="00503D0F"/>
    <w:rsid w:val="0050453E"/>
    <w:rsid w:val="00505489"/>
    <w:rsid w:val="00511828"/>
    <w:rsid w:val="005163C4"/>
    <w:rsid w:val="005167C8"/>
    <w:rsid w:val="005176EB"/>
    <w:rsid w:val="0052054E"/>
    <w:rsid w:val="005238A1"/>
    <w:rsid w:val="00523EDE"/>
    <w:rsid w:val="005268FD"/>
    <w:rsid w:val="00526A0F"/>
    <w:rsid w:val="0053050D"/>
    <w:rsid w:val="00533BC0"/>
    <w:rsid w:val="00536929"/>
    <w:rsid w:val="005422F6"/>
    <w:rsid w:val="0054281E"/>
    <w:rsid w:val="00542D46"/>
    <w:rsid w:val="00545301"/>
    <w:rsid w:val="005454EC"/>
    <w:rsid w:val="0054669E"/>
    <w:rsid w:val="00553584"/>
    <w:rsid w:val="00553F81"/>
    <w:rsid w:val="00556ADF"/>
    <w:rsid w:val="00563E41"/>
    <w:rsid w:val="00563EA7"/>
    <w:rsid w:val="00566864"/>
    <w:rsid w:val="00567EA5"/>
    <w:rsid w:val="00571C8D"/>
    <w:rsid w:val="00572C14"/>
    <w:rsid w:val="00573D66"/>
    <w:rsid w:val="00573E42"/>
    <w:rsid w:val="00574C84"/>
    <w:rsid w:val="00575705"/>
    <w:rsid w:val="00575726"/>
    <w:rsid w:val="005765AA"/>
    <w:rsid w:val="00584E87"/>
    <w:rsid w:val="005862A8"/>
    <w:rsid w:val="00587B5C"/>
    <w:rsid w:val="00594184"/>
    <w:rsid w:val="005A357C"/>
    <w:rsid w:val="005A497A"/>
    <w:rsid w:val="005B4CF7"/>
    <w:rsid w:val="005B6943"/>
    <w:rsid w:val="005C102B"/>
    <w:rsid w:val="005C25C9"/>
    <w:rsid w:val="005C3CC4"/>
    <w:rsid w:val="005D2A0A"/>
    <w:rsid w:val="005D311A"/>
    <w:rsid w:val="005D6CA3"/>
    <w:rsid w:val="005D7F5C"/>
    <w:rsid w:val="005E15B6"/>
    <w:rsid w:val="005E1F1E"/>
    <w:rsid w:val="005E3464"/>
    <w:rsid w:val="005E4F3E"/>
    <w:rsid w:val="005E7385"/>
    <w:rsid w:val="005E742F"/>
    <w:rsid w:val="005F0058"/>
    <w:rsid w:val="005F2893"/>
    <w:rsid w:val="005F4567"/>
    <w:rsid w:val="00601009"/>
    <w:rsid w:val="00601489"/>
    <w:rsid w:val="00606813"/>
    <w:rsid w:val="0060774D"/>
    <w:rsid w:val="00612411"/>
    <w:rsid w:val="00612D56"/>
    <w:rsid w:val="00617C41"/>
    <w:rsid w:val="0062222A"/>
    <w:rsid w:val="00622A25"/>
    <w:rsid w:val="00623884"/>
    <w:rsid w:val="0062519C"/>
    <w:rsid w:val="006252FC"/>
    <w:rsid w:val="00626C19"/>
    <w:rsid w:val="0062702C"/>
    <w:rsid w:val="00640130"/>
    <w:rsid w:val="00643F1F"/>
    <w:rsid w:val="0065077A"/>
    <w:rsid w:val="00650A1B"/>
    <w:rsid w:val="00653E39"/>
    <w:rsid w:val="00653E3C"/>
    <w:rsid w:val="00654850"/>
    <w:rsid w:val="00654E89"/>
    <w:rsid w:val="00655A5E"/>
    <w:rsid w:val="00655EB0"/>
    <w:rsid w:val="00656917"/>
    <w:rsid w:val="00662DD2"/>
    <w:rsid w:val="00663F96"/>
    <w:rsid w:val="00667D3D"/>
    <w:rsid w:val="00672B13"/>
    <w:rsid w:val="00675EFA"/>
    <w:rsid w:val="006846F3"/>
    <w:rsid w:val="006851CD"/>
    <w:rsid w:val="00685E47"/>
    <w:rsid w:val="00691E0A"/>
    <w:rsid w:val="00695407"/>
    <w:rsid w:val="006A02C2"/>
    <w:rsid w:val="006A03F1"/>
    <w:rsid w:val="006A45D3"/>
    <w:rsid w:val="006B4892"/>
    <w:rsid w:val="006C01A6"/>
    <w:rsid w:val="006C0D72"/>
    <w:rsid w:val="006C10A8"/>
    <w:rsid w:val="006C25E5"/>
    <w:rsid w:val="006C42D1"/>
    <w:rsid w:val="006D02F1"/>
    <w:rsid w:val="006D437B"/>
    <w:rsid w:val="006D6204"/>
    <w:rsid w:val="006E20AC"/>
    <w:rsid w:val="006E446E"/>
    <w:rsid w:val="006E4932"/>
    <w:rsid w:val="006E4A4F"/>
    <w:rsid w:val="006E4D29"/>
    <w:rsid w:val="006E5516"/>
    <w:rsid w:val="006F46AF"/>
    <w:rsid w:val="006F6401"/>
    <w:rsid w:val="006F7A0C"/>
    <w:rsid w:val="00700BE0"/>
    <w:rsid w:val="007027A5"/>
    <w:rsid w:val="00706235"/>
    <w:rsid w:val="00707CEC"/>
    <w:rsid w:val="0071120F"/>
    <w:rsid w:val="007121A8"/>
    <w:rsid w:val="00720603"/>
    <w:rsid w:val="00725798"/>
    <w:rsid w:val="00727A92"/>
    <w:rsid w:val="00732F09"/>
    <w:rsid w:val="00737085"/>
    <w:rsid w:val="00737713"/>
    <w:rsid w:val="0073783F"/>
    <w:rsid w:val="00741A04"/>
    <w:rsid w:val="00743339"/>
    <w:rsid w:val="00746E1D"/>
    <w:rsid w:val="00747643"/>
    <w:rsid w:val="00747FEA"/>
    <w:rsid w:val="007500F6"/>
    <w:rsid w:val="00750468"/>
    <w:rsid w:val="00751A2D"/>
    <w:rsid w:val="00752052"/>
    <w:rsid w:val="00757E1B"/>
    <w:rsid w:val="00760146"/>
    <w:rsid w:val="007633CF"/>
    <w:rsid w:val="00764D8A"/>
    <w:rsid w:val="007706AF"/>
    <w:rsid w:val="0077220E"/>
    <w:rsid w:val="007759E6"/>
    <w:rsid w:val="00776C72"/>
    <w:rsid w:val="00776EDA"/>
    <w:rsid w:val="007819AB"/>
    <w:rsid w:val="007826BE"/>
    <w:rsid w:val="00790394"/>
    <w:rsid w:val="00794066"/>
    <w:rsid w:val="007A2C4B"/>
    <w:rsid w:val="007A31D4"/>
    <w:rsid w:val="007A384F"/>
    <w:rsid w:val="007A44F5"/>
    <w:rsid w:val="007A59C2"/>
    <w:rsid w:val="007A7F6D"/>
    <w:rsid w:val="007B01EB"/>
    <w:rsid w:val="007B06A5"/>
    <w:rsid w:val="007B1972"/>
    <w:rsid w:val="007B5E9C"/>
    <w:rsid w:val="007B6E5A"/>
    <w:rsid w:val="007C6A49"/>
    <w:rsid w:val="007C7E34"/>
    <w:rsid w:val="007D0CA0"/>
    <w:rsid w:val="007D2728"/>
    <w:rsid w:val="007D51BE"/>
    <w:rsid w:val="007D6281"/>
    <w:rsid w:val="007D70B1"/>
    <w:rsid w:val="007D7420"/>
    <w:rsid w:val="007D74A1"/>
    <w:rsid w:val="007D75BE"/>
    <w:rsid w:val="007D765E"/>
    <w:rsid w:val="007E0F75"/>
    <w:rsid w:val="007E2365"/>
    <w:rsid w:val="007E3912"/>
    <w:rsid w:val="007E5CA7"/>
    <w:rsid w:val="007E6B9D"/>
    <w:rsid w:val="007F1E66"/>
    <w:rsid w:val="007F414D"/>
    <w:rsid w:val="007F4735"/>
    <w:rsid w:val="007F611D"/>
    <w:rsid w:val="00806F37"/>
    <w:rsid w:val="008110A0"/>
    <w:rsid w:val="0081582D"/>
    <w:rsid w:val="00816024"/>
    <w:rsid w:val="008175D6"/>
    <w:rsid w:val="00817FDC"/>
    <w:rsid w:val="00821277"/>
    <w:rsid w:val="00823598"/>
    <w:rsid w:val="008263F0"/>
    <w:rsid w:val="00834773"/>
    <w:rsid w:val="0083490A"/>
    <w:rsid w:val="00840AB7"/>
    <w:rsid w:val="008413B5"/>
    <w:rsid w:val="00844DE1"/>
    <w:rsid w:val="00845CAE"/>
    <w:rsid w:val="008517CF"/>
    <w:rsid w:val="00851AEB"/>
    <w:rsid w:val="00854274"/>
    <w:rsid w:val="008555CD"/>
    <w:rsid w:val="00862283"/>
    <w:rsid w:val="00864B82"/>
    <w:rsid w:val="0086702B"/>
    <w:rsid w:val="00871AD6"/>
    <w:rsid w:val="0087277F"/>
    <w:rsid w:val="00880BF6"/>
    <w:rsid w:val="0088113B"/>
    <w:rsid w:val="008811E0"/>
    <w:rsid w:val="00882DEE"/>
    <w:rsid w:val="00884074"/>
    <w:rsid w:val="00884906"/>
    <w:rsid w:val="00887B65"/>
    <w:rsid w:val="00891663"/>
    <w:rsid w:val="008922DB"/>
    <w:rsid w:val="00892D65"/>
    <w:rsid w:val="00894125"/>
    <w:rsid w:val="00894752"/>
    <w:rsid w:val="008A0873"/>
    <w:rsid w:val="008A1F93"/>
    <w:rsid w:val="008A2AD6"/>
    <w:rsid w:val="008A33C5"/>
    <w:rsid w:val="008A3CCA"/>
    <w:rsid w:val="008A577D"/>
    <w:rsid w:val="008A6584"/>
    <w:rsid w:val="008A6FA5"/>
    <w:rsid w:val="008B0979"/>
    <w:rsid w:val="008B7A75"/>
    <w:rsid w:val="008B7D16"/>
    <w:rsid w:val="008C0A9C"/>
    <w:rsid w:val="008C3BA0"/>
    <w:rsid w:val="008C531D"/>
    <w:rsid w:val="008C5D1F"/>
    <w:rsid w:val="008C788F"/>
    <w:rsid w:val="008D2C44"/>
    <w:rsid w:val="008E325F"/>
    <w:rsid w:val="008E3CC1"/>
    <w:rsid w:val="008E5126"/>
    <w:rsid w:val="008E657B"/>
    <w:rsid w:val="008E7615"/>
    <w:rsid w:val="008F25EC"/>
    <w:rsid w:val="008F34B3"/>
    <w:rsid w:val="008F4D79"/>
    <w:rsid w:val="008F7216"/>
    <w:rsid w:val="008F745D"/>
    <w:rsid w:val="0090016F"/>
    <w:rsid w:val="009013CC"/>
    <w:rsid w:val="009062C3"/>
    <w:rsid w:val="009076EE"/>
    <w:rsid w:val="0090799A"/>
    <w:rsid w:val="009107E2"/>
    <w:rsid w:val="0091167F"/>
    <w:rsid w:val="009138D9"/>
    <w:rsid w:val="0091429B"/>
    <w:rsid w:val="009143BD"/>
    <w:rsid w:val="00921EE6"/>
    <w:rsid w:val="00922C47"/>
    <w:rsid w:val="00926C8D"/>
    <w:rsid w:val="009276BA"/>
    <w:rsid w:val="0093259A"/>
    <w:rsid w:val="0093360F"/>
    <w:rsid w:val="00933639"/>
    <w:rsid w:val="00934B54"/>
    <w:rsid w:val="00935353"/>
    <w:rsid w:val="00936571"/>
    <w:rsid w:val="00936DD1"/>
    <w:rsid w:val="0094498E"/>
    <w:rsid w:val="00947AA8"/>
    <w:rsid w:val="00947ADB"/>
    <w:rsid w:val="009539D8"/>
    <w:rsid w:val="009547E2"/>
    <w:rsid w:val="00960342"/>
    <w:rsid w:val="009608AE"/>
    <w:rsid w:val="00964143"/>
    <w:rsid w:val="00965F81"/>
    <w:rsid w:val="00970F25"/>
    <w:rsid w:val="009714B8"/>
    <w:rsid w:val="00971C3B"/>
    <w:rsid w:val="0097468D"/>
    <w:rsid w:val="00974D28"/>
    <w:rsid w:val="00975A4F"/>
    <w:rsid w:val="00981ED7"/>
    <w:rsid w:val="009826E1"/>
    <w:rsid w:val="00984774"/>
    <w:rsid w:val="00986C5C"/>
    <w:rsid w:val="0099155F"/>
    <w:rsid w:val="00994727"/>
    <w:rsid w:val="009A03FF"/>
    <w:rsid w:val="009A045A"/>
    <w:rsid w:val="009A72CF"/>
    <w:rsid w:val="009A7307"/>
    <w:rsid w:val="009B0BF5"/>
    <w:rsid w:val="009B1212"/>
    <w:rsid w:val="009B1D83"/>
    <w:rsid w:val="009B497E"/>
    <w:rsid w:val="009C0D7E"/>
    <w:rsid w:val="009C2F6E"/>
    <w:rsid w:val="009C3904"/>
    <w:rsid w:val="009C5914"/>
    <w:rsid w:val="009D67A1"/>
    <w:rsid w:val="009E08A5"/>
    <w:rsid w:val="009E5696"/>
    <w:rsid w:val="009E79C1"/>
    <w:rsid w:val="009F1492"/>
    <w:rsid w:val="009F2AB5"/>
    <w:rsid w:val="00A02123"/>
    <w:rsid w:val="00A02224"/>
    <w:rsid w:val="00A03306"/>
    <w:rsid w:val="00A06170"/>
    <w:rsid w:val="00A11B6C"/>
    <w:rsid w:val="00A128BB"/>
    <w:rsid w:val="00A1432B"/>
    <w:rsid w:val="00A144E0"/>
    <w:rsid w:val="00A23FB6"/>
    <w:rsid w:val="00A25C90"/>
    <w:rsid w:val="00A26B07"/>
    <w:rsid w:val="00A301F0"/>
    <w:rsid w:val="00A316B6"/>
    <w:rsid w:val="00A322DB"/>
    <w:rsid w:val="00A359E8"/>
    <w:rsid w:val="00A3697E"/>
    <w:rsid w:val="00A37B85"/>
    <w:rsid w:val="00A404B7"/>
    <w:rsid w:val="00A417F6"/>
    <w:rsid w:val="00A427D0"/>
    <w:rsid w:val="00A43344"/>
    <w:rsid w:val="00A45E9F"/>
    <w:rsid w:val="00A47DAD"/>
    <w:rsid w:val="00A512FE"/>
    <w:rsid w:val="00A53DEF"/>
    <w:rsid w:val="00A55CFA"/>
    <w:rsid w:val="00A57116"/>
    <w:rsid w:val="00A60186"/>
    <w:rsid w:val="00A65AB9"/>
    <w:rsid w:val="00A73DC1"/>
    <w:rsid w:val="00A74261"/>
    <w:rsid w:val="00A74AC6"/>
    <w:rsid w:val="00A767FF"/>
    <w:rsid w:val="00A779C4"/>
    <w:rsid w:val="00A80873"/>
    <w:rsid w:val="00A827DC"/>
    <w:rsid w:val="00A8665B"/>
    <w:rsid w:val="00A87A5D"/>
    <w:rsid w:val="00A91E11"/>
    <w:rsid w:val="00A960FF"/>
    <w:rsid w:val="00AA5FC5"/>
    <w:rsid w:val="00AB1CBD"/>
    <w:rsid w:val="00AB23A5"/>
    <w:rsid w:val="00AB4273"/>
    <w:rsid w:val="00AB4673"/>
    <w:rsid w:val="00AC15C8"/>
    <w:rsid w:val="00AC5109"/>
    <w:rsid w:val="00AC79D0"/>
    <w:rsid w:val="00AD2B3F"/>
    <w:rsid w:val="00AD2C5E"/>
    <w:rsid w:val="00AD4BF1"/>
    <w:rsid w:val="00AD63E4"/>
    <w:rsid w:val="00AE05B4"/>
    <w:rsid w:val="00AF022C"/>
    <w:rsid w:val="00AF0ADD"/>
    <w:rsid w:val="00AF28EC"/>
    <w:rsid w:val="00AF6913"/>
    <w:rsid w:val="00AF76CE"/>
    <w:rsid w:val="00B03CFB"/>
    <w:rsid w:val="00B04611"/>
    <w:rsid w:val="00B05D50"/>
    <w:rsid w:val="00B12B3D"/>
    <w:rsid w:val="00B14032"/>
    <w:rsid w:val="00B147F3"/>
    <w:rsid w:val="00B20826"/>
    <w:rsid w:val="00B20BC6"/>
    <w:rsid w:val="00B2130D"/>
    <w:rsid w:val="00B221B7"/>
    <w:rsid w:val="00B259B8"/>
    <w:rsid w:val="00B2609F"/>
    <w:rsid w:val="00B31BA7"/>
    <w:rsid w:val="00B32D73"/>
    <w:rsid w:val="00B337CE"/>
    <w:rsid w:val="00B362C4"/>
    <w:rsid w:val="00B43FF9"/>
    <w:rsid w:val="00B464B8"/>
    <w:rsid w:val="00B512D2"/>
    <w:rsid w:val="00B55676"/>
    <w:rsid w:val="00B55BC5"/>
    <w:rsid w:val="00B55C70"/>
    <w:rsid w:val="00B578AA"/>
    <w:rsid w:val="00B60ADA"/>
    <w:rsid w:val="00B60E53"/>
    <w:rsid w:val="00B635B7"/>
    <w:rsid w:val="00B6361B"/>
    <w:rsid w:val="00B6443D"/>
    <w:rsid w:val="00B7097D"/>
    <w:rsid w:val="00B71D93"/>
    <w:rsid w:val="00B81853"/>
    <w:rsid w:val="00B927FD"/>
    <w:rsid w:val="00B93C7D"/>
    <w:rsid w:val="00B97F7B"/>
    <w:rsid w:val="00BA11F5"/>
    <w:rsid w:val="00BA1362"/>
    <w:rsid w:val="00BA38E2"/>
    <w:rsid w:val="00BA3BB5"/>
    <w:rsid w:val="00BA3C3C"/>
    <w:rsid w:val="00BB1FEB"/>
    <w:rsid w:val="00BB3958"/>
    <w:rsid w:val="00BB6DDF"/>
    <w:rsid w:val="00BC0ABA"/>
    <w:rsid w:val="00BC0E5B"/>
    <w:rsid w:val="00BC1E76"/>
    <w:rsid w:val="00BC2125"/>
    <w:rsid w:val="00BC26C8"/>
    <w:rsid w:val="00BC357C"/>
    <w:rsid w:val="00BC364F"/>
    <w:rsid w:val="00BC3C89"/>
    <w:rsid w:val="00BD1A2E"/>
    <w:rsid w:val="00BD2F36"/>
    <w:rsid w:val="00BD3200"/>
    <w:rsid w:val="00BD5B93"/>
    <w:rsid w:val="00BF32E8"/>
    <w:rsid w:val="00BF3911"/>
    <w:rsid w:val="00BF4087"/>
    <w:rsid w:val="00BF4590"/>
    <w:rsid w:val="00BF7A86"/>
    <w:rsid w:val="00C004F9"/>
    <w:rsid w:val="00C00D22"/>
    <w:rsid w:val="00C015A7"/>
    <w:rsid w:val="00C05732"/>
    <w:rsid w:val="00C06144"/>
    <w:rsid w:val="00C07F00"/>
    <w:rsid w:val="00C07F79"/>
    <w:rsid w:val="00C12754"/>
    <w:rsid w:val="00C1294A"/>
    <w:rsid w:val="00C1409C"/>
    <w:rsid w:val="00C140DF"/>
    <w:rsid w:val="00C15443"/>
    <w:rsid w:val="00C276AC"/>
    <w:rsid w:val="00C33660"/>
    <w:rsid w:val="00C3389A"/>
    <w:rsid w:val="00C42AC3"/>
    <w:rsid w:val="00C47680"/>
    <w:rsid w:val="00C517BE"/>
    <w:rsid w:val="00C52C50"/>
    <w:rsid w:val="00C55692"/>
    <w:rsid w:val="00C55C7B"/>
    <w:rsid w:val="00C562DB"/>
    <w:rsid w:val="00C5750A"/>
    <w:rsid w:val="00C605D0"/>
    <w:rsid w:val="00C60C49"/>
    <w:rsid w:val="00C625CD"/>
    <w:rsid w:val="00C63ECC"/>
    <w:rsid w:val="00C63ED6"/>
    <w:rsid w:val="00C71F61"/>
    <w:rsid w:val="00C80B83"/>
    <w:rsid w:val="00C813AF"/>
    <w:rsid w:val="00C81812"/>
    <w:rsid w:val="00C824C0"/>
    <w:rsid w:val="00C85909"/>
    <w:rsid w:val="00C911E3"/>
    <w:rsid w:val="00C9286B"/>
    <w:rsid w:val="00C93460"/>
    <w:rsid w:val="00C94CF0"/>
    <w:rsid w:val="00C95B93"/>
    <w:rsid w:val="00C978DE"/>
    <w:rsid w:val="00CA0CB8"/>
    <w:rsid w:val="00CA28D2"/>
    <w:rsid w:val="00CA725F"/>
    <w:rsid w:val="00CC14CD"/>
    <w:rsid w:val="00CC14D5"/>
    <w:rsid w:val="00CC14FC"/>
    <w:rsid w:val="00CC29CA"/>
    <w:rsid w:val="00CC3C08"/>
    <w:rsid w:val="00CC4A69"/>
    <w:rsid w:val="00CC695B"/>
    <w:rsid w:val="00CD002B"/>
    <w:rsid w:val="00CD103A"/>
    <w:rsid w:val="00CD231C"/>
    <w:rsid w:val="00CD5282"/>
    <w:rsid w:val="00CD5EA9"/>
    <w:rsid w:val="00CD684B"/>
    <w:rsid w:val="00CE1B34"/>
    <w:rsid w:val="00CE2794"/>
    <w:rsid w:val="00CE27BD"/>
    <w:rsid w:val="00CF5F34"/>
    <w:rsid w:val="00D00BDE"/>
    <w:rsid w:val="00D00E6A"/>
    <w:rsid w:val="00D01BF9"/>
    <w:rsid w:val="00D02886"/>
    <w:rsid w:val="00D0424E"/>
    <w:rsid w:val="00D047E2"/>
    <w:rsid w:val="00D0613E"/>
    <w:rsid w:val="00D0636E"/>
    <w:rsid w:val="00D07E59"/>
    <w:rsid w:val="00D131D9"/>
    <w:rsid w:val="00D17A93"/>
    <w:rsid w:val="00D17D42"/>
    <w:rsid w:val="00D246C9"/>
    <w:rsid w:val="00D30547"/>
    <w:rsid w:val="00D313CC"/>
    <w:rsid w:val="00D31BB0"/>
    <w:rsid w:val="00D31CC0"/>
    <w:rsid w:val="00D3439D"/>
    <w:rsid w:val="00D34A60"/>
    <w:rsid w:val="00D34CFB"/>
    <w:rsid w:val="00D3587B"/>
    <w:rsid w:val="00D35E2C"/>
    <w:rsid w:val="00D416EE"/>
    <w:rsid w:val="00D4548A"/>
    <w:rsid w:val="00D5169C"/>
    <w:rsid w:val="00D51EB4"/>
    <w:rsid w:val="00D52FA6"/>
    <w:rsid w:val="00D5568D"/>
    <w:rsid w:val="00D55DF7"/>
    <w:rsid w:val="00D57C56"/>
    <w:rsid w:val="00D63FC5"/>
    <w:rsid w:val="00D64258"/>
    <w:rsid w:val="00D6444C"/>
    <w:rsid w:val="00D67980"/>
    <w:rsid w:val="00D70103"/>
    <w:rsid w:val="00D70563"/>
    <w:rsid w:val="00D73EC7"/>
    <w:rsid w:val="00D74363"/>
    <w:rsid w:val="00D76F07"/>
    <w:rsid w:val="00D775B6"/>
    <w:rsid w:val="00D80262"/>
    <w:rsid w:val="00D80CC9"/>
    <w:rsid w:val="00D812B1"/>
    <w:rsid w:val="00D8150E"/>
    <w:rsid w:val="00D820A6"/>
    <w:rsid w:val="00D82402"/>
    <w:rsid w:val="00D860BB"/>
    <w:rsid w:val="00D95901"/>
    <w:rsid w:val="00D95E6A"/>
    <w:rsid w:val="00DA1A8B"/>
    <w:rsid w:val="00DA236D"/>
    <w:rsid w:val="00DA62D1"/>
    <w:rsid w:val="00DB1BCD"/>
    <w:rsid w:val="00DB23E4"/>
    <w:rsid w:val="00DB4213"/>
    <w:rsid w:val="00DB4A56"/>
    <w:rsid w:val="00DB4B00"/>
    <w:rsid w:val="00DB7C7A"/>
    <w:rsid w:val="00DC040E"/>
    <w:rsid w:val="00DC5133"/>
    <w:rsid w:val="00DD51EE"/>
    <w:rsid w:val="00DD6EAF"/>
    <w:rsid w:val="00DE06D2"/>
    <w:rsid w:val="00DE10B7"/>
    <w:rsid w:val="00DE43CE"/>
    <w:rsid w:val="00DE498B"/>
    <w:rsid w:val="00DE5372"/>
    <w:rsid w:val="00DE543C"/>
    <w:rsid w:val="00DE603D"/>
    <w:rsid w:val="00DE6BD6"/>
    <w:rsid w:val="00DE768B"/>
    <w:rsid w:val="00DF05A8"/>
    <w:rsid w:val="00DF1E0B"/>
    <w:rsid w:val="00DF2483"/>
    <w:rsid w:val="00DF3573"/>
    <w:rsid w:val="00E00F09"/>
    <w:rsid w:val="00E02A94"/>
    <w:rsid w:val="00E0352C"/>
    <w:rsid w:val="00E04120"/>
    <w:rsid w:val="00E0519B"/>
    <w:rsid w:val="00E14D52"/>
    <w:rsid w:val="00E155FE"/>
    <w:rsid w:val="00E16CC8"/>
    <w:rsid w:val="00E17A8F"/>
    <w:rsid w:val="00E17BE8"/>
    <w:rsid w:val="00E21B0B"/>
    <w:rsid w:val="00E26139"/>
    <w:rsid w:val="00E266E1"/>
    <w:rsid w:val="00E316F6"/>
    <w:rsid w:val="00E3245D"/>
    <w:rsid w:val="00E37D51"/>
    <w:rsid w:val="00E4171B"/>
    <w:rsid w:val="00E43A52"/>
    <w:rsid w:val="00E43EED"/>
    <w:rsid w:val="00E4754C"/>
    <w:rsid w:val="00E510A3"/>
    <w:rsid w:val="00E52B27"/>
    <w:rsid w:val="00E547F8"/>
    <w:rsid w:val="00E56CA8"/>
    <w:rsid w:val="00E5733D"/>
    <w:rsid w:val="00E57846"/>
    <w:rsid w:val="00E6023F"/>
    <w:rsid w:val="00E611B1"/>
    <w:rsid w:val="00E73826"/>
    <w:rsid w:val="00E7493D"/>
    <w:rsid w:val="00E774AC"/>
    <w:rsid w:val="00E86ECE"/>
    <w:rsid w:val="00E87D5A"/>
    <w:rsid w:val="00E92316"/>
    <w:rsid w:val="00E96154"/>
    <w:rsid w:val="00EA4FD6"/>
    <w:rsid w:val="00EB0EAD"/>
    <w:rsid w:val="00EB1CA5"/>
    <w:rsid w:val="00EB5324"/>
    <w:rsid w:val="00EB5E60"/>
    <w:rsid w:val="00EB5F74"/>
    <w:rsid w:val="00EB5F9D"/>
    <w:rsid w:val="00EB7AC6"/>
    <w:rsid w:val="00EC7C76"/>
    <w:rsid w:val="00ED1757"/>
    <w:rsid w:val="00EE09ED"/>
    <w:rsid w:val="00EE17BD"/>
    <w:rsid w:val="00EE1896"/>
    <w:rsid w:val="00EE2F35"/>
    <w:rsid w:val="00EE6457"/>
    <w:rsid w:val="00EE7AFE"/>
    <w:rsid w:val="00EF0078"/>
    <w:rsid w:val="00EF0232"/>
    <w:rsid w:val="00EF3221"/>
    <w:rsid w:val="00EF6142"/>
    <w:rsid w:val="00EF7FD4"/>
    <w:rsid w:val="00F01628"/>
    <w:rsid w:val="00F01F5B"/>
    <w:rsid w:val="00F021B6"/>
    <w:rsid w:val="00F04EC4"/>
    <w:rsid w:val="00F0520B"/>
    <w:rsid w:val="00F12FE9"/>
    <w:rsid w:val="00F134B0"/>
    <w:rsid w:val="00F135C2"/>
    <w:rsid w:val="00F13656"/>
    <w:rsid w:val="00F139C8"/>
    <w:rsid w:val="00F13FDF"/>
    <w:rsid w:val="00F150AF"/>
    <w:rsid w:val="00F15AED"/>
    <w:rsid w:val="00F24297"/>
    <w:rsid w:val="00F24B65"/>
    <w:rsid w:val="00F25F46"/>
    <w:rsid w:val="00F27C64"/>
    <w:rsid w:val="00F322E1"/>
    <w:rsid w:val="00F3511A"/>
    <w:rsid w:val="00F3547F"/>
    <w:rsid w:val="00F40302"/>
    <w:rsid w:val="00F420BD"/>
    <w:rsid w:val="00F44CC4"/>
    <w:rsid w:val="00F44E83"/>
    <w:rsid w:val="00F45632"/>
    <w:rsid w:val="00F45B90"/>
    <w:rsid w:val="00F45C19"/>
    <w:rsid w:val="00F47B28"/>
    <w:rsid w:val="00F51810"/>
    <w:rsid w:val="00F52895"/>
    <w:rsid w:val="00F52F0A"/>
    <w:rsid w:val="00F53364"/>
    <w:rsid w:val="00F537AB"/>
    <w:rsid w:val="00F61233"/>
    <w:rsid w:val="00F63AB1"/>
    <w:rsid w:val="00F6453F"/>
    <w:rsid w:val="00F64EFB"/>
    <w:rsid w:val="00F72378"/>
    <w:rsid w:val="00F75FCF"/>
    <w:rsid w:val="00F77608"/>
    <w:rsid w:val="00F81253"/>
    <w:rsid w:val="00F904CF"/>
    <w:rsid w:val="00F92999"/>
    <w:rsid w:val="00F93C38"/>
    <w:rsid w:val="00F94166"/>
    <w:rsid w:val="00FA4D84"/>
    <w:rsid w:val="00FA604B"/>
    <w:rsid w:val="00FB10BD"/>
    <w:rsid w:val="00FB4604"/>
    <w:rsid w:val="00FB794B"/>
    <w:rsid w:val="00FC3779"/>
    <w:rsid w:val="00FC44F5"/>
    <w:rsid w:val="00FC55A0"/>
    <w:rsid w:val="00FD2C3D"/>
    <w:rsid w:val="00FD2F85"/>
    <w:rsid w:val="00FD4A79"/>
    <w:rsid w:val="00FD61F0"/>
    <w:rsid w:val="00FD678A"/>
    <w:rsid w:val="00FD7C67"/>
    <w:rsid w:val="00FE0B55"/>
    <w:rsid w:val="00FE216E"/>
    <w:rsid w:val="00FE79E0"/>
    <w:rsid w:val="00FF0ABA"/>
    <w:rsid w:val="00FF1CCD"/>
    <w:rsid w:val="00FF3CB7"/>
    <w:rsid w:val="00FF5BDA"/>
    <w:rsid w:val="00FF60FC"/>
    <w:rsid w:val="00FF6831"/>
    <w:rsid w:val="00FF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4D2F5B48"/>
  <w15:docId w15:val="{31617E00-E8DB-4828-BDD7-25B6CAC8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C81"/>
    <w:rPr>
      <w:rFonts w:ascii="Univers (WN)" w:hAnsi="Univers (WN)"/>
      <w:b/>
      <w:sz w:val="24"/>
    </w:rPr>
  </w:style>
  <w:style w:type="paragraph" w:styleId="Heading1">
    <w:name w:val="heading 1"/>
    <w:basedOn w:val="Normal"/>
    <w:next w:val="Normal"/>
    <w:qFormat/>
    <w:rsid w:val="002D7C81"/>
    <w:pPr>
      <w:keepNext/>
      <w:numPr>
        <w:numId w:val="2"/>
      </w:numPr>
      <w:spacing w:before="240" w:after="60"/>
      <w:outlineLvl w:val="0"/>
    </w:pPr>
    <w:rPr>
      <w:rFonts w:ascii="Arial" w:hAnsi="Arial"/>
      <w:kern w:val="28"/>
      <w:sz w:val="28"/>
    </w:rPr>
  </w:style>
  <w:style w:type="paragraph" w:styleId="Heading2">
    <w:name w:val="heading 2"/>
    <w:basedOn w:val="Normal"/>
    <w:next w:val="Normal"/>
    <w:qFormat/>
    <w:rsid w:val="002D7C81"/>
    <w:pPr>
      <w:keepNext/>
      <w:numPr>
        <w:ilvl w:val="1"/>
        <w:numId w:val="2"/>
      </w:numPr>
      <w:spacing w:before="240" w:after="60"/>
      <w:outlineLvl w:val="1"/>
    </w:pPr>
    <w:rPr>
      <w:rFonts w:ascii="Arial" w:hAnsi="Arial"/>
      <w:i/>
    </w:rPr>
  </w:style>
  <w:style w:type="paragraph" w:styleId="Heading3">
    <w:name w:val="heading 3"/>
    <w:basedOn w:val="Normal"/>
    <w:next w:val="Normal"/>
    <w:qFormat/>
    <w:rsid w:val="002D7C81"/>
    <w:pPr>
      <w:keepNext/>
      <w:numPr>
        <w:ilvl w:val="2"/>
        <w:numId w:val="2"/>
      </w:numPr>
      <w:spacing w:before="240" w:after="60"/>
      <w:outlineLvl w:val="2"/>
    </w:pPr>
    <w:rPr>
      <w:rFonts w:ascii="Times New Roman" w:hAnsi="Times New Roman"/>
    </w:rPr>
  </w:style>
  <w:style w:type="paragraph" w:styleId="Heading4">
    <w:name w:val="heading 4"/>
    <w:basedOn w:val="Normal"/>
    <w:next w:val="Normal"/>
    <w:qFormat/>
    <w:rsid w:val="002D7C81"/>
    <w:pPr>
      <w:keepNext/>
      <w:numPr>
        <w:ilvl w:val="3"/>
        <w:numId w:val="2"/>
      </w:numPr>
      <w:spacing w:before="240" w:after="60"/>
      <w:outlineLvl w:val="3"/>
    </w:pPr>
    <w:rPr>
      <w:rFonts w:ascii="Times New Roman" w:hAnsi="Times New Roman"/>
      <w:i/>
    </w:rPr>
  </w:style>
  <w:style w:type="paragraph" w:styleId="Heading5">
    <w:name w:val="heading 5"/>
    <w:basedOn w:val="Normal"/>
    <w:next w:val="Normal"/>
    <w:qFormat/>
    <w:rsid w:val="002D7C81"/>
    <w:pPr>
      <w:numPr>
        <w:ilvl w:val="4"/>
        <w:numId w:val="2"/>
      </w:numPr>
      <w:spacing w:before="240" w:after="60"/>
      <w:outlineLvl w:val="4"/>
    </w:pPr>
    <w:rPr>
      <w:rFonts w:ascii="Arial" w:hAnsi="Arial"/>
      <w:sz w:val="22"/>
    </w:rPr>
  </w:style>
  <w:style w:type="paragraph" w:styleId="Heading6">
    <w:name w:val="heading 6"/>
    <w:basedOn w:val="Normal"/>
    <w:next w:val="Normal"/>
    <w:qFormat/>
    <w:rsid w:val="002D7C81"/>
    <w:pPr>
      <w:numPr>
        <w:ilvl w:val="5"/>
        <w:numId w:val="2"/>
      </w:numPr>
      <w:spacing w:before="240" w:after="60"/>
      <w:outlineLvl w:val="5"/>
    </w:pPr>
    <w:rPr>
      <w:rFonts w:ascii="Arial" w:hAnsi="Arial"/>
      <w:i/>
      <w:sz w:val="22"/>
    </w:rPr>
  </w:style>
  <w:style w:type="paragraph" w:styleId="Heading7">
    <w:name w:val="heading 7"/>
    <w:basedOn w:val="Normal"/>
    <w:next w:val="Normal"/>
    <w:qFormat/>
    <w:rsid w:val="002D7C81"/>
    <w:pPr>
      <w:numPr>
        <w:ilvl w:val="6"/>
        <w:numId w:val="2"/>
      </w:numPr>
      <w:spacing w:before="240" w:after="60"/>
      <w:outlineLvl w:val="6"/>
    </w:pPr>
    <w:rPr>
      <w:rFonts w:ascii="Arial" w:hAnsi="Arial"/>
      <w:sz w:val="20"/>
    </w:rPr>
  </w:style>
  <w:style w:type="paragraph" w:styleId="Heading8">
    <w:name w:val="heading 8"/>
    <w:basedOn w:val="Normal"/>
    <w:next w:val="Normal"/>
    <w:qFormat/>
    <w:rsid w:val="002D7C81"/>
    <w:pPr>
      <w:numPr>
        <w:ilvl w:val="7"/>
        <w:numId w:val="2"/>
      </w:numPr>
      <w:spacing w:before="240" w:after="60"/>
      <w:outlineLvl w:val="7"/>
    </w:pPr>
    <w:rPr>
      <w:rFonts w:ascii="Arial" w:hAnsi="Arial"/>
      <w:i/>
      <w:sz w:val="20"/>
    </w:rPr>
  </w:style>
  <w:style w:type="paragraph" w:styleId="Heading9">
    <w:name w:val="heading 9"/>
    <w:basedOn w:val="Normal"/>
    <w:next w:val="Normal"/>
    <w:qFormat/>
    <w:rsid w:val="002D7C81"/>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D7C81"/>
    <w:pPr>
      <w:tabs>
        <w:tab w:val="center" w:pos="4320"/>
        <w:tab w:val="right" w:pos="8640"/>
      </w:tabs>
    </w:pPr>
  </w:style>
  <w:style w:type="character" w:styleId="PageNumber">
    <w:name w:val="page number"/>
    <w:basedOn w:val="DefaultParagraphFont"/>
    <w:rsid w:val="002D7C81"/>
    <w:rPr>
      <w:rFonts w:ascii="Arial" w:hAnsi="Arial"/>
      <w:sz w:val="20"/>
    </w:rPr>
  </w:style>
  <w:style w:type="paragraph" w:styleId="Header">
    <w:name w:val="header"/>
    <w:basedOn w:val="Normal"/>
    <w:rsid w:val="002D7C81"/>
    <w:pPr>
      <w:tabs>
        <w:tab w:val="center" w:pos="4320"/>
        <w:tab w:val="right" w:pos="8640"/>
      </w:tabs>
    </w:pPr>
  </w:style>
  <w:style w:type="paragraph" w:styleId="BodyTextIndent">
    <w:name w:val="Body Text Indent"/>
    <w:basedOn w:val="Normal"/>
    <w:link w:val="BodyTextIndentChar"/>
    <w:rsid w:val="002D7C8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paragraph" w:styleId="BodyTextIndent2">
    <w:name w:val="Body Text Indent 2"/>
    <w:basedOn w:val="Normal"/>
    <w:rsid w:val="002D7C81"/>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paragraph" w:styleId="BodyTextIndent3">
    <w:name w:val="Body Text Indent 3"/>
    <w:basedOn w:val="Normal"/>
    <w:rsid w:val="002D7C81"/>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paragraph" w:styleId="BodyText">
    <w:name w:val="Body Text"/>
    <w:basedOn w:val="Normal"/>
    <w:rsid w:val="002D7C81"/>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paragraph" w:styleId="DocumentMap">
    <w:name w:val="Document Map"/>
    <w:basedOn w:val="Normal"/>
    <w:semiHidden/>
    <w:rsid w:val="002D7C81"/>
    <w:pPr>
      <w:shd w:val="clear" w:color="auto" w:fill="000080"/>
    </w:pPr>
    <w:rPr>
      <w:rFonts w:ascii="Tahoma" w:hAnsi="Tahoma"/>
    </w:rPr>
  </w:style>
  <w:style w:type="paragraph" w:styleId="BodyText2">
    <w:name w:val="Body Text 2"/>
    <w:basedOn w:val="Normal"/>
    <w:rsid w:val="002D7C81"/>
    <w:rPr>
      <w:sz w:val="20"/>
    </w:rPr>
  </w:style>
  <w:style w:type="character" w:styleId="Hyperlink">
    <w:name w:val="Hyperlink"/>
    <w:basedOn w:val="DefaultParagraphFont"/>
    <w:uiPriority w:val="99"/>
    <w:rsid w:val="002D7C81"/>
    <w:rPr>
      <w:color w:val="0000FF"/>
      <w:u w:val="single"/>
    </w:rPr>
  </w:style>
  <w:style w:type="paragraph" w:styleId="BodyText3">
    <w:name w:val="Body Text 3"/>
    <w:basedOn w:val="Normal"/>
    <w:rsid w:val="002D7C81"/>
    <w:pPr>
      <w:tabs>
        <w:tab w:val="right" w:leader="underscore" w:pos="9216"/>
      </w:tabs>
      <w:jc w:val="both"/>
    </w:pPr>
    <w:rPr>
      <w:rFonts w:ascii="Arial" w:hAnsi="Arial"/>
      <w:b w:val="0"/>
      <w:sz w:val="22"/>
    </w:rPr>
  </w:style>
  <w:style w:type="paragraph" w:styleId="BlockText">
    <w:name w:val="Block Text"/>
    <w:basedOn w:val="Normal"/>
    <w:rsid w:val="002D7C81"/>
    <w:pPr>
      <w:tabs>
        <w:tab w:val="left" w:pos="-720"/>
        <w:tab w:val="left" w:pos="360"/>
        <w:tab w:val="left" w:pos="720"/>
        <w:tab w:val="left" w:pos="1080"/>
        <w:tab w:val="left" w:pos="1440"/>
        <w:tab w:val="left" w:pos="1800"/>
        <w:tab w:val="left" w:pos="2160"/>
        <w:tab w:val="left" w:pos="2520"/>
        <w:tab w:val="left" w:pos="2880"/>
      </w:tabs>
      <w:ind w:left="990" w:right="990"/>
      <w:jc w:val="both"/>
    </w:pPr>
    <w:rPr>
      <w:rFonts w:ascii="Arial" w:hAnsi="Arial" w:cs="Arial"/>
      <w:b w:val="0"/>
      <w:i/>
      <w:iCs/>
      <w:sz w:val="22"/>
    </w:rPr>
  </w:style>
  <w:style w:type="paragraph" w:styleId="Title">
    <w:name w:val="Title"/>
    <w:basedOn w:val="Normal"/>
    <w:qFormat/>
    <w:rsid w:val="00881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cs="Arial"/>
      <w:sz w:val="22"/>
      <w:szCs w:val="24"/>
    </w:rPr>
  </w:style>
  <w:style w:type="paragraph" w:styleId="Subtitle">
    <w:name w:val="Subtitle"/>
    <w:basedOn w:val="Normal"/>
    <w:qFormat/>
    <w:rsid w:val="008811E0"/>
    <w:pPr>
      <w:tabs>
        <w:tab w:val="center" w:pos="4680"/>
      </w:tabs>
      <w:spacing w:before="120"/>
      <w:jc w:val="center"/>
    </w:pPr>
    <w:rPr>
      <w:rFonts w:ascii="Arial" w:hAnsi="Arial" w:cs="Arial"/>
      <w:szCs w:val="24"/>
    </w:rPr>
  </w:style>
  <w:style w:type="table" w:styleId="TableGrid">
    <w:name w:val="Table Grid"/>
    <w:basedOn w:val="TableNormal"/>
    <w:uiPriority w:val="59"/>
    <w:rsid w:val="00936DD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01489"/>
    <w:rPr>
      <w:rFonts w:ascii="Tahoma" w:hAnsi="Tahoma" w:cs="Tahoma"/>
      <w:sz w:val="16"/>
      <w:szCs w:val="16"/>
    </w:rPr>
  </w:style>
  <w:style w:type="character" w:customStyle="1" w:styleId="BalloonTextChar">
    <w:name w:val="Balloon Text Char"/>
    <w:basedOn w:val="DefaultParagraphFont"/>
    <w:link w:val="BalloonText"/>
    <w:rsid w:val="00601489"/>
    <w:rPr>
      <w:rFonts w:ascii="Tahoma" w:hAnsi="Tahoma" w:cs="Tahoma"/>
      <w:b/>
      <w:sz w:val="16"/>
      <w:szCs w:val="16"/>
    </w:rPr>
  </w:style>
  <w:style w:type="character" w:styleId="CommentReference">
    <w:name w:val="annotation reference"/>
    <w:basedOn w:val="DefaultParagraphFont"/>
    <w:rsid w:val="00601489"/>
    <w:rPr>
      <w:sz w:val="16"/>
      <w:szCs w:val="16"/>
    </w:rPr>
  </w:style>
  <w:style w:type="paragraph" w:styleId="CommentText">
    <w:name w:val="annotation text"/>
    <w:basedOn w:val="Normal"/>
    <w:link w:val="CommentTextChar"/>
    <w:rsid w:val="00601489"/>
    <w:rPr>
      <w:sz w:val="20"/>
    </w:rPr>
  </w:style>
  <w:style w:type="character" w:customStyle="1" w:styleId="CommentTextChar">
    <w:name w:val="Comment Text Char"/>
    <w:basedOn w:val="DefaultParagraphFont"/>
    <w:link w:val="CommentText"/>
    <w:rsid w:val="00601489"/>
    <w:rPr>
      <w:rFonts w:ascii="Univers (WN)" w:hAnsi="Univers (WN)"/>
      <w:b/>
    </w:rPr>
  </w:style>
  <w:style w:type="paragraph" w:styleId="CommentSubject">
    <w:name w:val="annotation subject"/>
    <w:basedOn w:val="CommentText"/>
    <w:next w:val="CommentText"/>
    <w:link w:val="CommentSubjectChar"/>
    <w:rsid w:val="00601489"/>
    <w:rPr>
      <w:bCs/>
    </w:rPr>
  </w:style>
  <w:style w:type="character" w:customStyle="1" w:styleId="CommentSubjectChar">
    <w:name w:val="Comment Subject Char"/>
    <w:basedOn w:val="CommentTextChar"/>
    <w:link w:val="CommentSubject"/>
    <w:rsid w:val="00601489"/>
    <w:rPr>
      <w:rFonts w:ascii="Univers (WN)" w:hAnsi="Univers (WN)"/>
      <w:b/>
      <w:bCs/>
    </w:rPr>
  </w:style>
  <w:style w:type="paragraph" w:styleId="TOC1">
    <w:name w:val="toc 1"/>
    <w:basedOn w:val="Normal"/>
    <w:next w:val="Normal"/>
    <w:uiPriority w:val="39"/>
    <w:rsid w:val="00A55CFA"/>
    <w:pPr>
      <w:tabs>
        <w:tab w:val="right" w:leader="dot" w:pos="9360"/>
      </w:tabs>
    </w:pPr>
    <w:rPr>
      <w:rFonts w:ascii="Times New Roman" w:hAnsi="Times New Roman"/>
      <w:b w:val="0"/>
    </w:rPr>
  </w:style>
  <w:style w:type="paragraph" w:styleId="z-TopofForm">
    <w:name w:val="HTML Top of Form"/>
    <w:basedOn w:val="Normal"/>
    <w:next w:val="Normal"/>
    <w:link w:val="z-TopofFormChar"/>
    <w:hidden/>
    <w:rsid w:val="00880BF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880BF6"/>
    <w:rPr>
      <w:rFonts w:ascii="Arial" w:hAnsi="Arial" w:cs="Arial"/>
      <w:b/>
      <w:vanish/>
      <w:sz w:val="16"/>
      <w:szCs w:val="16"/>
    </w:rPr>
  </w:style>
  <w:style w:type="paragraph" w:styleId="z-BottomofForm">
    <w:name w:val="HTML Bottom of Form"/>
    <w:basedOn w:val="Normal"/>
    <w:next w:val="Normal"/>
    <w:link w:val="z-BottomofFormChar"/>
    <w:hidden/>
    <w:rsid w:val="00880BF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880BF6"/>
    <w:rPr>
      <w:rFonts w:ascii="Arial" w:hAnsi="Arial" w:cs="Arial"/>
      <w:b/>
      <w:vanish/>
      <w:sz w:val="16"/>
      <w:szCs w:val="16"/>
    </w:rPr>
  </w:style>
  <w:style w:type="paragraph" w:styleId="Revision">
    <w:name w:val="Revision"/>
    <w:hidden/>
    <w:uiPriority w:val="99"/>
    <w:semiHidden/>
    <w:rsid w:val="00CC14FC"/>
    <w:rPr>
      <w:rFonts w:ascii="Univers (WN)" w:hAnsi="Univers (WN)"/>
      <w:b/>
      <w:sz w:val="24"/>
    </w:rPr>
  </w:style>
  <w:style w:type="paragraph" w:styleId="ListParagraph">
    <w:name w:val="List Paragraph"/>
    <w:basedOn w:val="Normal"/>
    <w:uiPriority w:val="34"/>
    <w:qFormat/>
    <w:rsid w:val="00B337CE"/>
    <w:pPr>
      <w:ind w:left="720"/>
      <w:contextualSpacing/>
    </w:pPr>
  </w:style>
  <w:style w:type="character" w:customStyle="1" w:styleId="BodyTextIndentChar">
    <w:name w:val="Body Text Indent Char"/>
    <w:basedOn w:val="DefaultParagraphFont"/>
    <w:link w:val="BodyTextIndent"/>
    <w:rsid w:val="00871AD6"/>
    <w:rPr>
      <w:rFonts w:ascii="Arial" w:hAnsi="Arial"/>
    </w:rPr>
  </w:style>
  <w:style w:type="character" w:styleId="FollowedHyperlink">
    <w:name w:val="FollowedHyperlink"/>
    <w:basedOn w:val="DefaultParagraphFont"/>
    <w:rsid w:val="00F01628"/>
    <w:rPr>
      <w:color w:val="800080" w:themeColor="followedHyperlink"/>
      <w:u w:val="single"/>
    </w:rPr>
  </w:style>
  <w:style w:type="table" w:customStyle="1" w:styleId="TableGrid1">
    <w:name w:val="Table Grid1"/>
    <w:basedOn w:val="TableNormal"/>
    <w:next w:val="TableGrid"/>
    <w:rsid w:val="00935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Text">
    <w:name w:val="Section 1 Text"/>
    <w:basedOn w:val="Normal"/>
    <w:link w:val="Section1TextChar"/>
    <w:rsid w:val="009143BD"/>
    <w:pPr>
      <w:widowControl w:val="0"/>
      <w:spacing w:after="240"/>
      <w:ind w:left="720"/>
    </w:pPr>
    <w:rPr>
      <w:rFonts w:ascii="Arial" w:hAnsi="Arial" w:cs="Arial"/>
      <w:b w:val="0"/>
      <w:sz w:val="22"/>
      <w:szCs w:val="24"/>
    </w:rPr>
  </w:style>
  <w:style w:type="character" w:customStyle="1" w:styleId="Section1TextChar">
    <w:name w:val="Section 1 Text Char"/>
    <w:link w:val="Section1Text"/>
    <w:rsid w:val="009143BD"/>
    <w:rPr>
      <w:rFonts w:ascii="Arial" w:hAnsi="Arial" w:cs="Arial"/>
      <w:sz w:val="22"/>
      <w:szCs w:val="24"/>
    </w:rPr>
  </w:style>
  <w:style w:type="table" w:customStyle="1" w:styleId="TableGrid2">
    <w:name w:val="Table Grid2"/>
    <w:basedOn w:val="TableNormal"/>
    <w:next w:val="TableGrid"/>
    <w:uiPriority w:val="59"/>
    <w:rsid w:val="00A26B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1009"/>
    <w:pPr>
      <w:autoSpaceDE w:val="0"/>
      <w:autoSpaceDN w:val="0"/>
      <w:adjustRightInd w:val="0"/>
    </w:pPr>
    <w:rPr>
      <w:rFonts w:ascii="Calibri" w:eastAsiaTheme="minorHAnsi" w:hAnsi="Calibri" w:cs="Calibri"/>
      <w:color w:val="000000"/>
      <w:sz w:val="24"/>
      <w:szCs w:val="24"/>
    </w:rPr>
  </w:style>
  <w:style w:type="character" w:customStyle="1" w:styleId="UnresolvedMention1">
    <w:name w:val="Unresolved Mention1"/>
    <w:basedOn w:val="DefaultParagraphFont"/>
    <w:uiPriority w:val="99"/>
    <w:semiHidden/>
    <w:unhideWhenUsed/>
    <w:rsid w:val="00D74363"/>
    <w:rPr>
      <w:color w:val="605E5C"/>
      <w:shd w:val="clear" w:color="auto" w:fill="E1DFDD"/>
    </w:rPr>
  </w:style>
  <w:style w:type="character" w:styleId="UnresolvedMention">
    <w:name w:val="Unresolved Mention"/>
    <w:basedOn w:val="DefaultParagraphFont"/>
    <w:uiPriority w:val="99"/>
    <w:semiHidden/>
    <w:unhideWhenUsed/>
    <w:rsid w:val="00D416EE"/>
    <w:rPr>
      <w:color w:val="605E5C"/>
      <w:shd w:val="clear" w:color="auto" w:fill="E1DFDD"/>
    </w:rPr>
  </w:style>
  <w:style w:type="paragraph" w:styleId="NormalWeb">
    <w:name w:val="Normal (Web)"/>
    <w:basedOn w:val="Normal"/>
    <w:uiPriority w:val="99"/>
    <w:semiHidden/>
    <w:unhideWhenUsed/>
    <w:rsid w:val="00D76F07"/>
    <w:pPr>
      <w:spacing w:before="100" w:beforeAutospacing="1" w:after="100" w:afterAutospacing="1"/>
    </w:pPr>
    <w:rPr>
      <w:rFonts w:ascii="Times New Roman" w:hAnsi="Times New Roman"/>
      <w:b w:val="0"/>
      <w:szCs w:val="24"/>
    </w:rPr>
  </w:style>
  <w:style w:type="paragraph" w:styleId="NoSpacing">
    <w:name w:val="No Spacing"/>
    <w:uiPriority w:val="1"/>
    <w:qFormat/>
    <w:rsid w:val="002D2186"/>
    <w:rPr>
      <w:rFonts w:ascii="Garamond" w:eastAsiaTheme="minorHAnsi" w:hAnsi="Garamond" w:cstheme="minorBidi"/>
      <w:sz w:val="24"/>
      <w:szCs w:val="24"/>
    </w:rPr>
  </w:style>
  <w:style w:type="character" w:customStyle="1" w:styleId="FooterChar">
    <w:name w:val="Footer Char"/>
    <w:basedOn w:val="DefaultParagraphFont"/>
    <w:link w:val="Footer"/>
    <w:uiPriority w:val="99"/>
    <w:rsid w:val="00C978DE"/>
    <w:rPr>
      <w:rFonts w:ascii="Univers (WN)" w:hAnsi="Univers (W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ofm.wa.gov/about/procurements-sole-source-contracts-and-intergovernmental-agreements" TargetMode="External"/><Relationship Id="rId26" Type="http://schemas.openxmlformats.org/officeDocument/2006/relationships/image" Target="media/image1.emf"/><Relationship Id="rId39" Type="http://schemas.openxmlformats.org/officeDocument/2006/relationships/footer" Target="footer2.xml"/><Relationship Id="rId21" Type="http://schemas.openxmlformats.org/officeDocument/2006/relationships/hyperlink" Target="https://ofm.wa.gov/about/procurements-sole-source-contracts-and-intergovernmental-agreements" TargetMode="External"/><Relationship Id="rId34" Type="http://schemas.openxmlformats.org/officeDocument/2006/relationships/image" Target="media/image5.emf"/><Relationship Id="rId42" Type="http://schemas.openxmlformats.org/officeDocument/2006/relationships/image" Target="media/image8.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oldseninstitute.org/" TargetMode="External"/><Relationship Id="rId29"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fm.wa.gov/contracts_procurements/default.asp" TargetMode="External"/><Relationship Id="rId24" Type="http://schemas.openxmlformats.org/officeDocument/2006/relationships/hyperlink" Target="http://apps.leg.wa.gov/RCW/default.aspx?cite=39.19" TargetMode="External"/><Relationship Id="rId32" Type="http://schemas.openxmlformats.org/officeDocument/2006/relationships/image" Target="media/image4.emf"/><Relationship Id="rId37" Type="http://schemas.openxmlformats.org/officeDocument/2006/relationships/package" Target="embeddings/Microsoft_Word_Document5.docx"/><Relationship Id="rId40" Type="http://schemas.openxmlformats.org/officeDocument/2006/relationships/image" Target="media/image7.emf"/><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gbtmap.org/equality_maps/profile_state/WA" TargetMode="External"/><Relationship Id="rId23" Type="http://schemas.openxmlformats.org/officeDocument/2006/relationships/hyperlink" Target="https://www.dva.wa.gov/" TargetMode="External"/><Relationship Id="rId28" Type="http://schemas.openxmlformats.org/officeDocument/2006/relationships/image" Target="media/image2.emf"/><Relationship Id="rId36" Type="http://schemas.openxmlformats.org/officeDocument/2006/relationships/image" Target="media/image6.emf"/><Relationship Id="rId10" Type="http://schemas.openxmlformats.org/officeDocument/2006/relationships/endnotes" Target="endnotes.xml"/><Relationship Id="rId19" Type="http://schemas.openxmlformats.org/officeDocument/2006/relationships/hyperlink" Target="https://ofm.wa.gov/about/procurements-sole-source-contracts-and-intergovernmental-agreements" TargetMode="External"/><Relationship Id="rId31" Type="http://schemas.openxmlformats.org/officeDocument/2006/relationships/package" Target="embeddings/Microsoft_Word_Document2.docx"/><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lliamsinstitute.law.ucla.edu/visualization/lgbt-stats/?topic=LGBT&amp;area=53" TargetMode="External"/><Relationship Id="rId22" Type="http://schemas.openxmlformats.org/officeDocument/2006/relationships/hyperlink" Target="https://ofm.wa.gov/it-systems/accounting-systems/statewide-vendorpayee-services" TargetMode="External"/><Relationship Id="rId27" Type="http://schemas.openxmlformats.org/officeDocument/2006/relationships/package" Target="embeddings/Microsoft_Word_Document.docx"/><Relationship Id="rId30" Type="http://schemas.openxmlformats.org/officeDocument/2006/relationships/image" Target="media/image3.emf"/><Relationship Id="rId35" Type="http://schemas.openxmlformats.org/officeDocument/2006/relationships/package" Target="embeddings/Microsoft_Word_Document4.docx"/><Relationship Id="rId43" Type="http://schemas.openxmlformats.org/officeDocument/2006/relationships/package" Target="embeddings/Microsoft_Word_Document7.docx"/><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des.wa.gov/services/ContractingPurchasing/Business/Pages/WEBSRegistration.aspx" TargetMode="External"/><Relationship Id="rId17" Type="http://schemas.openxmlformats.org/officeDocument/2006/relationships/hyperlink" Target="mailto:natalie.eckart@ofm.wa.gov" TargetMode="External"/><Relationship Id="rId25" Type="http://schemas.openxmlformats.org/officeDocument/2006/relationships/hyperlink" Target="https://app.leg.wa.gov/RCW/default.aspx?cite=43.60A.200" TargetMode="External"/><Relationship Id="rId33" Type="http://schemas.openxmlformats.org/officeDocument/2006/relationships/package" Target="embeddings/Microsoft_Word_Document3.docx"/><Relationship Id="rId38" Type="http://schemas.openxmlformats.org/officeDocument/2006/relationships/header" Target="header1.xml"/><Relationship Id="rId20" Type="http://schemas.openxmlformats.org/officeDocument/2006/relationships/hyperlink" Target="https://fortress.wa.gov/ga/webscust" TargetMode="External"/><Relationship Id="rId41" Type="http://schemas.openxmlformats.org/officeDocument/2006/relationships/package" Target="embeddings/Microsoft_Word_Document6.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26070BC80E7B4AA545E4FBEB41ECBF" ma:contentTypeVersion="0" ma:contentTypeDescription="Create a new document." ma:contentTypeScope="" ma:versionID="b5491da98c57159d9dea3a0936872a42">
  <xsd:schema xmlns:xsd="http://www.w3.org/2001/XMLSchema" xmlns:xs="http://www.w3.org/2001/XMLSchema" xmlns:p="http://schemas.microsoft.com/office/2006/metadata/properties" targetNamespace="http://schemas.microsoft.com/office/2006/metadata/properties" ma:root="true" ma:fieldsID="dc67d84206d6a4239827b097ea6f45e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058520-6BD2-4EA1-880E-DA6FC0801A3D}">
  <ds:schemaRefs>
    <ds:schemaRef ds:uri="http://schemas.openxmlformats.org/officeDocument/2006/bibliography"/>
  </ds:schemaRefs>
</ds:datastoreItem>
</file>

<file path=customXml/itemProps2.xml><?xml version="1.0" encoding="utf-8"?>
<ds:datastoreItem xmlns:ds="http://schemas.openxmlformats.org/officeDocument/2006/customXml" ds:itemID="{F01CE73C-EF64-4B77-8E62-FC5586AA510D}">
  <ds:schemaRefs>
    <ds:schemaRef ds:uri="http://schemas.microsoft.com/sharepoint/v3/contenttype/forms"/>
  </ds:schemaRefs>
</ds:datastoreItem>
</file>

<file path=customXml/itemProps3.xml><?xml version="1.0" encoding="utf-8"?>
<ds:datastoreItem xmlns:ds="http://schemas.openxmlformats.org/officeDocument/2006/customXml" ds:itemID="{A3CDC306-DA61-47DC-8AEF-3E88A7223C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9369A5-A22D-4A59-865B-E8098F316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7429</Words>
  <Characters>42801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A Guide To Personal Services Contracting</vt:lpstr>
    </vt:vector>
  </TitlesOfParts>
  <Company>Office of Financial Management</Company>
  <LinksUpToDate>false</LinksUpToDate>
  <CharactersWithSpaces>50130</CharactersWithSpaces>
  <SharedDoc>false</SharedDoc>
  <HLinks>
    <vt:vector size="24" baseType="variant">
      <vt:variant>
        <vt:i4>4784201</vt:i4>
      </vt:variant>
      <vt:variant>
        <vt:i4>9</vt:i4>
      </vt:variant>
      <vt:variant>
        <vt:i4>0</vt:i4>
      </vt:variant>
      <vt:variant>
        <vt:i4>5</vt:i4>
      </vt:variant>
      <vt:variant>
        <vt:lpwstr>http://www.ofm.wa.gov/contracts/procurement/postings.asp</vt:lpwstr>
      </vt:variant>
      <vt:variant>
        <vt:lpwstr/>
      </vt:variant>
      <vt:variant>
        <vt:i4>4784201</vt:i4>
      </vt:variant>
      <vt:variant>
        <vt:i4>6</vt:i4>
      </vt:variant>
      <vt:variant>
        <vt:i4>0</vt:i4>
      </vt:variant>
      <vt:variant>
        <vt:i4>5</vt:i4>
      </vt:variant>
      <vt:variant>
        <vt:lpwstr>http://www.ofm.wa.gov/contracts/procurement/postings.asp</vt:lpwstr>
      </vt:variant>
      <vt:variant>
        <vt:lpwstr/>
      </vt:variant>
      <vt:variant>
        <vt:i4>1507365</vt:i4>
      </vt:variant>
      <vt:variant>
        <vt:i4>3</vt:i4>
      </vt:variant>
      <vt:variant>
        <vt:i4>0</vt:i4>
      </vt:variant>
      <vt:variant>
        <vt:i4>5</vt:i4>
      </vt:variant>
      <vt:variant>
        <vt:lpwstr>mailto:jan.mcmullen@ofm.wa.gov</vt:lpwstr>
      </vt:variant>
      <vt:variant>
        <vt:lpwstr/>
      </vt:variant>
      <vt:variant>
        <vt:i4>4784201</vt:i4>
      </vt:variant>
      <vt:variant>
        <vt:i4>0</vt:i4>
      </vt:variant>
      <vt:variant>
        <vt:i4>0</vt:i4>
      </vt:variant>
      <vt:variant>
        <vt:i4>5</vt:i4>
      </vt:variant>
      <vt:variant>
        <vt:lpwstr>http://www.ofm.wa.gov/contracts/procurement/postings.asp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Personal Services Contracting</dc:title>
  <dc:creator>Information Services</dc:creator>
  <cp:lastModifiedBy>Eckart, Natalie (OFM)</cp:lastModifiedBy>
  <cp:revision>2</cp:revision>
  <cp:lastPrinted>2015-03-25T18:14:00Z</cp:lastPrinted>
  <dcterms:created xsi:type="dcterms:W3CDTF">2023-08-29T16:24:00Z</dcterms:created>
  <dcterms:modified xsi:type="dcterms:W3CDTF">2023-08-29T16:24:00Z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0x0101005E26070BC80E7B4AA545E4FBEB41ECBF</vt:lpwstr>
  </property>
</Properties>
</file>