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ED198" w14:textId="77777777" w:rsidR="00E4171B" w:rsidRPr="00A128BB" w:rsidRDefault="002A3E0F">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sz w:val="22"/>
        </w:rPr>
      </w:pPr>
      <w:r>
        <w:rPr>
          <w:rFonts w:ascii="Arial" w:hAnsi="Arial" w:cs="Arial"/>
          <w:b w:val="0"/>
          <w:sz w:val="22"/>
        </w:rPr>
        <w:t xml:space="preserve"> </w:t>
      </w:r>
    </w:p>
    <w:p w14:paraId="36FBA416" w14:textId="77777777" w:rsidR="00E4171B" w:rsidRPr="007A384F" w:rsidRDefault="00E4171B">
      <w:pPr>
        <w:tabs>
          <w:tab w:val="center" w:pos="4320"/>
        </w:tabs>
        <w:ind w:left="360" w:right="360"/>
        <w:jc w:val="center"/>
        <w:rPr>
          <w:rFonts w:ascii="Arial" w:hAnsi="Arial" w:cs="Arial"/>
          <w:szCs w:val="24"/>
        </w:rPr>
      </w:pPr>
      <w:r w:rsidRPr="007A384F">
        <w:rPr>
          <w:rFonts w:ascii="Arial" w:hAnsi="Arial" w:cs="Arial"/>
          <w:szCs w:val="24"/>
        </w:rPr>
        <w:t>STATE OF WASHINGTON</w:t>
      </w:r>
    </w:p>
    <w:p w14:paraId="6ED2C119" w14:textId="06DC33FA" w:rsidR="00E4171B" w:rsidRPr="007A384F" w:rsidRDefault="00E4171B">
      <w:pPr>
        <w:tabs>
          <w:tab w:val="center" w:pos="4320"/>
        </w:tabs>
        <w:ind w:left="360" w:right="360"/>
        <w:jc w:val="center"/>
        <w:rPr>
          <w:rFonts w:ascii="Arial" w:hAnsi="Arial" w:cs="Arial"/>
          <w:szCs w:val="24"/>
        </w:rPr>
      </w:pPr>
      <w:r w:rsidRPr="007A384F">
        <w:rPr>
          <w:rFonts w:ascii="Arial" w:hAnsi="Arial" w:cs="Arial"/>
          <w:szCs w:val="24"/>
        </w:rPr>
        <w:t xml:space="preserve">OFFICE OF </w:t>
      </w:r>
      <w:r w:rsidR="0019459F">
        <w:rPr>
          <w:rFonts w:ascii="Arial" w:hAnsi="Arial" w:cs="Arial"/>
          <w:szCs w:val="24"/>
        </w:rPr>
        <w:t>INDEPENDENT INVESTIGATIONS</w:t>
      </w:r>
    </w:p>
    <w:p w14:paraId="2646C582" w14:textId="77777777" w:rsidR="00E4171B" w:rsidRPr="007A384F" w:rsidRDefault="00E4171B">
      <w:pPr>
        <w:tabs>
          <w:tab w:val="center" w:pos="4320"/>
        </w:tabs>
        <w:ind w:left="360" w:right="360"/>
        <w:jc w:val="center"/>
        <w:rPr>
          <w:rFonts w:ascii="Arial" w:hAnsi="Arial" w:cs="Arial"/>
          <w:szCs w:val="24"/>
        </w:rPr>
      </w:pPr>
      <w:r w:rsidRPr="007A384F">
        <w:rPr>
          <w:rFonts w:ascii="Arial" w:hAnsi="Arial" w:cs="Arial"/>
          <w:szCs w:val="24"/>
        </w:rPr>
        <w:t>OLYMPIA, WASHINGTON</w:t>
      </w:r>
    </w:p>
    <w:p w14:paraId="0413D596" w14:textId="77777777" w:rsidR="00E4171B" w:rsidRPr="007A384F" w:rsidRDefault="00E4171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Cs w:val="24"/>
        </w:rPr>
      </w:pPr>
    </w:p>
    <w:p w14:paraId="07F5884E" w14:textId="0E384A40" w:rsidR="00E4171B" w:rsidRPr="006E4A4F" w:rsidRDefault="00E4171B" w:rsidP="00144EB3">
      <w:pPr>
        <w:tabs>
          <w:tab w:val="center" w:pos="4320"/>
        </w:tabs>
        <w:ind w:left="360" w:right="360"/>
        <w:jc w:val="center"/>
        <w:rPr>
          <w:rFonts w:ascii="Arial" w:hAnsi="Arial" w:cs="Arial"/>
          <w:szCs w:val="24"/>
        </w:rPr>
      </w:pPr>
      <w:r w:rsidRPr="007A384F">
        <w:rPr>
          <w:rFonts w:ascii="Arial" w:hAnsi="Arial" w:cs="Arial"/>
          <w:szCs w:val="24"/>
        </w:rPr>
        <w:t xml:space="preserve">REQUEST FOR </w:t>
      </w:r>
      <w:r w:rsidR="00E14103">
        <w:rPr>
          <w:rFonts w:ascii="Arial" w:hAnsi="Arial" w:cs="Arial"/>
          <w:szCs w:val="24"/>
        </w:rPr>
        <w:t>QUALIFICATIONS AND QUOTES</w:t>
      </w:r>
    </w:p>
    <w:p w14:paraId="717ABD46" w14:textId="7E10F2BC" w:rsidR="00E4171B" w:rsidRPr="007A384F" w:rsidRDefault="00FC44F5">
      <w:pPr>
        <w:ind w:left="360" w:right="360"/>
        <w:jc w:val="center"/>
        <w:rPr>
          <w:rFonts w:ascii="Arial" w:hAnsi="Arial" w:cs="Arial"/>
          <w:szCs w:val="24"/>
        </w:rPr>
      </w:pPr>
      <w:r w:rsidRPr="00D70563">
        <w:rPr>
          <w:rFonts w:ascii="Arial" w:hAnsi="Arial" w:cs="Arial"/>
          <w:szCs w:val="24"/>
        </w:rPr>
        <w:t>RF</w:t>
      </w:r>
      <w:r w:rsidR="00E14103">
        <w:rPr>
          <w:rFonts w:ascii="Arial" w:hAnsi="Arial" w:cs="Arial"/>
          <w:szCs w:val="24"/>
        </w:rPr>
        <w:t>QQ</w:t>
      </w:r>
      <w:r w:rsidR="00C05732" w:rsidRPr="006E4A4F">
        <w:rPr>
          <w:rFonts w:ascii="Arial" w:hAnsi="Arial" w:cs="Arial"/>
          <w:szCs w:val="24"/>
        </w:rPr>
        <w:t xml:space="preserve"> </w:t>
      </w:r>
      <w:r w:rsidR="00E4171B" w:rsidRPr="007A384F">
        <w:rPr>
          <w:rFonts w:ascii="Arial" w:hAnsi="Arial" w:cs="Arial"/>
          <w:szCs w:val="24"/>
        </w:rPr>
        <w:t xml:space="preserve">NO. </w:t>
      </w:r>
      <w:r w:rsidR="00F45B90" w:rsidRPr="007A384F">
        <w:rPr>
          <w:rFonts w:ascii="Arial" w:hAnsi="Arial" w:cs="Arial"/>
          <w:szCs w:val="24"/>
        </w:rPr>
        <w:t>2</w:t>
      </w:r>
      <w:r w:rsidR="00EC58D7">
        <w:rPr>
          <w:rFonts w:ascii="Arial" w:hAnsi="Arial" w:cs="Arial"/>
          <w:szCs w:val="24"/>
        </w:rPr>
        <w:t>4</w:t>
      </w:r>
      <w:r w:rsidR="000D4A8E" w:rsidRPr="007A384F">
        <w:rPr>
          <w:rFonts w:ascii="Arial" w:hAnsi="Arial" w:cs="Arial"/>
          <w:szCs w:val="24"/>
        </w:rPr>
        <w:t>-</w:t>
      </w:r>
      <w:r w:rsidR="00EC58D7">
        <w:rPr>
          <w:rFonts w:ascii="Arial" w:hAnsi="Arial" w:cs="Arial"/>
          <w:szCs w:val="24"/>
        </w:rPr>
        <w:t>8</w:t>
      </w:r>
      <w:r w:rsidR="006E4A4F">
        <w:rPr>
          <w:rFonts w:ascii="Arial" w:hAnsi="Arial" w:cs="Arial"/>
          <w:szCs w:val="24"/>
        </w:rPr>
        <w:t>00</w:t>
      </w:r>
    </w:p>
    <w:p w14:paraId="0CBC1554" w14:textId="77777777" w:rsidR="007A31D4" w:rsidRDefault="007A31D4">
      <w:pPr>
        <w:ind w:left="360" w:right="360"/>
        <w:jc w:val="center"/>
        <w:rPr>
          <w:rFonts w:ascii="Arial" w:hAnsi="Arial" w:cs="Arial"/>
        </w:rPr>
      </w:pPr>
    </w:p>
    <w:p w14:paraId="268AE466" w14:textId="77777777" w:rsidR="00DB4B00" w:rsidRPr="00A128BB" w:rsidRDefault="00DB4B00" w:rsidP="00DB4B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u w:val="single"/>
        </w:rPr>
      </w:pPr>
      <w:r>
        <w:rPr>
          <w:rFonts w:ascii="Arial" w:hAnsi="Arial" w:cs="Arial"/>
          <w:sz w:val="22"/>
          <w:u w:val="single"/>
        </w:rPr>
        <w:t xml:space="preserve"> </w:t>
      </w:r>
    </w:p>
    <w:p w14:paraId="3968EF54" w14:textId="77777777" w:rsidR="004441E5" w:rsidRPr="00A128BB" w:rsidRDefault="004441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2"/>
          <w:u w:val="single"/>
        </w:rPr>
      </w:pPr>
    </w:p>
    <w:p w14:paraId="4F015AD6" w14:textId="77777777" w:rsidR="00D51457" w:rsidRDefault="00A55CFA" w:rsidP="00D67980">
      <w:pPr>
        <w:pStyle w:val="TOC1"/>
        <w:rPr>
          <w:rFonts w:ascii="Arial" w:hAnsi="Arial" w:cs="Arial"/>
          <w:sz w:val="22"/>
          <w:szCs w:val="22"/>
        </w:rPr>
      </w:pPr>
      <w:r w:rsidRPr="00334004">
        <w:rPr>
          <w:rFonts w:ascii="Arial" w:hAnsi="Arial" w:cs="Arial"/>
          <w:sz w:val="22"/>
          <w:szCs w:val="22"/>
        </w:rPr>
        <w:t xml:space="preserve">Note to </w:t>
      </w:r>
      <w:r w:rsidR="007A384F" w:rsidRPr="00334004">
        <w:rPr>
          <w:rFonts w:ascii="Arial" w:hAnsi="Arial" w:cs="Arial"/>
          <w:sz w:val="22"/>
          <w:szCs w:val="22"/>
        </w:rPr>
        <w:t>Vendors</w:t>
      </w:r>
      <w:r w:rsidRPr="00334004">
        <w:rPr>
          <w:rFonts w:ascii="Arial" w:hAnsi="Arial" w:cs="Arial"/>
          <w:sz w:val="22"/>
          <w:szCs w:val="22"/>
        </w:rPr>
        <w:t xml:space="preserve">:  </w:t>
      </w:r>
    </w:p>
    <w:p w14:paraId="2B94CC59" w14:textId="3162DB62" w:rsidR="00D51457" w:rsidRPr="00D51457" w:rsidRDefault="00D51457" w:rsidP="00D51457">
      <w:pPr>
        <w:pStyle w:val="TOC1"/>
        <w:numPr>
          <w:ilvl w:val="0"/>
          <w:numId w:val="35"/>
        </w:numPr>
        <w:rPr>
          <w:rFonts w:ascii="Arial" w:hAnsi="Arial" w:cs="Arial"/>
          <w:b/>
          <w:sz w:val="22"/>
          <w:szCs w:val="22"/>
        </w:rPr>
      </w:pPr>
      <w:r>
        <w:rPr>
          <w:rFonts w:ascii="Arial" w:hAnsi="Arial" w:cs="Arial"/>
          <w:sz w:val="22"/>
          <w:szCs w:val="22"/>
        </w:rPr>
        <w:t xml:space="preserve">The Office of Financial Management (OFM) is conducting this solicitation on behalf of the Office of Independent </w:t>
      </w:r>
      <w:r w:rsidR="00A446E4">
        <w:rPr>
          <w:rFonts w:ascii="Arial" w:hAnsi="Arial" w:cs="Arial"/>
          <w:sz w:val="22"/>
          <w:szCs w:val="22"/>
        </w:rPr>
        <w:t>Investigations</w:t>
      </w:r>
      <w:r>
        <w:rPr>
          <w:rFonts w:ascii="Arial" w:hAnsi="Arial" w:cs="Arial"/>
          <w:sz w:val="22"/>
          <w:szCs w:val="22"/>
        </w:rPr>
        <w:t xml:space="preserve"> (OII)</w:t>
      </w:r>
    </w:p>
    <w:p w14:paraId="64DDEC59" w14:textId="77777777" w:rsidR="00D51457" w:rsidRPr="00DA00B2" w:rsidRDefault="00A55CFA" w:rsidP="00D51457">
      <w:pPr>
        <w:pStyle w:val="TOC1"/>
        <w:numPr>
          <w:ilvl w:val="0"/>
          <w:numId w:val="35"/>
        </w:numPr>
        <w:rPr>
          <w:rFonts w:ascii="Arial" w:hAnsi="Arial" w:cs="Arial"/>
          <w:b/>
          <w:sz w:val="22"/>
          <w:szCs w:val="22"/>
        </w:rPr>
      </w:pPr>
      <w:r w:rsidRPr="00334004">
        <w:rPr>
          <w:rFonts w:ascii="Arial" w:hAnsi="Arial" w:cs="Arial"/>
          <w:sz w:val="22"/>
          <w:szCs w:val="22"/>
        </w:rPr>
        <w:t xml:space="preserve">This </w:t>
      </w:r>
      <w:r w:rsidR="00E14103">
        <w:rPr>
          <w:rFonts w:ascii="Arial" w:hAnsi="Arial" w:cs="Arial"/>
          <w:sz w:val="22"/>
          <w:szCs w:val="22"/>
        </w:rPr>
        <w:t>RFQQ</w:t>
      </w:r>
      <w:r w:rsidR="002A3E0F" w:rsidRPr="00C05732">
        <w:rPr>
          <w:rFonts w:ascii="Arial" w:hAnsi="Arial" w:cs="Arial"/>
          <w:color w:val="0000FF"/>
          <w:sz w:val="22"/>
          <w:szCs w:val="22"/>
        </w:rPr>
        <w:t xml:space="preserve"> </w:t>
      </w:r>
      <w:r w:rsidR="00443620" w:rsidRPr="00334004">
        <w:rPr>
          <w:rFonts w:ascii="Arial" w:hAnsi="Arial" w:cs="Arial"/>
          <w:sz w:val="22"/>
          <w:szCs w:val="22"/>
        </w:rPr>
        <w:t xml:space="preserve">and </w:t>
      </w:r>
      <w:r w:rsidR="007A384F" w:rsidRPr="00334004">
        <w:rPr>
          <w:rFonts w:ascii="Arial" w:hAnsi="Arial" w:cs="Arial"/>
          <w:sz w:val="22"/>
          <w:szCs w:val="22"/>
        </w:rPr>
        <w:t>any subsequent A</w:t>
      </w:r>
      <w:r w:rsidR="00443620" w:rsidRPr="00334004">
        <w:rPr>
          <w:rFonts w:ascii="Arial" w:hAnsi="Arial" w:cs="Arial"/>
          <w:sz w:val="22"/>
          <w:szCs w:val="22"/>
        </w:rPr>
        <w:t xml:space="preserve">mendments will be </w:t>
      </w:r>
      <w:r w:rsidRPr="00334004">
        <w:rPr>
          <w:rFonts w:ascii="Arial" w:hAnsi="Arial" w:cs="Arial"/>
          <w:sz w:val="22"/>
          <w:szCs w:val="22"/>
        </w:rPr>
        <w:t xml:space="preserve">available on the </w:t>
      </w:r>
      <w:r w:rsidR="00443620" w:rsidRPr="00334004">
        <w:rPr>
          <w:rFonts w:ascii="Arial" w:hAnsi="Arial" w:cs="Arial"/>
          <w:sz w:val="22"/>
          <w:szCs w:val="22"/>
        </w:rPr>
        <w:t xml:space="preserve">Office of Financial Management (OFM) website at </w:t>
      </w:r>
      <w:hyperlink r:id="rId11" w:history="1">
        <w:r w:rsidR="00443620" w:rsidRPr="00334004">
          <w:rPr>
            <w:rStyle w:val="Hyperlink"/>
            <w:rFonts w:ascii="Arial" w:hAnsi="Arial" w:cs="Arial"/>
            <w:sz w:val="22"/>
            <w:szCs w:val="22"/>
          </w:rPr>
          <w:t>http://ofm.wa.gov/contracts_procurements/default.asp</w:t>
        </w:r>
      </w:hyperlink>
      <w:r w:rsidR="00443620" w:rsidRPr="00334004">
        <w:rPr>
          <w:rFonts w:ascii="Arial" w:hAnsi="Arial" w:cs="Arial"/>
          <w:sz w:val="22"/>
          <w:szCs w:val="22"/>
        </w:rPr>
        <w:t>.</w:t>
      </w:r>
    </w:p>
    <w:p w14:paraId="484710FA" w14:textId="46069A43" w:rsidR="00D51457" w:rsidRPr="00DA00B2" w:rsidRDefault="007A384F" w:rsidP="00D51457">
      <w:pPr>
        <w:pStyle w:val="TOC1"/>
        <w:numPr>
          <w:ilvl w:val="0"/>
          <w:numId w:val="35"/>
        </w:numPr>
        <w:rPr>
          <w:rFonts w:ascii="Arial" w:hAnsi="Arial" w:cs="Arial"/>
          <w:b/>
          <w:sz w:val="22"/>
          <w:szCs w:val="22"/>
        </w:rPr>
      </w:pPr>
      <w:r w:rsidRPr="00334004">
        <w:rPr>
          <w:rFonts w:ascii="Arial" w:hAnsi="Arial" w:cs="Arial"/>
          <w:sz w:val="22"/>
          <w:szCs w:val="22"/>
        </w:rPr>
        <w:t>Vendors</w:t>
      </w:r>
      <w:r w:rsidR="00443620" w:rsidRPr="0046290D">
        <w:rPr>
          <w:rFonts w:ascii="Arial" w:hAnsi="Arial" w:cs="Arial"/>
          <w:sz w:val="22"/>
          <w:szCs w:val="22"/>
        </w:rPr>
        <w:t xml:space="preserve"> are also encouraged to register on the </w:t>
      </w:r>
      <w:r w:rsidR="00A55CFA" w:rsidRPr="001D5841">
        <w:rPr>
          <w:rFonts w:ascii="Arial" w:hAnsi="Arial" w:cs="Arial"/>
          <w:sz w:val="22"/>
          <w:szCs w:val="22"/>
        </w:rPr>
        <w:t>Department of Enterprise Services (DES), Washington Electronic Business Solution (WEBS) Pr</w:t>
      </w:r>
      <w:r w:rsidR="00FB4604" w:rsidRPr="001D5841">
        <w:rPr>
          <w:rFonts w:ascii="Arial" w:hAnsi="Arial" w:cs="Arial"/>
          <w:sz w:val="22"/>
          <w:szCs w:val="22"/>
        </w:rPr>
        <w:t xml:space="preserve">ocurement Website at </w:t>
      </w:r>
      <w:hyperlink r:id="rId12" w:history="1">
        <w:r w:rsidR="00D7245B" w:rsidRPr="00D7245B">
          <w:rPr>
            <w:rStyle w:val="Hyperlink"/>
            <w:rFonts w:ascii="Arial" w:hAnsi="Arial" w:cs="Arial"/>
            <w:sz w:val="22"/>
            <w:szCs w:val="22"/>
          </w:rPr>
          <w:t>https://des.wa.gov/sell/how-work-state/register-bid-opportunities</w:t>
        </w:r>
      </w:hyperlink>
      <w:r w:rsidR="00D7245B">
        <w:t xml:space="preserve"> </w:t>
      </w:r>
    </w:p>
    <w:p w14:paraId="09B22DEE" w14:textId="17FC61F7" w:rsidR="00A128BB" w:rsidRPr="001D5841" w:rsidRDefault="00A55CFA" w:rsidP="00D51457">
      <w:pPr>
        <w:pStyle w:val="TOC1"/>
        <w:numPr>
          <w:ilvl w:val="0"/>
          <w:numId w:val="35"/>
        </w:numPr>
        <w:rPr>
          <w:rFonts w:ascii="Arial" w:hAnsi="Arial" w:cs="Arial"/>
          <w:b/>
          <w:sz w:val="22"/>
          <w:szCs w:val="22"/>
        </w:rPr>
      </w:pPr>
      <w:r w:rsidRPr="00334004">
        <w:rPr>
          <w:rFonts w:ascii="Arial" w:hAnsi="Arial" w:cs="Arial"/>
          <w:bCs/>
          <w:sz w:val="22"/>
          <w:szCs w:val="22"/>
        </w:rPr>
        <w:t xml:space="preserve">All </w:t>
      </w:r>
      <w:r w:rsidR="0093259A">
        <w:rPr>
          <w:rFonts w:ascii="Arial" w:hAnsi="Arial" w:cs="Arial"/>
          <w:bCs/>
          <w:sz w:val="22"/>
          <w:szCs w:val="22"/>
        </w:rPr>
        <w:t>solicitation</w:t>
      </w:r>
      <w:r w:rsidR="002A3E0F" w:rsidRPr="00334004">
        <w:rPr>
          <w:rFonts w:ascii="Arial" w:hAnsi="Arial" w:cs="Arial"/>
          <w:bCs/>
          <w:sz w:val="22"/>
          <w:szCs w:val="22"/>
        </w:rPr>
        <w:t xml:space="preserve"> </w:t>
      </w:r>
      <w:r w:rsidR="007A384F" w:rsidRPr="00334004">
        <w:rPr>
          <w:rFonts w:ascii="Arial" w:hAnsi="Arial" w:cs="Arial"/>
          <w:bCs/>
          <w:sz w:val="22"/>
          <w:szCs w:val="22"/>
        </w:rPr>
        <w:t>A</w:t>
      </w:r>
      <w:r w:rsidRPr="00334004">
        <w:rPr>
          <w:rFonts w:ascii="Arial" w:hAnsi="Arial" w:cs="Arial"/>
          <w:bCs/>
          <w:sz w:val="22"/>
          <w:szCs w:val="22"/>
        </w:rPr>
        <w:t xml:space="preserve">mendments </w:t>
      </w:r>
      <w:r w:rsidR="007A384F" w:rsidRPr="0046290D">
        <w:rPr>
          <w:rFonts w:ascii="Arial" w:hAnsi="Arial" w:cs="Arial"/>
          <w:bCs/>
          <w:sz w:val="22"/>
          <w:szCs w:val="22"/>
        </w:rPr>
        <w:t>and B</w:t>
      </w:r>
      <w:r w:rsidRPr="001D5841">
        <w:rPr>
          <w:rFonts w:ascii="Arial" w:hAnsi="Arial" w:cs="Arial"/>
          <w:bCs/>
          <w:sz w:val="22"/>
          <w:szCs w:val="22"/>
        </w:rPr>
        <w:t>idder questions/</w:t>
      </w:r>
      <w:r w:rsidR="0019459F">
        <w:rPr>
          <w:rFonts w:ascii="Arial" w:hAnsi="Arial" w:cs="Arial"/>
          <w:bCs/>
          <w:sz w:val="22"/>
          <w:szCs w:val="22"/>
        </w:rPr>
        <w:t>OII</w:t>
      </w:r>
      <w:r w:rsidRPr="001D5841">
        <w:rPr>
          <w:rFonts w:ascii="Arial" w:hAnsi="Arial" w:cs="Arial"/>
          <w:bCs/>
          <w:sz w:val="22"/>
          <w:szCs w:val="22"/>
        </w:rPr>
        <w:t xml:space="preserve"> answers will be posted </w:t>
      </w:r>
      <w:r w:rsidR="00443620" w:rsidRPr="001D5841">
        <w:rPr>
          <w:rFonts w:ascii="Arial" w:hAnsi="Arial" w:cs="Arial"/>
          <w:bCs/>
          <w:sz w:val="22"/>
          <w:szCs w:val="22"/>
        </w:rPr>
        <w:t xml:space="preserve">on the OFM website and </w:t>
      </w:r>
      <w:r w:rsidRPr="001D5841">
        <w:rPr>
          <w:rFonts w:ascii="Arial" w:hAnsi="Arial" w:cs="Arial"/>
          <w:bCs/>
          <w:sz w:val="22"/>
          <w:szCs w:val="22"/>
        </w:rPr>
        <w:t xml:space="preserve">on WEBS.  </w:t>
      </w:r>
    </w:p>
    <w:p w14:paraId="1398B0B8" w14:textId="77777777" w:rsidR="00880BF6" w:rsidRDefault="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i/>
          <w:iCs/>
          <w:sz w:val="22"/>
        </w:rPr>
      </w:pPr>
    </w:p>
    <w:p w14:paraId="63C05197" w14:textId="77777777" w:rsidR="00880BF6" w:rsidRDefault="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rPr>
      </w:pPr>
    </w:p>
    <w:p w14:paraId="64070A62" w14:textId="673475B2"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r w:rsidRPr="00A128BB">
        <w:rPr>
          <w:rFonts w:ascii="Arial" w:hAnsi="Arial" w:cs="Arial"/>
          <w:sz w:val="22"/>
        </w:rPr>
        <w:t xml:space="preserve">PROJECT TITLE:  </w:t>
      </w:r>
      <w:r w:rsidR="00EC58D7">
        <w:rPr>
          <w:rFonts w:ascii="Arial" w:hAnsi="Arial" w:cs="Arial"/>
          <w:sz w:val="22"/>
        </w:rPr>
        <w:t>OII National Polygraphy Testing</w:t>
      </w:r>
    </w:p>
    <w:p w14:paraId="7D264D74" w14:textId="77777777"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p>
    <w:p w14:paraId="41766502" w14:textId="1A5F2A20"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r w:rsidRPr="00A128BB">
        <w:rPr>
          <w:rFonts w:ascii="Arial" w:hAnsi="Arial" w:cs="Arial"/>
          <w:sz w:val="22"/>
        </w:rPr>
        <w:t xml:space="preserve">PROPOSAL DUE DATE: </w:t>
      </w:r>
      <w:r w:rsidR="00EC58D7" w:rsidRPr="00DA00B2">
        <w:rPr>
          <w:rFonts w:ascii="Arial" w:hAnsi="Arial" w:cs="Arial"/>
          <w:b w:val="0"/>
          <w:bCs/>
          <w:sz w:val="22"/>
        </w:rPr>
        <w:t>November</w:t>
      </w:r>
      <w:r w:rsidR="008A577D" w:rsidRPr="00DA00B2">
        <w:rPr>
          <w:rFonts w:ascii="Arial" w:hAnsi="Arial" w:cs="Arial"/>
          <w:b w:val="0"/>
          <w:bCs/>
          <w:sz w:val="22"/>
        </w:rPr>
        <w:t xml:space="preserve"> </w:t>
      </w:r>
      <w:r w:rsidR="00A446E4" w:rsidRPr="00DA00B2">
        <w:rPr>
          <w:rFonts w:ascii="Arial" w:hAnsi="Arial" w:cs="Arial"/>
          <w:b w:val="0"/>
          <w:bCs/>
          <w:sz w:val="22"/>
        </w:rPr>
        <w:t>25</w:t>
      </w:r>
      <w:r w:rsidR="007F414D" w:rsidRPr="00DA00B2">
        <w:rPr>
          <w:rFonts w:ascii="Arial" w:hAnsi="Arial" w:cs="Arial"/>
          <w:b w:val="0"/>
          <w:bCs/>
          <w:sz w:val="22"/>
        </w:rPr>
        <w:t>, 202</w:t>
      </w:r>
      <w:r w:rsidR="00EC58D7" w:rsidRPr="00DA00B2">
        <w:rPr>
          <w:rFonts w:ascii="Arial" w:hAnsi="Arial" w:cs="Arial"/>
          <w:b w:val="0"/>
          <w:bCs/>
          <w:sz w:val="22"/>
        </w:rPr>
        <w:t>4</w:t>
      </w:r>
      <w:r w:rsidR="00BC1E76" w:rsidRPr="00235AD9">
        <w:rPr>
          <w:rFonts w:ascii="Arial" w:hAnsi="Arial" w:cs="Arial"/>
          <w:b w:val="0"/>
          <w:bCs/>
          <w:sz w:val="22"/>
        </w:rPr>
        <w:t>,</w:t>
      </w:r>
      <w:r w:rsidR="007C6A49" w:rsidRPr="00235AD9">
        <w:rPr>
          <w:rFonts w:ascii="Arial" w:hAnsi="Arial" w:cs="Arial"/>
          <w:b w:val="0"/>
          <w:bCs/>
          <w:sz w:val="22"/>
        </w:rPr>
        <w:t xml:space="preserve"> </w:t>
      </w:r>
      <w:r w:rsidR="009143BD" w:rsidRPr="00235AD9">
        <w:rPr>
          <w:rFonts w:ascii="Arial" w:hAnsi="Arial" w:cs="Arial"/>
          <w:b w:val="0"/>
          <w:bCs/>
          <w:sz w:val="22"/>
        </w:rPr>
        <w:t>3:30 PM Pacific Time</w:t>
      </w:r>
      <w:r w:rsidR="00BC1E76" w:rsidRPr="00235AD9">
        <w:rPr>
          <w:rFonts w:ascii="Arial" w:hAnsi="Arial" w:cs="Arial"/>
          <w:b w:val="0"/>
          <w:bCs/>
          <w:sz w:val="22"/>
        </w:rPr>
        <w:t xml:space="preserve">, </w:t>
      </w:r>
      <w:r w:rsidR="00D5568D" w:rsidRPr="00235AD9">
        <w:rPr>
          <w:rFonts w:ascii="Arial" w:hAnsi="Arial" w:cs="Arial"/>
          <w:b w:val="0"/>
          <w:bCs/>
          <w:sz w:val="22"/>
        </w:rPr>
        <w:t>Olympia, Washington.</w:t>
      </w:r>
      <w:r w:rsidR="00D5568D" w:rsidRPr="00A128BB">
        <w:rPr>
          <w:rFonts w:ascii="Arial" w:hAnsi="Arial" w:cs="Arial"/>
          <w:sz w:val="22"/>
        </w:rPr>
        <w:t xml:space="preserve"> </w:t>
      </w:r>
    </w:p>
    <w:p w14:paraId="760DDFF4" w14:textId="77777777"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p>
    <w:p w14:paraId="0D5598DE" w14:textId="2F93D1D0" w:rsidR="00E4171B" w:rsidRPr="00235AD9"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b w:val="0"/>
          <w:bCs/>
          <w:sz w:val="22"/>
        </w:rPr>
      </w:pPr>
      <w:r w:rsidRPr="00A128BB">
        <w:rPr>
          <w:rFonts w:ascii="Arial" w:hAnsi="Arial" w:cs="Arial"/>
          <w:sz w:val="22"/>
        </w:rPr>
        <w:t>EXPECTED TIME PERIOD</w:t>
      </w:r>
      <w:r w:rsidR="00291042">
        <w:rPr>
          <w:rFonts w:ascii="Arial" w:hAnsi="Arial" w:cs="Arial"/>
          <w:sz w:val="22"/>
        </w:rPr>
        <w:t xml:space="preserve"> OF</w:t>
      </w:r>
      <w:r w:rsidRPr="00A128BB">
        <w:rPr>
          <w:rFonts w:ascii="Arial" w:hAnsi="Arial" w:cs="Arial"/>
          <w:sz w:val="22"/>
        </w:rPr>
        <w:t xml:space="preserve"> CONTRACT:  </w:t>
      </w:r>
      <w:r w:rsidR="00EC58D7">
        <w:rPr>
          <w:rFonts w:ascii="Arial" w:hAnsi="Arial" w:cs="Arial"/>
          <w:sz w:val="22"/>
        </w:rPr>
        <w:t>January</w:t>
      </w:r>
      <w:r w:rsidR="007F414D">
        <w:rPr>
          <w:rFonts w:ascii="Arial" w:hAnsi="Arial" w:cs="Arial"/>
          <w:sz w:val="22"/>
        </w:rPr>
        <w:t xml:space="preserve"> </w:t>
      </w:r>
      <w:r w:rsidR="00E14022">
        <w:rPr>
          <w:rFonts w:ascii="Arial" w:hAnsi="Arial" w:cs="Arial"/>
          <w:sz w:val="22"/>
        </w:rPr>
        <w:t>8</w:t>
      </w:r>
      <w:r w:rsidR="007F414D">
        <w:rPr>
          <w:rFonts w:ascii="Arial" w:hAnsi="Arial" w:cs="Arial"/>
          <w:sz w:val="22"/>
        </w:rPr>
        <w:t>, 202</w:t>
      </w:r>
      <w:r w:rsidR="00EC58D7">
        <w:rPr>
          <w:rFonts w:ascii="Arial" w:hAnsi="Arial" w:cs="Arial"/>
          <w:sz w:val="22"/>
        </w:rPr>
        <w:t>5</w:t>
      </w:r>
      <w:r w:rsidR="00DE498B">
        <w:rPr>
          <w:rFonts w:ascii="Arial" w:hAnsi="Arial" w:cs="Arial"/>
          <w:sz w:val="22"/>
        </w:rPr>
        <w:t xml:space="preserve"> – </w:t>
      </w:r>
      <w:r w:rsidR="00E14022" w:rsidRPr="00707728">
        <w:rPr>
          <w:rFonts w:ascii="Arial" w:hAnsi="Arial" w:cs="Arial"/>
          <w:sz w:val="22"/>
        </w:rPr>
        <w:t xml:space="preserve">January </w:t>
      </w:r>
      <w:r w:rsidR="00A446E4">
        <w:rPr>
          <w:rFonts w:ascii="Arial" w:hAnsi="Arial" w:cs="Arial"/>
          <w:sz w:val="22"/>
        </w:rPr>
        <w:t>7</w:t>
      </w:r>
      <w:r w:rsidR="004553C2" w:rsidRPr="00707728">
        <w:rPr>
          <w:rFonts w:ascii="Arial" w:hAnsi="Arial" w:cs="Arial"/>
          <w:sz w:val="22"/>
        </w:rPr>
        <w:t>, 2031</w:t>
      </w:r>
    </w:p>
    <w:p w14:paraId="27D62EA1" w14:textId="77777777"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p>
    <w:p w14:paraId="5EC78FE2" w14:textId="2BB4EE26" w:rsidR="00E4171B" w:rsidRPr="00235AD9" w:rsidRDefault="00F75FCF"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b w:val="0"/>
          <w:bCs/>
          <w:sz w:val="22"/>
        </w:rPr>
      </w:pPr>
      <w:r>
        <w:rPr>
          <w:rFonts w:ascii="Arial" w:hAnsi="Arial" w:cs="Arial"/>
          <w:sz w:val="22"/>
        </w:rPr>
        <w:t>BIDDER</w:t>
      </w:r>
      <w:r w:rsidR="00E4171B" w:rsidRPr="00A128BB">
        <w:rPr>
          <w:rFonts w:ascii="Arial" w:hAnsi="Arial" w:cs="Arial"/>
          <w:sz w:val="22"/>
        </w:rPr>
        <w:t xml:space="preserve"> ELIGIBILITY:  </w:t>
      </w:r>
      <w:r w:rsidR="00E4171B" w:rsidRPr="00235AD9">
        <w:rPr>
          <w:rFonts w:ascii="Arial" w:hAnsi="Arial" w:cs="Arial"/>
          <w:b w:val="0"/>
          <w:bCs/>
          <w:sz w:val="22"/>
        </w:rPr>
        <w:t xml:space="preserve">This </w:t>
      </w:r>
      <w:r w:rsidR="00C05732">
        <w:rPr>
          <w:rFonts w:ascii="Arial" w:hAnsi="Arial" w:cs="Arial"/>
          <w:b w:val="0"/>
          <w:bCs/>
          <w:sz w:val="22"/>
        </w:rPr>
        <w:t>competitive solicitation</w:t>
      </w:r>
      <w:r w:rsidR="00E4171B" w:rsidRPr="00235AD9">
        <w:rPr>
          <w:rFonts w:ascii="Arial" w:hAnsi="Arial" w:cs="Arial"/>
          <w:b w:val="0"/>
          <w:bCs/>
          <w:sz w:val="22"/>
        </w:rPr>
        <w:t xml:space="preserve"> is open to those </w:t>
      </w:r>
      <w:r w:rsidR="00235AD9">
        <w:rPr>
          <w:rFonts w:ascii="Arial" w:hAnsi="Arial" w:cs="Arial"/>
          <w:b w:val="0"/>
          <w:bCs/>
          <w:sz w:val="22"/>
        </w:rPr>
        <w:t>Vendors</w:t>
      </w:r>
      <w:r w:rsidR="00E4171B" w:rsidRPr="00235AD9">
        <w:rPr>
          <w:rFonts w:ascii="Arial" w:hAnsi="Arial" w:cs="Arial"/>
          <w:b w:val="0"/>
          <w:bCs/>
          <w:sz w:val="22"/>
        </w:rPr>
        <w:t xml:space="preserve"> </w:t>
      </w:r>
      <w:r w:rsidR="00D51EB4">
        <w:rPr>
          <w:rFonts w:ascii="Arial" w:hAnsi="Arial" w:cs="Arial"/>
          <w:b w:val="0"/>
          <w:bCs/>
          <w:sz w:val="22"/>
        </w:rPr>
        <w:t>who</w:t>
      </w:r>
      <w:r w:rsidR="00D51EB4" w:rsidRPr="00235AD9">
        <w:rPr>
          <w:rFonts w:ascii="Arial" w:hAnsi="Arial" w:cs="Arial"/>
          <w:b w:val="0"/>
          <w:bCs/>
          <w:sz w:val="22"/>
        </w:rPr>
        <w:t xml:space="preserve"> </w:t>
      </w:r>
      <w:r w:rsidR="00E4171B" w:rsidRPr="00235AD9">
        <w:rPr>
          <w:rFonts w:ascii="Arial" w:hAnsi="Arial" w:cs="Arial"/>
          <w:b w:val="0"/>
          <w:bCs/>
          <w:sz w:val="22"/>
        </w:rPr>
        <w:t xml:space="preserve">satisfy the minimum qualifications stated herein </w:t>
      </w:r>
      <w:r w:rsidR="008F34B3" w:rsidRPr="00235AD9">
        <w:rPr>
          <w:rFonts w:ascii="Arial" w:hAnsi="Arial" w:cs="Arial"/>
          <w:b w:val="0"/>
          <w:bCs/>
          <w:sz w:val="22"/>
        </w:rPr>
        <w:t>and who</w:t>
      </w:r>
      <w:r w:rsidR="007C6A49" w:rsidRPr="00235AD9">
        <w:rPr>
          <w:rFonts w:ascii="Arial" w:hAnsi="Arial" w:cs="Arial"/>
          <w:b w:val="0"/>
          <w:bCs/>
          <w:sz w:val="22"/>
        </w:rPr>
        <w:t xml:space="preserve"> </w:t>
      </w:r>
      <w:r w:rsidR="00E4171B" w:rsidRPr="00235AD9">
        <w:rPr>
          <w:rFonts w:ascii="Arial" w:hAnsi="Arial" w:cs="Arial"/>
          <w:b w:val="0"/>
          <w:bCs/>
          <w:sz w:val="22"/>
        </w:rPr>
        <w:t xml:space="preserve">are available for work in Washington State. </w:t>
      </w:r>
    </w:p>
    <w:p w14:paraId="28E7B030" w14:textId="77777777"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p>
    <w:p w14:paraId="5B5EE82B" w14:textId="77777777"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p>
    <w:p w14:paraId="62FDA571" w14:textId="1E434BC2"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r w:rsidRPr="00A128BB">
        <w:rPr>
          <w:rFonts w:ascii="Arial" w:hAnsi="Arial" w:cs="Arial"/>
          <w:sz w:val="22"/>
        </w:rPr>
        <w:t xml:space="preserve">CONTENTS OF THE </w:t>
      </w:r>
      <w:r w:rsidRPr="00D70563">
        <w:rPr>
          <w:rFonts w:ascii="Arial" w:hAnsi="Arial" w:cs="Arial"/>
          <w:sz w:val="22"/>
        </w:rPr>
        <w:t xml:space="preserve">REQUEST FOR </w:t>
      </w:r>
      <w:r w:rsidRPr="00F77608">
        <w:rPr>
          <w:rFonts w:ascii="Arial" w:hAnsi="Arial" w:cs="Arial"/>
          <w:sz w:val="22"/>
        </w:rPr>
        <w:t>QUALIFICATIONS</w:t>
      </w:r>
      <w:r w:rsidR="00F77608">
        <w:rPr>
          <w:rFonts w:ascii="Arial" w:hAnsi="Arial" w:cs="Arial"/>
          <w:sz w:val="22"/>
        </w:rPr>
        <w:t xml:space="preserve"> AND QUOTES</w:t>
      </w:r>
    </w:p>
    <w:p w14:paraId="37C0C880" w14:textId="77777777" w:rsidR="00587B5C" w:rsidRPr="007F414D" w:rsidRDefault="00E4171B" w:rsidP="001E47B8">
      <w:pPr>
        <w:numPr>
          <w:ilvl w:val="0"/>
          <w:numId w:val="1"/>
        </w:numPr>
        <w:tabs>
          <w:tab w:val="clear"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s>
        <w:spacing w:before="120"/>
        <w:ind w:left="720" w:right="360"/>
        <w:rPr>
          <w:rFonts w:ascii="Arial" w:hAnsi="Arial" w:cs="Arial"/>
          <w:b w:val="0"/>
          <w:bCs/>
          <w:sz w:val="22"/>
        </w:rPr>
      </w:pPr>
      <w:bookmarkStart w:id="0" w:name="_Hlk68596200"/>
      <w:bookmarkStart w:id="1" w:name="_Hlk143847238"/>
      <w:r w:rsidRPr="007F414D">
        <w:rPr>
          <w:rFonts w:ascii="Arial" w:hAnsi="Arial" w:cs="Arial"/>
          <w:b w:val="0"/>
          <w:bCs/>
          <w:sz w:val="22"/>
        </w:rPr>
        <w:t>Introduction</w:t>
      </w:r>
    </w:p>
    <w:p w14:paraId="79D8B847" w14:textId="37B39532" w:rsidR="00587B5C" w:rsidRPr="007F414D" w:rsidRDefault="00FB4604" w:rsidP="001E47B8">
      <w:pPr>
        <w:numPr>
          <w:ilvl w:val="0"/>
          <w:numId w:val="1"/>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ind w:left="720" w:right="360"/>
        <w:rPr>
          <w:rFonts w:ascii="Arial" w:hAnsi="Arial" w:cs="Arial"/>
          <w:b w:val="0"/>
          <w:bCs/>
          <w:sz w:val="22"/>
        </w:rPr>
      </w:pPr>
      <w:r w:rsidRPr="007F414D">
        <w:rPr>
          <w:rFonts w:ascii="Arial" w:hAnsi="Arial" w:cs="Arial"/>
          <w:b w:val="0"/>
          <w:bCs/>
          <w:sz w:val="22"/>
        </w:rPr>
        <w:t>General Information</w:t>
      </w:r>
    </w:p>
    <w:p w14:paraId="0A227D93" w14:textId="77777777" w:rsidR="00587B5C" w:rsidRPr="007F414D" w:rsidRDefault="00FB4604" w:rsidP="001E47B8">
      <w:pPr>
        <w:numPr>
          <w:ilvl w:val="0"/>
          <w:numId w:val="1"/>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ind w:left="720" w:right="360"/>
        <w:rPr>
          <w:rFonts w:ascii="Arial" w:hAnsi="Arial" w:cs="Arial"/>
          <w:b w:val="0"/>
          <w:bCs/>
          <w:sz w:val="22"/>
        </w:rPr>
      </w:pPr>
      <w:r w:rsidRPr="007F414D">
        <w:rPr>
          <w:rFonts w:ascii="Arial" w:hAnsi="Arial" w:cs="Arial"/>
          <w:b w:val="0"/>
          <w:bCs/>
          <w:sz w:val="22"/>
        </w:rPr>
        <w:t>Proposal Contents</w:t>
      </w:r>
    </w:p>
    <w:p w14:paraId="68381497" w14:textId="77777777" w:rsidR="00587B5C" w:rsidRPr="007F414D" w:rsidRDefault="00FB4604" w:rsidP="001E47B8">
      <w:pPr>
        <w:numPr>
          <w:ilvl w:val="0"/>
          <w:numId w:val="1"/>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ind w:left="720" w:right="360"/>
        <w:rPr>
          <w:rFonts w:ascii="Arial" w:hAnsi="Arial" w:cs="Arial"/>
          <w:b w:val="0"/>
          <w:bCs/>
          <w:sz w:val="22"/>
        </w:rPr>
      </w:pPr>
      <w:r w:rsidRPr="007F414D">
        <w:rPr>
          <w:rFonts w:ascii="Arial" w:hAnsi="Arial" w:cs="Arial"/>
          <w:b w:val="0"/>
          <w:bCs/>
          <w:sz w:val="22"/>
        </w:rPr>
        <w:t xml:space="preserve">Evaluation and </w:t>
      </w:r>
      <w:r w:rsidR="001A790E" w:rsidRPr="007F414D">
        <w:rPr>
          <w:rFonts w:ascii="Arial" w:hAnsi="Arial" w:cs="Arial"/>
          <w:b w:val="0"/>
          <w:bCs/>
          <w:sz w:val="22"/>
        </w:rPr>
        <w:t>Selection</w:t>
      </w:r>
    </w:p>
    <w:p w14:paraId="4A7ADACB" w14:textId="77777777" w:rsidR="00587B5C" w:rsidRPr="007F414D" w:rsidRDefault="00FB4604" w:rsidP="001E47B8">
      <w:pPr>
        <w:numPr>
          <w:ilvl w:val="0"/>
          <w:numId w:val="1"/>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ind w:left="720" w:right="360"/>
        <w:rPr>
          <w:rFonts w:ascii="Arial" w:hAnsi="Arial" w:cs="Arial"/>
          <w:b w:val="0"/>
          <w:bCs/>
          <w:sz w:val="22"/>
        </w:rPr>
      </w:pPr>
      <w:r w:rsidRPr="007F414D">
        <w:rPr>
          <w:rFonts w:ascii="Arial" w:hAnsi="Arial" w:cs="Arial"/>
          <w:b w:val="0"/>
          <w:bCs/>
          <w:sz w:val="22"/>
        </w:rPr>
        <w:t>Exhibits</w:t>
      </w:r>
    </w:p>
    <w:bookmarkEnd w:id="0"/>
    <w:p w14:paraId="090D811E" w14:textId="77777777" w:rsidR="00E4171B" w:rsidRPr="00A128BB" w:rsidRDefault="00E4171B">
      <w:pPr>
        <w:tabs>
          <w:tab w:val="left" w:pos="-720"/>
          <w:tab w:val="left" w:pos="0"/>
          <w:tab w:val="left" w:pos="350"/>
          <w:tab w:val="left" w:pos="720"/>
          <w:tab w:val="left" w:pos="2160"/>
          <w:tab w:val="left" w:pos="2880"/>
          <w:tab w:val="left" w:pos="3600"/>
          <w:tab w:val="left" w:pos="4320"/>
          <w:tab w:val="left" w:pos="5040"/>
          <w:tab w:val="left" w:pos="5760"/>
          <w:tab w:val="left" w:pos="6480"/>
          <w:tab w:val="left" w:pos="7200"/>
        </w:tabs>
        <w:spacing w:before="60"/>
        <w:ind w:right="360"/>
        <w:rPr>
          <w:rFonts w:ascii="Arial" w:hAnsi="Arial" w:cs="Arial"/>
          <w:sz w:val="22"/>
        </w:rPr>
      </w:pPr>
    </w:p>
    <w:bookmarkEnd w:id="1"/>
    <w:p w14:paraId="661F1764" w14:textId="77777777" w:rsidR="00E4171B" w:rsidRPr="00A128BB" w:rsidRDefault="00E4171B">
      <w:pPr>
        <w:tabs>
          <w:tab w:val="left" w:pos="-720"/>
          <w:tab w:val="left" w:pos="0"/>
          <w:tab w:val="left" w:pos="350"/>
          <w:tab w:val="left" w:pos="720"/>
          <w:tab w:val="left" w:pos="2160"/>
          <w:tab w:val="left" w:pos="2880"/>
          <w:tab w:val="left" w:pos="3600"/>
          <w:tab w:val="left" w:pos="4320"/>
          <w:tab w:val="left" w:pos="5040"/>
          <w:tab w:val="left" w:pos="5760"/>
          <w:tab w:val="left" w:pos="6480"/>
          <w:tab w:val="left" w:pos="7200"/>
        </w:tabs>
        <w:spacing w:before="60"/>
        <w:ind w:right="360"/>
        <w:rPr>
          <w:rFonts w:ascii="Arial" w:hAnsi="Arial" w:cs="Arial"/>
          <w:sz w:val="22"/>
        </w:rPr>
      </w:pPr>
    </w:p>
    <w:p w14:paraId="51D139B5" w14:textId="77777777" w:rsidR="00994727" w:rsidRDefault="0099472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sz w:val="22"/>
        </w:rPr>
      </w:pPr>
    </w:p>
    <w:p w14:paraId="4AB24ECA" w14:textId="77777777" w:rsidR="000C674B" w:rsidRPr="000C674B" w:rsidRDefault="000C674B" w:rsidP="000C674B">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sz w:val="20"/>
        </w:rPr>
      </w:pPr>
      <w:bookmarkStart w:id="2" w:name="_Hlk75521906"/>
      <w:bookmarkStart w:id="3" w:name="_Hlk179354381"/>
      <w:r w:rsidRPr="000C674B">
        <w:rPr>
          <w:rFonts w:ascii="Arial" w:hAnsi="Arial" w:cs="Arial"/>
          <w:sz w:val="20"/>
        </w:rPr>
        <w:lastRenderedPageBreak/>
        <w:t>TABLE OF CONTENTS</w:t>
      </w:r>
    </w:p>
    <w:p w14:paraId="3585742C" w14:textId="21D5284E" w:rsidR="000C674B" w:rsidRPr="000C674B" w:rsidRDefault="000C674B" w:rsidP="000C674B">
      <w:pPr>
        <w:keepNext/>
        <w:keepLines/>
        <w:tabs>
          <w:tab w:val="decimal" w:pos="180"/>
          <w:tab w:val="left" w:pos="450"/>
          <w:tab w:val="left" w:pos="990"/>
          <w:tab w:val="left" w:pos="1440"/>
          <w:tab w:val="decimal" w:leader="dot" w:pos="9270"/>
        </w:tabs>
        <w:spacing w:before="120"/>
        <w:jc w:val="both"/>
        <w:rPr>
          <w:rFonts w:ascii="Arial" w:hAnsi="Arial" w:cs="Arial"/>
          <w:sz w:val="18"/>
          <w:szCs w:val="18"/>
        </w:rPr>
      </w:pPr>
      <w:r w:rsidRPr="000C674B">
        <w:rPr>
          <w:rFonts w:ascii="Arial" w:hAnsi="Arial" w:cs="Arial"/>
          <w:sz w:val="18"/>
          <w:szCs w:val="18"/>
        </w:rPr>
        <w:tab/>
        <w:t>1.</w:t>
      </w:r>
      <w:r w:rsidRPr="000C674B">
        <w:rPr>
          <w:rFonts w:ascii="Arial" w:hAnsi="Arial" w:cs="Arial"/>
          <w:sz w:val="18"/>
          <w:szCs w:val="18"/>
        </w:rPr>
        <w:tab/>
        <w:t>Introduction</w:t>
      </w:r>
      <w:r w:rsidRPr="000C674B">
        <w:rPr>
          <w:rFonts w:ascii="Arial" w:hAnsi="Arial" w:cs="Arial"/>
          <w:sz w:val="18"/>
          <w:szCs w:val="18"/>
        </w:rPr>
        <w:tab/>
        <w:t>3</w:t>
      </w:r>
    </w:p>
    <w:p w14:paraId="5BC69F30" w14:textId="77777777"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1.1</w:t>
      </w:r>
      <w:r w:rsidRPr="000C674B">
        <w:rPr>
          <w:rFonts w:ascii="Arial" w:hAnsi="Arial" w:cs="Arial"/>
          <w:b w:val="0"/>
          <w:sz w:val="18"/>
          <w:szCs w:val="18"/>
        </w:rPr>
        <w:tab/>
        <w:t>Purpose and Background</w:t>
      </w:r>
      <w:r w:rsidRPr="000C674B">
        <w:rPr>
          <w:rFonts w:ascii="Arial" w:hAnsi="Arial" w:cs="Arial"/>
          <w:b w:val="0"/>
          <w:sz w:val="18"/>
          <w:szCs w:val="18"/>
        </w:rPr>
        <w:tab/>
        <w:t>3</w:t>
      </w:r>
    </w:p>
    <w:p w14:paraId="6DD5E128" w14:textId="5D3BC714"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1.2</w:t>
      </w:r>
      <w:r w:rsidRPr="000C674B">
        <w:rPr>
          <w:rFonts w:ascii="Arial" w:hAnsi="Arial" w:cs="Arial"/>
          <w:b w:val="0"/>
          <w:sz w:val="18"/>
          <w:szCs w:val="18"/>
        </w:rPr>
        <w:tab/>
        <w:t>Scope of Work</w:t>
      </w:r>
      <w:r w:rsidRPr="000C674B">
        <w:rPr>
          <w:rFonts w:ascii="Arial" w:hAnsi="Arial" w:cs="Arial"/>
          <w:b w:val="0"/>
          <w:sz w:val="18"/>
          <w:szCs w:val="18"/>
        </w:rPr>
        <w:tab/>
      </w:r>
      <w:r w:rsidR="00AF7C61">
        <w:rPr>
          <w:rFonts w:ascii="Arial" w:hAnsi="Arial" w:cs="Arial"/>
          <w:b w:val="0"/>
          <w:sz w:val="18"/>
          <w:szCs w:val="18"/>
        </w:rPr>
        <w:t>3</w:t>
      </w:r>
    </w:p>
    <w:p w14:paraId="412BAAE0" w14:textId="1DB41A01"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1.3</w:t>
      </w:r>
      <w:r w:rsidRPr="000C674B">
        <w:rPr>
          <w:rFonts w:ascii="Arial" w:hAnsi="Arial" w:cs="Arial"/>
          <w:b w:val="0"/>
          <w:sz w:val="18"/>
          <w:szCs w:val="18"/>
        </w:rPr>
        <w:tab/>
        <w:t>Minimum Qualifications</w:t>
      </w:r>
      <w:r w:rsidRPr="000C674B">
        <w:rPr>
          <w:rFonts w:ascii="Arial" w:hAnsi="Arial" w:cs="Arial"/>
          <w:b w:val="0"/>
          <w:sz w:val="18"/>
          <w:szCs w:val="18"/>
        </w:rPr>
        <w:tab/>
      </w:r>
      <w:r w:rsidR="00AF7C61">
        <w:rPr>
          <w:rFonts w:ascii="Arial" w:hAnsi="Arial" w:cs="Arial"/>
          <w:b w:val="0"/>
          <w:sz w:val="18"/>
          <w:szCs w:val="18"/>
        </w:rPr>
        <w:t>4</w:t>
      </w:r>
    </w:p>
    <w:p w14:paraId="43472A38" w14:textId="126E969E"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1.4</w:t>
      </w:r>
      <w:r w:rsidRPr="000C674B">
        <w:rPr>
          <w:rFonts w:ascii="Arial" w:hAnsi="Arial" w:cs="Arial"/>
          <w:b w:val="0"/>
          <w:sz w:val="18"/>
          <w:szCs w:val="18"/>
        </w:rPr>
        <w:tab/>
        <w:t>Contract</w:t>
      </w:r>
      <w:r w:rsidRPr="000C674B">
        <w:rPr>
          <w:rFonts w:ascii="Arial" w:hAnsi="Arial" w:cs="Arial"/>
          <w:b w:val="0"/>
          <w:sz w:val="18"/>
          <w:szCs w:val="18"/>
        </w:rPr>
        <w:tab/>
      </w:r>
      <w:r w:rsidR="00AF7C61">
        <w:rPr>
          <w:rFonts w:ascii="Arial" w:hAnsi="Arial" w:cs="Arial"/>
          <w:b w:val="0"/>
          <w:sz w:val="18"/>
          <w:szCs w:val="18"/>
        </w:rPr>
        <w:t>4</w:t>
      </w:r>
    </w:p>
    <w:p w14:paraId="1C2B6DD4" w14:textId="5CB654DD"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1.5</w:t>
      </w:r>
      <w:r w:rsidRPr="000C674B">
        <w:rPr>
          <w:rFonts w:ascii="Arial" w:hAnsi="Arial" w:cs="Arial"/>
          <w:b w:val="0"/>
          <w:sz w:val="18"/>
          <w:szCs w:val="18"/>
        </w:rPr>
        <w:tab/>
        <w:t>Funding</w:t>
      </w:r>
      <w:r w:rsidRPr="000C674B">
        <w:rPr>
          <w:rFonts w:ascii="Arial" w:hAnsi="Arial" w:cs="Arial"/>
          <w:b w:val="0"/>
          <w:sz w:val="18"/>
          <w:szCs w:val="18"/>
        </w:rPr>
        <w:tab/>
      </w:r>
      <w:r w:rsidR="00AF7C61">
        <w:rPr>
          <w:rFonts w:ascii="Arial" w:hAnsi="Arial" w:cs="Arial"/>
          <w:b w:val="0"/>
          <w:sz w:val="18"/>
          <w:szCs w:val="18"/>
        </w:rPr>
        <w:t>4</w:t>
      </w:r>
    </w:p>
    <w:p w14:paraId="49211C6E" w14:textId="618140A1"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1.6</w:t>
      </w:r>
      <w:r w:rsidRPr="000C674B">
        <w:rPr>
          <w:rFonts w:ascii="Arial" w:hAnsi="Arial" w:cs="Arial"/>
          <w:b w:val="0"/>
          <w:sz w:val="18"/>
          <w:szCs w:val="18"/>
        </w:rPr>
        <w:tab/>
        <w:t>Contracting with Current or Former Employees……………………………………………………………</w:t>
      </w:r>
      <w:proofErr w:type="gramStart"/>
      <w:r w:rsidRPr="000C674B">
        <w:rPr>
          <w:rFonts w:ascii="Arial" w:hAnsi="Arial" w:cs="Arial"/>
          <w:b w:val="0"/>
          <w:sz w:val="18"/>
          <w:szCs w:val="18"/>
        </w:rPr>
        <w:t>…..</w:t>
      </w:r>
      <w:proofErr w:type="gramEnd"/>
      <w:r w:rsidRPr="000C674B">
        <w:rPr>
          <w:rFonts w:ascii="Arial" w:hAnsi="Arial" w:cs="Arial"/>
          <w:b w:val="0"/>
          <w:sz w:val="18"/>
          <w:szCs w:val="18"/>
        </w:rPr>
        <w:t xml:space="preserve"> </w:t>
      </w:r>
      <w:r w:rsidR="00AF7C61">
        <w:rPr>
          <w:rFonts w:ascii="Arial" w:hAnsi="Arial" w:cs="Arial"/>
          <w:b w:val="0"/>
          <w:sz w:val="18"/>
          <w:szCs w:val="18"/>
        </w:rPr>
        <w:t>4</w:t>
      </w:r>
    </w:p>
    <w:p w14:paraId="164C8D91" w14:textId="57B3E15C"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1.7</w:t>
      </w:r>
      <w:r w:rsidRPr="000C674B">
        <w:rPr>
          <w:rFonts w:ascii="Arial" w:hAnsi="Arial" w:cs="Arial"/>
          <w:b w:val="0"/>
          <w:sz w:val="18"/>
          <w:szCs w:val="18"/>
        </w:rPr>
        <w:tab/>
        <w:t>Definitions</w:t>
      </w:r>
      <w:r w:rsidRPr="000C674B">
        <w:rPr>
          <w:rFonts w:ascii="Arial" w:hAnsi="Arial" w:cs="Arial"/>
          <w:b w:val="0"/>
          <w:sz w:val="18"/>
          <w:szCs w:val="18"/>
        </w:rPr>
        <w:tab/>
      </w:r>
      <w:r w:rsidR="00AF7C61">
        <w:rPr>
          <w:rFonts w:ascii="Arial" w:hAnsi="Arial" w:cs="Arial"/>
          <w:b w:val="0"/>
          <w:sz w:val="18"/>
          <w:szCs w:val="18"/>
        </w:rPr>
        <w:t>5</w:t>
      </w:r>
    </w:p>
    <w:p w14:paraId="11DFB2D8" w14:textId="72EF5DBF" w:rsidR="000C674B" w:rsidRPr="000C674B" w:rsidRDefault="000C674B" w:rsidP="000C674B">
      <w:pPr>
        <w:keepNext/>
        <w:keepLines/>
        <w:tabs>
          <w:tab w:val="decimal" w:pos="180"/>
          <w:tab w:val="left" w:pos="45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1.8     ADA…………………………………</w:t>
      </w:r>
      <w:r w:rsidRPr="000C674B">
        <w:rPr>
          <w:rFonts w:ascii="Arial" w:hAnsi="Arial" w:cs="Arial"/>
          <w:b w:val="0"/>
          <w:sz w:val="18"/>
          <w:szCs w:val="18"/>
        </w:rPr>
        <w:tab/>
      </w:r>
      <w:r w:rsidR="00AF7C61">
        <w:rPr>
          <w:rFonts w:ascii="Arial" w:hAnsi="Arial" w:cs="Arial"/>
          <w:b w:val="0"/>
          <w:sz w:val="18"/>
          <w:szCs w:val="18"/>
        </w:rPr>
        <w:t>5</w:t>
      </w:r>
    </w:p>
    <w:p w14:paraId="4DDCC0AA" w14:textId="7E9AC46D" w:rsidR="000C674B" w:rsidRPr="000C674B" w:rsidRDefault="000C674B" w:rsidP="000C674B">
      <w:pPr>
        <w:keepNext/>
        <w:keepLines/>
        <w:tabs>
          <w:tab w:val="decimal" w:pos="180"/>
          <w:tab w:val="left" w:pos="450"/>
          <w:tab w:val="left" w:pos="990"/>
          <w:tab w:val="left" w:pos="1440"/>
          <w:tab w:val="decimal" w:leader="dot" w:pos="9270"/>
        </w:tabs>
        <w:spacing w:before="120"/>
        <w:jc w:val="both"/>
        <w:rPr>
          <w:rFonts w:ascii="Arial" w:hAnsi="Arial" w:cs="Arial"/>
          <w:sz w:val="18"/>
          <w:szCs w:val="18"/>
        </w:rPr>
      </w:pPr>
      <w:r w:rsidRPr="000C674B">
        <w:rPr>
          <w:rFonts w:ascii="Arial" w:hAnsi="Arial" w:cs="Arial"/>
          <w:sz w:val="18"/>
          <w:szCs w:val="18"/>
        </w:rPr>
        <w:tab/>
        <w:t>2.</w:t>
      </w:r>
      <w:r w:rsidRPr="000C674B">
        <w:rPr>
          <w:rFonts w:ascii="Arial" w:hAnsi="Arial" w:cs="Arial"/>
          <w:sz w:val="18"/>
          <w:szCs w:val="18"/>
        </w:rPr>
        <w:tab/>
        <w:t>General Information</w:t>
      </w:r>
      <w:r w:rsidRPr="000C674B">
        <w:rPr>
          <w:rFonts w:ascii="Arial" w:hAnsi="Arial" w:cs="Arial"/>
          <w:sz w:val="18"/>
          <w:szCs w:val="18"/>
        </w:rPr>
        <w:tab/>
      </w:r>
      <w:r w:rsidR="00AF7C61">
        <w:rPr>
          <w:rFonts w:ascii="Arial" w:hAnsi="Arial" w:cs="Arial"/>
          <w:sz w:val="18"/>
          <w:szCs w:val="18"/>
        </w:rPr>
        <w:t>5</w:t>
      </w:r>
    </w:p>
    <w:p w14:paraId="28D81C71" w14:textId="645C92E0"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w:t>
      </w:r>
      <w:r w:rsidRPr="000C674B">
        <w:rPr>
          <w:rFonts w:ascii="Arial" w:hAnsi="Arial" w:cs="Arial"/>
          <w:b w:val="0"/>
          <w:sz w:val="18"/>
          <w:szCs w:val="18"/>
        </w:rPr>
        <w:tab/>
        <w:t>Solicitation Coordinator</w:t>
      </w:r>
      <w:r w:rsidRPr="000C674B">
        <w:rPr>
          <w:rFonts w:ascii="Arial" w:hAnsi="Arial" w:cs="Arial"/>
          <w:b w:val="0"/>
          <w:sz w:val="18"/>
          <w:szCs w:val="18"/>
        </w:rPr>
        <w:tab/>
      </w:r>
      <w:r w:rsidR="00AF7C61">
        <w:rPr>
          <w:rFonts w:ascii="Arial" w:hAnsi="Arial" w:cs="Arial"/>
          <w:b w:val="0"/>
          <w:sz w:val="18"/>
          <w:szCs w:val="18"/>
        </w:rPr>
        <w:t>5</w:t>
      </w:r>
    </w:p>
    <w:p w14:paraId="05C7D6FF" w14:textId="722CC690"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2.2</w:t>
      </w:r>
      <w:r w:rsidRPr="000C674B">
        <w:rPr>
          <w:rFonts w:ascii="Arial" w:hAnsi="Arial" w:cs="Arial"/>
          <w:b w:val="0"/>
          <w:sz w:val="18"/>
          <w:szCs w:val="18"/>
        </w:rPr>
        <w:tab/>
        <w:t>Estimated Schedule of Procurement Activities</w:t>
      </w:r>
      <w:r w:rsidRPr="000C674B">
        <w:rPr>
          <w:rFonts w:ascii="Arial" w:hAnsi="Arial" w:cs="Arial"/>
          <w:b w:val="0"/>
          <w:sz w:val="18"/>
          <w:szCs w:val="18"/>
        </w:rPr>
        <w:tab/>
      </w:r>
      <w:r w:rsidR="00AF7C61">
        <w:rPr>
          <w:rFonts w:ascii="Arial" w:hAnsi="Arial" w:cs="Arial"/>
          <w:b w:val="0"/>
          <w:sz w:val="18"/>
          <w:szCs w:val="18"/>
        </w:rPr>
        <w:t>6</w:t>
      </w:r>
    </w:p>
    <w:p w14:paraId="5E8FB419" w14:textId="03BEED92"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2.3</w:t>
      </w:r>
      <w:r w:rsidRPr="000C674B">
        <w:rPr>
          <w:rFonts w:ascii="Arial" w:hAnsi="Arial" w:cs="Arial"/>
          <w:b w:val="0"/>
          <w:sz w:val="18"/>
          <w:szCs w:val="18"/>
        </w:rPr>
        <w:tab/>
        <w:t xml:space="preserve">Pre-Bid Conference…………………………………………………………………………………………….…  </w:t>
      </w:r>
      <w:r w:rsidR="00AF7C61">
        <w:rPr>
          <w:rFonts w:ascii="Arial" w:hAnsi="Arial" w:cs="Arial"/>
          <w:b w:val="0"/>
          <w:sz w:val="18"/>
          <w:szCs w:val="18"/>
        </w:rPr>
        <w:t>6</w:t>
      </w:r>
    </w:p>
    <w:p w14:paraId="49FD1D84" w14:textId="4F8CA984"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2.4</w:t>
      </w:r>
      <w:r w:rsidRPr="000C674B">
        <w:rPr>
          <w:rFonts w:ascii="Arial" w:hAnsi="Arial" w:cs="Arial"/>
          <w:b w:val="0"/>
          <w:sz w:val="18"/>
          <w:szCs w:val="18"/>
        </w:rPr>
        <w:tab/>
        <w:t>Questions and Answers………………………………………………………………………………………….</w:t>
      </w:r>
      <w:r>
        <w:rPr>
          <w:rFonts w:ascii="Arial" w:hAnsi="Arial" w:cs="Arial"/>
          <w:b w:val="0"/>
          <w:sz w:val="18"/>
          <w:szCs w:val="18"/>
        </w:rPr>
        <w:t xml:space="preserve">   </w:t>
      </w:r>
      <w:r w:rsidR="00AF7C61">
        <w:rPr>
          <w:rFonts w:ascii="Arial" w:hAnsi="Arial" w:cs="Arial"/>
          <w:b w:val="0"/>
          <w:sz w:val="18"/>
          <w:szCs w:val="18"/>
        </w:rPr>
        <w:t>7</w:t>
      </w:r>
    </w:p>
    <w:p w14:paraId="0E622327" w14:textId="33244B4A"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2.5</w:t>
      </w:r>
      <w:r w:rsidRPr="000C674B">
        <w:rPr>
          <w:rFonts w:ascii="Arial" w:hAnsi="Arial" w:cs="Arial"/>
          <w:b w:val="0"/>
          <w:sz w:val="18"/>
          <w:szCs w:val="18"/>
        </w:rPr>
        <w:tab/>
        <w:t>Submission of Proposals</w:t>
      </w:r>
      <w:r w:rsidRPr="000C674B">
        <w:rPr>
          <w:rFonts w:ascii="Arial" w:hAnsi="Arial" w:cs="Arial"/>
          <w:b w:val="0"/>
          <w:sz w:val="18"/>
          <w:szCs w:val="18"/>
        </w:rPr>
        <w:tab/>
      </w:r>
      <w:r w:rsidR="00AF7C61">
        <w:rPr>
          <w:rFonts w:ascii="Arial" w:hAnsi="Arial" w:cs="Arial"/>
          <w:b w:val="0"/>
          <w:sz w:val="18"/>
          <w:szCs w:val="18"/>
        </w:rPr>
        <w:t>7</w:t>
      </w:r>
    </w:p>
    <w:p w14:paraId="65EB4C9B" w14:textId="67A945C4"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2.6</w:t>
      </w:r>
      <w:r w:rsidRPr="000C674B">
        <w:rPr>
          <w:rFonts w:ascii="Arial" w:hAnsi="Arial" w:cs="Arial"/>
          <w:b w:val="0"/>
          <w:sz w:val="18"/>
          <w:szCs w:val="18"/>
        </w:rPr>
        <w:tab/>
        <w:t>Proprietary Information/Public Disclosure</w:t>
      </w:r>
      <w:r w:rsidRPr="000C674B">
        <w:rPr>
          <w:rFonts w:ascii="Arial" w:hAnsi="Arial" w:cs="Arial"/>
          <w:b w:val="0"/>
          <w:sz w:val="18"/>
          <w:szCs w:val="18"/>
        </w:rPr>
        <w:tab/>
      </w:r>
      <w:r w:rsidR="00AF7C61">
        <w:rPr>
          <w:rFonts w:ascii="Arial" w:hAnsi="Arial" w:cs="Arial"/>
          <w:b w:val="0"/>
          <w:sz w:val="18"/>
          <w:szCs w:val="18"/>
        </w:rPr>
        <w:t>7</w:t>
      </w:r>
    </w:p>
    <w:p w14:paraId="0EE6D46B" w14:textId="17CF95D9"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2.7</w:t>
      </w:r>
      <w:r w:rsidRPr="000C674B">
        <w:rPr>
          <w:rFonts w:ascii="Arial" w:hAnsi="Arial" w:cs="Arial"/>
          <w:b w:val="0"/>
          <w:sz w:val="18"/>
          <w:szCs w:val="18"/>
        </w:rPr>
        <w:tab/>
        <w:t>Public Posting of Proposals of Awarded Bidder(s)</w:t>
      </w:r>
      <w:r w:rsidRPr="000C674B">
        <w:rPr>
          <w:rFonts w:ascii="Arial" w:hAnsi="Arial" w:cs="Arial"/>
          <w:b w:val="0"/>
          <w:sz w:val="18"/>
          <w:szCs w:val="18"/>
        </w:rPr>
        <w:tab/>
      </w:r>
      <w:r w:rsidR="00AF7C61">
        <w:rPr>
          <w:rFonts w:ascii="Arial" w:hAnsi="Arial" w:cs="Arial"/>
          <w:b w:val="0"/>
          <w:sz w:val="18"/>
          <w:szCs w:val="18"/>
        </w:rPr>
        <w:t>8</w:t>
      </w:r>
    </w:p>
    <w:p w14:paraId="486FB4E2" w14:textId="520A37E4"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2.8</w:t>
      </w:r>
      <w:r w:rsidRPr="000C674B">
        <w:rPr>
          <w:rFonts w:ascii="Arial" w:hAnsi="Arial" w:cs="Arial"/>
          <w:b w:val="0"/>
          <w:sz w:val="18"/>
          <w:szCs w:val="18"/>
        </w:rPr>
        <w:tab/>
        <w:t>Revisions to the Solicitation</w:t>
      </w:r>
      <w:r w:rsidRPr="000C674B">
        <w:rPr>
          <w:rFonts w:ascii="Arial" w:hAnsi="Arial" w:cs="Arial"/>
          <w:b w:val="0"/>
          <w:sz w:val="18"/>
          <w:szCs w:val="18"/>
        </w:rPr>
        <w:tab/>
        <w:t xml:space="preserve"> </w:t>
      </w:r>
      <w:r w:rsidR="00AF7C61">
        <w:rPr>
          <w:rFonts w:ascii="Arial" w:hAnsi="Arial" w:cs="Arial"/>
          <w:b w:val="0"/>
          <w:sz w:val="18"/>
          <w:szCs w:val="18"/>
        </w:rPr>
        <w:t>8</w:t>
      </w:r>
    </w:p>
    <w:p w14:paraId="007B1BCC" w14:textId="1D23C129"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2.9</w:t>
      </w:r>
      <w:r w:rsidRPr="000C674B">
        <w:rPr>
          <w:rFonts w:ascii="Arial" w:hAnsi="Arial" w:cs="Arial"/>
          <w:b w:val="0"/>
          <w:sz w:val="18"/>
          <w:szCs w:val="18"/>
        </w:rPr>
        <w:tab/>
        <w:t>Acceptance of solicitation Terms</w:t>
      </w:r>
      <w:r w:rsidRPr="000C674B">
        <w:rPr>
          <w:rFonts w:ascii="Arial" w:hAnsi="Arial" w:cs="Arial"/>
          <w:b w:val="0"/>
          <w:sz w:val="18"/>
          <w:szCs w:val="18"/>
        </w:rPr>
        <w:tab/>
      </w:r>
      <w:r w:rsidR="00AF7C61">
        <w:rPr>
          <w:rFonts w:ascii="Arial" w:hAnsi="Arial" w:cs="Arial"/>
          <w:b w:val="0"/>
          <w:sz w:val="18"/>
          <w:szCs w:val="18"/>
        </w:rPr>
        <w:t>8</w:t>
      </w:r>
    </w:p>
    <w:p w14:paraId="0DE5FE7C" w14:textId="2156737F"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2.10</w:t>
      </w:r>
      <w:r w:rsidRPr="000C674B">
        <w:rPr>
          <w:rFonts w:ascii="Arial" w:hAnsi="Arial" w:cs="Arial"/>
          <w:b w:val="0"/>
          <w:sz w:val="18"/>
          <w:szCs w:val="18"/>
        </w:rPr>
        <w:tab/>
        <w:t>Responsiveness</w:t>
      </w:r>
      <w:r w:rsidRPr="000C674B">
        <w:rPr>
          <w:rFonts w:ascii="Arial" w:hAnsi="Arial" w:cs="Arial"/>
          <w:b w:val="0"/>
          <w:sz w:val="18"/>
          <w:szCs w:val="18"/>
        </w:rPr>
        <w:tab/>
      </w:r>
      <w:r w:rsidR="00AF7C61">
        <w:rPr>
          <w:rFonts w:ascii="Arial" w:hAnsi="Arial" w:cs="Arial"/>
          <w:b w:val="0"/>
          <w:sz w:val="18"/>
          <w:szCs w:val="18"/>
        </w:rPr>
        <w:t>8</w:t>
      </w:r>
    </w:p>
    <w:p w14:paraId="4B609651" w14:textId="65266EDC"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2.11</w:t>
      </w:r>
      <w:r w:rsidRPr="000C674B">
        <w:rPr>
          <w:rFonts w:ascii="Arial" w:hAnsi="Arial" w:cs="Arial"/>
          <w:b w:val="0"/>
          <w:sz w:val="18"/>
          <w:szCs w:val="18"/>
        </w:rPr>
        <w:tab/>
        <w:t>Most Favorable Terms</w:t>
      </w:r>
      <w:r w:rsidRPr="000C674B">
        <w:rPr>
          <w:rFonts w:ascii="Arial" w:hAnsi="Arial" w:cs="Arial"/>
          <w:b w:val="0"/>
          <w:sz w:val="18"/>
          <w:szCs w:val="18"/>
        </w:rPr>
        <w:tab/>
      </w:r>
      <w:r w:rsidR="00AF7C61">
        <w:rPr>
          <w:rFonts w:ascii="Arial" w:hAnsi="Arial" w:cs="Arial"/>
          <w:b w:val="0"/>
          <w:sz w:val="18"/>
          <w:szCs w:val="18"/>
        </w:rPr>
        <w:t>9</w:t>
      </w:r>
    </w:p>
    <w:p w14:paraId="53737A67" w14:textId="6D37E086" w:rsid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2.12</w:t>
      </w:r>
      <w:r w:rsidRPr="000C674B">
        <w:rPr>
          <w:rFonts w:ascii="Arial" w:hAnsi="Arial" w:cs="Arial"/>
          <w:b w:val="0"/>
          <w:sz w:val="18"/>
          <w:szCs w:val="18"/>
        </w:rPr>
        <w:tab/>
        <w:t>Contract with General Terms and Conditions</w:t>
      </w:r>
      <w:r w:rsidRPr="000C674B">
        <w:rPr>
          <w:rFonts w:ascii="Arial" w:hAnsi="Arial" w:cs="Arial"/>
          <w:b w:val="0"/>
          <w:sz w:val="18"/>
          <w:szCs w:val="18"/>
        </w:rPr>
        <w:tab/>
      </w:r>
      <w:r w:rsidR="00AF7C61">
        <w:rPr>
          <w:rFonts w:ascii="Arial" w:hAnsi="Arial" w:cs="Arial"/>
          <w:b w:val="0"/>
          <w:sz w:val="18"/>
          <w:szCs w:val="18"/>
        </w:rPr>
        <w:t>9</w:t>
      </w:r>
    </w:p>
    <w:p w14:paraId="51D0CE4E" w14:textId="77777777" w:rsidR="00AF7C61" w:rsidRPr="000C674B" w:rsidRDefault="00AF7C61" w:rsidP="00AF7C61">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w:t>
      </w:r>
      <w:r>
        <w:rPr>
          <w:rFonts w:ascii="Arial" w:hAnsi="Arial" w:cs="Arial"/>
          <w:b w:val="0"/>
          <w:sz w:val="18"/>
          <w:szCs w:val="18"/>
        </w:rPr>
        <w:t>3</w:t>
      </w:r>
      <w:r w:rsidRPr="000C674B">
        <w:rPr>
          <w:rFonts w:ascii="Arial" w:hAnsi="Arial" w:cs="Arial"/>
          <w:b w:val="0"/>
          <w:sz w:val="18"/>
          <w:szCs w:val="18"/>
        </w:rPr>
        <w:tab/>
      </w:r>
      <w:r>
        <w:rPr>
          <w:rFonts w:ascii="Arial" w:hAnsi="Arial" w:cs="Arial"/>
          <w:b w:val="0"/>
          <w:sz w:val="18"/>
          <w:szCs w:val="18"/>
        </w:rPr>
        <w:t>Subcontractor Participation</w:t>
      </w:r>
      <w:r w:rsidRPr="000C674B">
        <w:rPr>
          <w:rFonts w:ascii="Arial" w:hAnsi="Arial" w:cs="Arial"/>
          <w:b w:val="0"/>
          <w:sz w:val="18"/>
          <w:szCs w:val="18"/>
        </w:rPr>
        <w:tab/>
      </w:r>
      <w:r>
        <w:rPr>
          <w:rFonts w:ascii="Arial" w:hAnsi="Arial" w:cs="Arial"/>
          <w:b w:val="0"/>
          <w:sz w:val="18"/>
          <w:szCs w:val="18"/>
        </w:rPr>
        <w:t>9</w:t>
      </w:r>
    </w:p>
    <w:p w14:paraId="102BA2D4" w14:textId="749F9C64"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w:t>
      </w:r>
      <w:r w:rsidR="00AF7C61">
        <w:rPr>
          <w:rFonts w:ascii="Arial" w:hAnsi="Arial" w:cs="Arial"/>
          <w:b w:val="0"/>
          <w:sz w:val="18"/>
          <w:szCs w:val="18"/>
        </w:rPr>
        <w:t>4</w:t>
      </w:r>
      <w:r w:rsidRPr="000C674B">
        <w:rPr>
          <w:rFonts w:ascii="Arial" w:hAnsi="Arial" w:cs="Arial"/>
          <w:b w:val="0"/>
          <w:sz w:val="18"/>
          <w:szCs w:val="18"/>
        </w:rPr>
        <w:tab/>
        <w:t>Costs to Prepare Proposal</w:t>
      </w:r>
      <w:r w:rsidRPr="000C674B">
        <w:rPr>
          <w:rFonts w:ascii="Arial" w:hAnsi="Arial" w:cs="Arial"/>
          <w:b w:val="0"/>
          <w:sz w:val="18"/>
          <w:szCs w:val="18"/>
        </w:rPr>
        <w:tab/>
      </w:r>
      <w:r w:rsidR="00AF7C61">
        <w:rPr>
          <w:rFonts w:ascii="Arial" w:hAnsi="Arial" w:cs="Arial"/>
          <w:b w:val="0"/>
          <w:sz w:val="18"/>
          <w:szCs w:val="18"/>
        </w:rPr>
        <w:t>10</w:t>
      </w:r>
    </w:p>
    <w:p w14:paraId="75125795" w14:textId="4F9DF312"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w:t>
      </w:r>
      <w:r w:rsidR="00AF7C61">
        <w:rPr>
          <w:rFonts w:ascii="Arial" w:hAnsi="Arial" w:cs="Arial"/>
          <w:b w:val="0"/>
          <w:sz w:val="18"/>
          <w:szCs w:val="18"/>
        </w:rPr>
        <w:t>5</w:t>
      </w:r>
      <w:r w:rsidRPr="000C674B">
        <w:rPr>
          <w:rFonts w:ascii="Arial" w:hAnsi="Arial" w:cs="Arial"/>
          <w:b w:val="0"/>
          <w:sz w:val="18"/>
          <w:szCs w:val="18"/>
        </w:rPr>
        <w:tab/>
        <w:t>No Obligation to Contract</w:t>
      </w:r>
      <w:r w:rsidRPr="000C674B">
        <w:rPr>
          <w:rFonts w:ascii="Arial" w:hAnsi="Arial" w:cs="Arial"/>
          <w:b w:val="0"/>
          <w:sz w:val="18"/>
          <w:szCs w:val="18"/>
        </w:rPr>
        <w:tab/>
        <w:t>1</w:t>
      </w:r>
      <w:r w:rsidR="00AF7C61">
        <w:rPr>
          <w:rFonts w:ascii="Arial" w:hAnsi="Arial" w:cs="Arial"/>
          <w:b w:val="0"/>
          <w:sz w:val="18"/>
          <w:szCs w:val="18"/>
        </w:rPr>
        <w:t>0</w:t>
      </w:r>
    </w:p>
    <w:p w14:paraId="5BB6F4A6" w14:textId="6309AB00"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w:t>
      </w:r>
      <w:r w:rsidR="00AF7C61">
        <w:rPr>
          <w:rFonts w:ascii="Arial" w:hAnsi="Arial" w:cs="Arial"/>
          <w:b w:val="0"/>
          <w:sz w:val="18"/>
          <w:szCs w:val="18"/>
        </w:rPr>
        <w:t>6</w:t>
      </w:r>
      <w:r w:rsidRPr="000C674B">
        <w:rPr>
          <w:rFonts w:ascii="Arial" w:hAnsi="Arial" w:cs="Arial"/>
          <w:b w:val="0"/>
          <w:sz w:val="18"/>
          <w:szCs w:val="18"/>
        </w:rPr>
        <w:tab/>
        <w:t>Rejection of Proposals</w:t>
      </w:r>
      <w:r w:rsidRPr="000C674B">
        <w:rPr>
          <w:rFonts w:ascii="Arial" w:hAnsi="Arial" w:cs="Arial"/>
          <w:b w:val="0"/>
          <w:sz w:val="18"/>
          <w:szCs w:val="18"/>
        </w:rPr>
        <w:tab/>
        <w:t>1</w:t>
      </w:r>
      <w:r w:rsidR="00AF7C61">
        <w:rPr>
          <w:rFonts w:ascii="Arial" w:hAnsi="Arial" w:cs="Arial"/>
          <w:b w:val="0"/>
          <w:sz w:val="18"/>
          <w:szCs w:val="18"/>
        </w:rPr>
        <w:t>0</w:t>
      </w:r>
    </w:p>
    <w:p w14:paraId="14D47885" w14:textId="5728451F"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w:t>
      </w:r>
      <w:r w:rsidR="00AF7C61">
        <w:rPr>
          <w:rFonts w:ascii="Arial" w:hAnsi="Arial" w:cs="Arial"/>
          <w:b w:val="0"/>
          <w:sz w:val="18"/>
          <w:szCs w:val="18"/>
        </w:rPr>
        <w:t>7</w:t>
      </w:r>
      <w:r w:rsidRPr="000C674B">
        <w:rPr>
          <w:rFonts w:ascii="Arial" w:hAnsi="Arial" w:cs="Arial"/>
          <w:b w:val="0"/>
          <w:sz w:val="18"/>
          <w:szCs w:val="18"/>
        </w:rPr>
        <w:tab/>
        <w:t>Commitment of Funds</w:t>
      </w:r>
      <w:r w:rsidRPr="000C674B">
        <w:rPr>
          <w:rFonts w:ascii="Arial" w:hAnsi="Arial" w:cs="Arial"/>
          <w:b w:val="0"/>
          <w:sz w:val="18"/>
          <w:szCs w:val="18"/>
        </w:rPr>
        <w:tab/>
        <w:t>1</w:t>
      </w:r>
      <w:r w:rsidR="00AF7C61">
        <w:rPr>
          <w:rFonts w:ascii="Arial" w:hAnsi="Arial" w:cs="Arial"/>
          <w:b w:val="0"/>
          <w:sz w:val="18"/>
          <w:szCs w:val="18"/>
        </w:rPr>
        <w:t>0</w:t>
      </w:r>
    </w:p>
    <w:p w14:paraId="36205597" w14:textId="3152FEE6"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w:t>
      </w:r>
      <w:r w:rsidR="00AF7C61">
        <w:rPr>
          <w:rFonts w:ascii="Arial" w:hAnsi="Arial" w:cs="Arial"/>
          <w:b w:val="0"/>
          <w:sz w:val="18"/>
          <w:szCs w:val="18"/>
        </w:rPr>
        <w:t>8</w:t>
      </w:r>
      <w:r w:rsidRPr="000C674B">
        <w:rPr>
          <w:rFonts w:ascii="Arial" w:hAnsi="Arial" w:cs="Arial"/>
          <w:b w:val="0"/>
          <w:sz w:val="18"/>
          <w:szCs w:val="18"/>
        </w:rPr>
        <w:tab/>
        <w:t>Electronic Payment</w:t>
      </w:r>
      <w:r w:rsidRPr="000C674B">
        <w:rPr>
          <w:rFonts w:ascii="Arial" w:hAnsi="Arial" w:cs="Arial"/>
          <w:b w:val="0"/>
          <w:sz w:val="18"/>
          <w:szCs w:val="18"/>
        </w:rPr>
        <w:tab/>
        <w:t>1</w:t>
      </w:r>
      <w:r w:rsidR="00AF7C61">
        <w:rPr>
          <w:rFonts w:ascii="Arial" w:hAnsi="Arial" w:cs="Arial"/>
          <w:b w:val="0"/>
          <w:sz w:val="18"/>
          <w:szCs w:val="18"/>
        </w:rPr>
        <w:t>0</w:t>
      </w:r>
    </w:p>
    <w:p w14:paraId="11806271" w14:textId="0097CB2C"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w:t>
      </w:r>
      <w:r w:rsidR="00AF7C61">
        <w:rPr>
          <w:rFonts w:ascii="Arial" w:hAnsi="Arial" w:cs="Arial"/>
          <w:b w:val="0"/>
          <w:sz w:val="18"/>
          <w:szCs w:val="18"/>
        </w:rPr>
        <w:t>9</w:t>
      </w:r>
      <w:r w:rsidRPr="000C674B">
        <w:rPr>
          <w:rFonts w:ascii="Arial" w:hAnsi="Arial" w:cs="Arial"/>
          <w:b w:val="0"/>
          <w:sz w:val="18"/>
          <w:szCs w:val="18"/>
        </w:rPr>
        <w:t xml:space="preserve"> </w:t>
      </w:r>
      <w:r w:rsidRPr="000C674B">
        <w:rPr>
          <w:rFonts w:ascii="Arial" w:hAnsi="Arial" w:cs="Arial"/>
          <w:b w:val="0"/>
          <w:sz w:val="18"/>
          <w:szCs w:val="18"/>
        </w:rPr>
        <w:tab/>
        <w:t>Insurance Coverage…………………………………………………………</w:t>
      </w:r>
      <w:r w:rsidRPr="000C674B">
        <w:rPr>
          <w:rFonts w:ascii="Arial" w:hAnsi="Arial" w:cs="Arial"/>
          <w:b w:val="0"/>
          <w:sz w:val="18"/>
          <w:szCs w:val="18"/>
        </w:rPr>
        <w:tab/>
        <w:t>……………………… 1</w:t>
      </w:r>
      <w:r w:rsidR="00AF7C61">
        <w:rPr>
          <w:rFonts w:ascii="Arial" w:hAnsi="Arial" w:cs="Arial"/>
          <w:b w:val="0"/>
          <w:sz w:val="18"/>
          <w:szCs w:val="18"/>
        </w:rPr>
        <w:t>0</w:t>
      </w:r>
    </w:p>
    <w:p w14:paraId="054D41B3" w14:textId="4BCBBCFB"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w:t>
      </w:r>
      <w:r w:rsidR="00AF7C61">
        <w:rPr>
          <w:rFonts w:ascii="Arial" w:hAnsi="Arial" w:cs="Arial"/>
          <w:b w:val="0"/>
          <w:sz w:val="18"/>
          <w:szCs w:val="18"/>
        </w:rPr>
        <w:t>20</w:t>
      </w:r>
      <w:r w:rsidRPr="000C674B">
        <w:rPr>
          <w:rFonts w:ascii="Arial" w:hAnsi="Arial" w:cs="Arial"/>
          <w:b w:val="0"/>
          <w:sz w:val="18"/>
          <w:szCs w:val="18"/>
        </w:rPr>
        <w:t xml:space="preserve">   Complaint Process………………………………………………………………………………………………</w:t>
      </w:r>
      <w:r>
        <w:rPr>
          <w:rFonts w:ascii="Arial" w:hAnsi="Arial" w:cs="Arial"/>
          <w:b w:val="0"/>
          <w:sz w:val="18"/>
          <w:szCs w:val="18"/>
        </w:rPr>
        <w:t xml:space="preserve">  </w:t>
      </w:r>
      <w:r w:rsidRPr="000C674B">
        <w:rPr>
          <w:rFonts w:ascii="Arial" w:hAnsi="Arial" w:cs="Arial"/>
          <w:b w:val="0"/>
          <w:sz w:val="18"/>
          <w:szCs w:val="18"/>
        </w:rPr>
        <w:t>1</w:t>
      </w:r>
      <w:r w:rsidR="00AF7C61">
        <w:rPr>
          <w:rFonts w:ascii="Arial" w:hAnsi="Arial" w:cs="Arial"/>
          <w:b w:val="0"/>
          <w:sz w:val="18"/>
          <w:szCs w:val="18"/>
        </w:rPr>
        <w:t>2</w:t>
      </w:r>
    </w:p>
    <w:p w14:paraId="7FDE2FCA" w14:textId="28E6E4D7"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2.2</w:t>
      </w:r>
      <w:r w:rsidR="00AF7C61">
        <w:rPr>
          <w:rFonts w:ascii="Arial" w:hAnsi="Arial" w:cs="Arial"/>
          <w:b w:val="0"/>
          <w:sz w:val="18"/>
          <w:szCs w:val="18"/>
        </w:rPr>
        <w:t>1</w:t>
      </w:r>
      <w:r w:rsidRPr="000C674B">
        <w:rPr>
          <w:rFonts w:ascii="Arial" w:hAnsi="Arial" w:cs="Arial"/>
          <w:b w:val="0"/>
          <w:sz w:val="18"/>
          <w:szCs w:val="18"/>
        </w:rPr>
        <w:t xml:space="preserve">   Minority &amp; Women-Owned Business </w:t>
      </w:r>
      <w:proofErr w:type="gramStart"/>
      <w:r w:rsidRPr="000C674B">
        <w:rPr>
          <w:rFonts w:ascii="Arial" w:hAnsi="Arial" w:cs="Arial"/>
          <w:b w:val="0"/>
          <w:sz w:val="18"/>
          <w:szCs w:val="18"/>
        </w:rPr>
        <w:t>Participation..</w:t>
      </w:r>
      <w:proofErr w:type="gramEnd"/>
      <w:r w:rsidRPr="000C674B">
        <w:rPr>
          <w:rFonts w:ascii="Arial" w:hAnsi="Arial" w:cs="Arial"/>
          <w:b w:val="0"/>
          <w:sz w:val="18"/>
          <w:szCs w:val="18"/>
        </w:rPr>
        <w:t>…………………… ……………………………………</w:t>
      </w:r>
      <w:r>
        <w:rPr>
          <w:rFonts w:ascii="Arial" w:hAnsi="Arial" w:cs="Arial"/>
          <w:b w:val="0"/>
          <w:sz w:val="18"/>
          <w:szCs w:val="18"/>
        </w:rPr>
        <w:t xml:space="preserve"> </w:t>
      </w:r>
      <w:r w:rsidRPr="000C674B">
        <w:rPr>
          <w:rFonts w:ascii="Arial" w:hAnsi="Arial" w:cs="Arial"/>
          <w:b w:val="0"/>
          <w:sz w:val="18"/>
          <w:szCs w:val="18"/>
        </w:rPr>
        <w:t>1</w:t>
      </w:r>
      <w:r w:rsidR="00AF7C61">
        <w:rPr>
          <w:rFonts w:ascii="Arial" w:hAnsi="Arial" w:cs="Arial"/>
          <w:b w:val="0"/>
          <w:sz w:val="18"/>
          <w:szCs w:val="18"/>
        </w:rPr>
        <w:t>2</w:t>
      </w:r>
    </w:p>
    <w:p w14:paraId="09DC4854" w14:textId="5663783F"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2.2</w:t>
      </w:r>
      <w:r w:rsidR="00AF7C61">
        <w:rPr>
          <w:rFonts w:ascii="Arial" w:hAnsi="Arial" w:cs="Arial"/>
          <w:b w:val="0"/>
          <w:sz w:val="18"/>
          <w:szCs w:val="18"/>
        </w:rPr>
        <w:t>2</w:t>
      </w:r>
      <w:r w:rsidRPr="000C674B">
        <w:rPr>
          <w:rFonts w:ascii="Arial" w:hAnsi="Arial" w:cs="Arial"/>
          <w:b w:val="0"/>
          <w:sz w:val="18"/>
          <w:szCs w:val="18"/>
        </w:rPr>
        <w:t xml:space="preserve">   Veteran-Owned Business </w:t>
      </w:r>
      <w:proofErr w:type="gramStart"/>
      <w:r w:rsidRPr="000C674B">
        <w:rPr>
          <w:rFonts w:ascii="Arial" w:hAnsi="Arial" w:cs="Arial"/>
          <w:b w:val="0"/>
          <w:sz w:val="18"/>
          <w:szCs w:val="18"/>
        </w:rPr>
        <w:t>Participation..</w:t>
      </w:r>
      <w:proofErr w:type="gramEnd"/>
      <w:r w:rsidRPr="000C674B">
        <w:rPr>
          <w:rFonts w:ascii="Arial" w:hAnsi="Arial" w:cs="Arial"/>
          <w:b w:val="0"/>
          <w:sz w:val="18"/>
          <w:szCs w:val="18"/>
        </w:rPr>
        <w:t xml:space="preserve">………………… ………………………………………………… </w:t>
      </w:r>
      <w:r>
        <w:rPr>
          <w:rFonts w:ascii="Arial" w:hAnsi="Arial" w:cs="Arial"/>
          <w:b w:val="0"/>
          <w:sz w:val="18"/>
          <w:szCs w:val="18"/>
        </w:rPr>
        <w:t xml:space="preserve">   </w:t>
      </w:r>
      <w:r w:rsidRPr="000C674B">
        <w:rPr>
          <w:rFonts w:ascii="Arial" w:hAnsi="Arial" w:cs="Arial"/>
          <w:b w:val="0"/>
          <w:sz w:val="18"/>
          <w:szCs w:val="18"/>
        </w:rPr>
        <w:t>1</w:t>
      </w:r>
      <w:r w:rsidR="00AF7C61">
        <w:rPr>
          <w:rFonts w:ascii="Arial" w:hAnsi="Arial" w:cs="Arial"/>
          <w:b w:val="0"/>
          <w:sz w:val="18"/>
          <w:szCs w:val="18"/>
        </w:rPr>
        <w:t>3</w:t>
      </w:r>
    </w:p>
    <w:p w14:paraId="62CF8060" w14:textId="0E4D7B78"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sz w:val="18"/>
          <w:szCs w:val="18"/>
        </w:rPr>
      </w:pPr>
      <w:r w:rsidRPr="000C674B">
        <w:rPr>
          <w:rFonts w:ascii="Arial" w:hAnsi="Arial" w:cs="Arial"/>
          <w:b w:val="0"/>
          <w:sz w:val="18"/>
          <w:szCs w:val="18"/>
        </w:rPr>
        <w:tab/>
      </w:r>
      <w:r w:rsidRPr="000C674B">
        <w:rPr>
          <w:rFonts w:ascii="Arial" w:hAnsi="Arial" w:cs="Arial"/>
          <w:sz w:val="18"/>
          <w:szCs w:val="18"/>
        </w:rPr>
        <w:t>3.</w:t>
      </w:r>
      <w:r w:rsidRPr="000C674B">
        <w:rPr>
          <w:rFonts w:ascii="Arial" w:hAnsi="Arial" w:cs="Arial"/>
          <w:sz w:val="18"/>
          <w:szCs w:val="18"/>
        </w:rPr>
        <w:tab/>
        <w:t>Proposal Contents</w:t>
      </w:r>
      <w:r w:rsidRPr="000C674B">
        <w:rPr>
          <w:rFonts w:ascii="Arial" w:hAnsi="Arial" w:cs="Arial"/>
          <w:sz w:val="18"/>
          <w:szCs w:val="18"/>
        </w:rPr>
        <w:tab/>
        <w:t>1</w:t>
      </w:r>
      <w:r w:rsidR="00AF7C61">
        <w:rPr>
          <w:rFonts w:ascii="Arial" w:hAnsi="Arial" w:cs="Arial"/>
          <w:sz w:val="18"/>
          <w:szCs w:val="18"/>
        </w:rPr>
        <w:t>3</w:t>
      </w:r>
    </w:p>
    <w:p w14:paraId="4D7CD61D" w14:textId="362731F9"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3.1</w:t>
      </w:r>
      <w:r w:rsidRPr="000C674B">
        <w:rPr>
          <w:rFonts w:ascii="Arial" w:hAnsi="Arial" w:cs="Arial"/>
          <w:b w:val="0"/>
          <w:sz w:val="18"/>
          <w:szCs w:val="18"/>
        </w:rPr>
        <w:tab/>
        <w:t>Administrative Requirements.</w:t>
      </w:r>
      <w:r w:rsidRPr="000C674B">
        <w:rPr>
          <w:rFonts w:ascii="Arial" w:hAnsi="Arial" w:cs="Arial"/>
          <w:b w:val="0"/>
          <w:sz w:val="18"/>
          <w:szCs w:val="18"/>
        </w:rPr>
        <w:tab/>
        <w:t>1</w:t>
      </w:r>
      <w:r w:rsidR="00AF7C61">
        <w:rPr>
          <w:rFonts w:ascii="Arial" w:hAnsi="Arial" w:cs="Arial"/>
          <w:b w:val="0"/>
          <w:sz w:val="18"/>
          <w:szCs w:val="18"/>
        </w:rPr>
        <w:t>3</w:t>
      </w:r>
    </w:p>
    <w:p w14:paraId="492EFE50" w14:textId="5A1A955B"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3.2</w:t>
      </w:r>
      <w:r w:rsidRPr="000C674B">
        <w:rPr>
          <w:rFonts w:ascii="Arial" w:hAnsi="Arial" w:cs="Arial"/>
          <w:b w:val="0"/>
          <w:sz w:val="18"/>
          <w:szCs w:val="18"/>
        </w:rPr>
        <w:tab/>
        <w:t>Qualifications/Experience</w:t>
      </w:r>
      <w:r w:rsidRPr="000C674B">
        <w:rPr>
          <w:rFonts w:ascii="Arial" w:hAnsi="Arial" w:cs="Arial"/>
          <w:b w:val="0"/>
          <w:sz w:val="18"/>
          <w:szCs w:val="18"/>
        </w:rPr>
        <w:tab/>
        <w:t>1</w:t>
      </w:r>
      <w:r w:rsidR="00AF7C61">
        <w:rPr>
          <w:rFonts w:ascii="Arial" w:hAnsi="Arial" w:cs="Arial"/>
          <w:b w:val="0"/>
          <w:sz w:val="18"/>
          <w:szCs w:val="18"/>
        </w:rPr>
        <w:t>4</w:t>
      </w:r>
    </w:p>
    <w:p w14:paraId="2ADF0C7E" w14:textId="6E975562"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3.3</w:t>
      </w:r>
      <w:r w:rsidRPr="000C674B">
        <w:rPr>
          <w:rFonts w:ascii="Arial" w:hAnsi="Arial" w:cs="Arial"/>
          <w:b w:val="0"/>
          <w:sz w:val="18"/>
          <w:szCs w:val="18"/>
        </w:rPr>
        <w:tab/>
        <w:t>Costs</w:t>
      </w:r>
      <w:r w:rsidRPr="000C674B">
        <w:rPr>
          <w:rFonts w:ascii="Arial" w:hAnsi="Arial" w:cs="Arial"/>
          <w:b w:val="0"/>
          <w:sz w:val="18"/>
          <w:szCs w:val="18"/>
        </w:rPr>
        <w:tab/>
        <w:t>1</w:t>
      </w:r>
      <w:r w:rsidR="00AF7C61">
        <w:rPr>
          <w:rFonts w:ascii="Arial" w:hAnsi="Arial" w:cs="Arial"/>
          <w:b w:val="0"/>
          <w:sz w:val="18"/>
          <w:szCs w:val="18"/>
        </w:rPr>
        <w:t>5</w:t>
      </w:r>
    </w:p>
    <w:p w14:paraId="49EF17E9" w14:textId="09F7DE50"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sz w:val="18"/>
          <w:szCs w:val="18"/>
        </w:rPr>
      </w:pPr>
      <w:r w:rsidRPr="000C674B">
        <w:rPr>
          <w:rFonts w:ascii="Arial" w:hAnsi="Arial" w:cs="Arial"/>
          <w:b w:val="0"/>
          <w:sz w:val="18"/>
          <w:szCs w:val="18"/>
        </w:rPr>
        <w:tab/>
      </w:r>
      <w:r w:rsidRPr="000C674B">
        <w:rPr>
          <w:rFonts w:ascii="Arial" w:hAnsi="Arial" w:cs="Arial"/>
          <w:sz w:val="18"/>
          <w:szCs w:val="18"/>
        </w:rPr>
        <w:t>4.    Evaluation and Selection</w:t>
      </w:r>
      <w:r w:rsidRPr="000C674B">
        <w:rPr>
          <w:rFonts w:ascii="Arial" w:hAnsi="Arial" w:cs="Arial"/>
          <w:sz w:val="18"/>
          <w:szCs w:val="18"/>
        </w:rPr>
        <w:tab/>
        <w:t>1</w:t>
      </w:r>
      <w:r w:rsidR="00AF7C61">
        <w:rPr>
          <w:rFonts w:ascii="Arial" w:hAnsi="Arial" w:cs="Arial"/>
          <w:sz w:val="18"/>
          <w:szCs w:val="18"/>
        </w:rPr>
        <w:t>5</w:t>
      </w:r>
    </w:p>
    <w:p w14:paraId="74753330" w14:textId="50BEBD20"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4.1</w:t>
      </w:r>
      <w:r w:rsidRPr="000C674B">
        <w:rPr>
          <w:rFonts w:ascii="Arial" w:hAnsi="Arial" w:cs="Arial"/>
          <w:b w:val="0"/>
          <w:sz w:val="18"/>
          <w:szCs w:val="18"/>
        </w:rPr>
        <w:tab/>
        <w:t>Evaluation Procedure</w:t>
      </w:r>
      <w:r w:rsidRPr="000C674B">
        <w:rPr>
          <w:rFonts w:ascii="Arial" w:hAnsi="Arial" w:cs="Arial"/>
          <w:b w:val="0"/>
          <w:sz w:val="18"/>
          <w:szCs w:val="18"/>
        </w:rPr>
        <w:tab/>
      </w:r>
      <w:r w:rsidR="00AF7C61">
        <w:rPr>
          <w:rFonts w:ascii="Arial" w:hAnsi="Arial" w:cs="Arial"/>
          <w:b w:val="0"/>
          <w:sz w:val="18"/>
          <w:szCs w:val="18"/>
        </w:rPr>
        <w:t>15</w:t>
      </w:r>
    </w:p>
    <w:p w14:paraId="4F39A7B5" w14:textId="49651BFF"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4.2</w:t>
      </w:r>
      <w:r w:rsidRPr="000C674B">
        <w:rPr>
          <w:rFonts w:ascii="Arial" w:hAnsi="Arial" w:cs="Arial"/>
          <w:b w:val="0"/>
          <w:sz w:val="18"/>
          <w:szCs w:val="18"/>
        </w:rPr>
        <w:tab/>
        <w:t>Procurement Evaluation for Executive Order 18-03</w:t>
      </w:r>
      <w:r w:rsidRPr="000C674B">
        <w:rPr>
          <w:rFonts w:ascii="Arial" w:hAnsi="Arial" w:cs="Arial"/>
          <w:b w:val="0"/>
          <w:sz w:val="18"/>
          <w:szCs w:val="18"/>
        </w:rPr>
        <w:tab/>
        <w:t>1</w:t>
      </w:r>
      <w:r w:rsidR="00AF7C61">
        <w:rPr>
          <w:rFonts w:ascii="Arial" w:hAnsi="Arial" w:cs="Arial"/>
          <w:b w:val="0"/>
          <w:sz w:val="18"/>
          <w:szCs w:val="18"/>
        </w:rPr>
        <w:t>5</w:t>
      </w:r>
    </w:p>
    <w:p w14:paraId="71E39A8D" w14:textId="7CB8ED57"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4.3</w:t>
      </w:r>
      <w:r w:rsidRPr="000C674B">
        <w:rPr>
          <w:rFonts w:ascii="Arial" w:hAnsi="Arial" w:cs="Arial"/>
          <w:b w:val="0"/>
          <w:sz w:val="18"/>
          <w:szCs w:val="18"/>
        </w:rPr>
        <w:tab/>
        <w:t>Oral Presentations</w:t>
      </w:r>
      <w:r w:rsidRPr="000C674B">
        <w:rPr>
          <w:rFonts w:ascii="Arial" w:hAnsi="Arial" w:cs="Arial"/>
          <w:b w:val="0"/>
          <w:sz w:val="18"/>
          <w:szCs w:val="18"/>
        </w:rPr>
        <w:tab/>
        <w:t>1</w:t>
      </w:r>
      <w:r w:rsidR="00AF7C61">
        <w:rPr>
          <w:rFonts w:ascii="Arial" w:hAnsi="Arial" w:cs="Arial"/>
          <w:b w:val="0"/>
          <w:sz w:val="18"/>
          <w:szCs w:val="18"/>
        </w:rPr>
        <w:t>5</w:t>
      </w:r>
    </w:p>
    <w:p w14:paraId="43ACFE38" w14:textId="1813D1AC"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 xml:space="preserve">4.4    </w:t>
      </w:r>
      <w:r w:rsidRPr="000C674B">
        <w:rPr>
          <w:rFonts w:ascii="Arial" w:hAnsi="Arial" w:cs="Arial"/>
          <w:b w:val="0"/>
          <w:sz w:val="18"/>
          <w:szCs w:val="18"/>
        </w:rPr>
        <w:tab/>
        <w:t>Scoring………………………………………………………………………</w:t>
      </w:r>
      <w:r w:rsidRPr="000C674B">
        <w:rPr>
          <w:rFonts w:ascii="Arial" w:hAnsi="Arial" w:cs="Arial"/>
          <w:b w:val="0"/>
          <w:sz w:val="18"/>
          <w:szCs w:val="18"/>
        </w:rPr>
        <w:tab/>
        <w:t>…………1</w:t>
      </w:r>
      <w:r w:rsidR="00AF7C61">
        <w:rPr>
          <w:rFonts w:ascii="Arial" w:hAnsi="Arial" w:cs="Arial"/>
          <w:b w:val="0"/>
          <w:sz w:val="18"/>
          <w:szCs w:val="18"/>
        </w:rPr>
        <w:t>6</w:t>
      </w:r>
    </w:p>
    <w:p w14:paraId="5EA192DE" w14:textId="2559E46A"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4.5</w:t>
      </w:r>
      <w:r w:rsidRPr="000C674B">
        <w:rPr>
          <w:rFonts w:ascii="Arial" w:hAnsi="Arial" w:cs="Arial"/>
          <w:b w:val="0"/>
          <w:sz w:val="18"/>
          <w:szCs w:val="18"/>
        </w:rPr>
        <w:tab/>
        <w:t>Final Determination of Apparent Successful Bidder</w:t>
      </w:r>
      <w:r w:rsidRPr="000C674B">
        <w:rPr>
          <w:rFonts w:ascii="Arial" w:hAnsi="Arial" w:cs="Arial"/>
          <w:b w:val="0"/>
          <w:sz w:val="18"/>
          <w:szCs w:val="18"/>
        </w:rPr>
        <w:tab/>
        <w:t>1</w:t>
      </w:r>
      <w:r w:rsidR="00AF7C61">
        <w:rPr>
          <w:rFonts w:ascii="Arial" w:hAnsi="Arial" w:cs="Arial"/>
          <w:b w:val="0"/>
          <w:sz w:val="18"/>
          <w:szCs w:val="18"/>
        </w:rPr>
        <w:t>7</w:t>
      </w:r>
    </w:p>
    <w:p w14:paraId="778C3765" w14:textId="003E92DA"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4.6</w:t>
      </w:r>
      <w:r w:rsidRPr="000C674B">
        <w:rPr>
          <w:rFonts w:ascii="Arial" w:hAnsi="Arial" w:cs="Arial"/>
          <w:b w:val="0"/>
          <w:sz w:val="18"/>
          <w:szCs w:val="18"/>
        </w:rPr>
        <w:tab/>
        <w:t>Notification to Bidders</w:t>
      </w:r>
      <w:r w:rsidRPr="000C674B">
        <w:rPr>
          <w:rFonts w:ascii="Arial" w:hAnsi="Arial" w:cs="Arial"/>
          <w:b w:val="0"/>
          <w:sz w:val="18"/>
          <w:szCs w:val="18"/>
        </w:rPr>
        <w:tab/>
        <w:t>1</w:t>
      </w:r>
      <w:r w:rsidR="00AF7C61">
        <w:rPr>
          <w:rFonts w:ascii="Arial" w:hAnsi="Arial" w:cs="Arial"/>
          <w:b w:val="0"/>
          <w:sz w:val="18"/>
          <w:szCs w:val="18"/>
        </w:rPr>
        <w:t>7</w:t>
      </w:r>
    </w:p>
    <w:p w14:paraId="59361B58" w14:textId="2636D003"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4.7</w:t>
      </w:r>
      <w:r w:rsidRPr="000C674B">
        <w:rPr>
          <w:rFonts w:ascii="Arial" w:hAnsi="Arial" w:cs="Arial"/>
          <w:b w:val="0"/>
          <w:sz w:val="18"/>
          <w:szCs w:val="18"/>
        </w:rPr>
        <w:tab/>
        <w:t>Debriefing of Unsuccessful Bidders</w:t>
      </w:r>
      <w:r w:rsidRPr="000C674B">
        <w:rPr>
          <w:rFonts w:ascii="Arial" w:hAnsi="Arial" w:cs="Arial"/>
          <w:b w:val="0"/>
          <w:sz w:val="18"/>
          <w:szCs w:val="18"/>
        </w:rPr>
        <w:tab/>
      </w:r>
      <w:r w:rsidR="00AF7C61">
        <w:rPr>
          <w:rFonts w:ascii="Arial" w:hAnsi="Arial" w:cs="Arial"/>
          <w:b w:val="0"/>
          <w:sz w:val="18"/>
          <w:szCs w:val="18"/>
        </w:rPr>
        <w:t>17</w:t>
      </w:r>
    </w:p>
    <w:p w14:paraId="0BC3F057" w14:textId="0548ACC5"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4.8</w:t>
      </w:r>
      <w:r w:rsidRPr="000C674B">
        <w:rPr>
          <w:rFonts w:ascii="Arial" w:hAnsi="Arial" w:cs="Arial"/>
          <w:b w:val="0"/>
          <w:sz w:val="18"/>
          <w:szCs w:val="18"/>
        </w:rPr>
        <w:tab/>
        <w:t>Protest Procedure</w:t>
      </w:r>
      <w:r w:rsidRPr="000C674B">
        <w:rPr>
          <w:rFonts w:ascii="Arial" w:hAnsi="Arial" w:cs="Arial"/>
          <w:b w:val="0"/>
          <w:sz w:val="18"/>
          <w:szCs w:val="18"/>
        </w:rPr>
        <w:tab/>
      </w:r>
      <w:r w:rsidR="00AF7C61">
        <w:rPr>
          <w:rFonts w:ascii="Arial" w:hAnsi="Arial" w:cs="Arial"/>
          <w:b w:val="0"/>
          <w:sz w:val="18"/>
          <w:szCs w:val="18"/>
        </w:rPr>
        <w:t>17</w:t>
      </w:r>
    </w:p>
    <w:p w14:paraId="76E7E642" w14:textId="69BCF512" w:rsidR="000C674B" w:rsidRPr="000C674B" w:rsidRDefault="000C674B" w:rsidP="000C674B">
      <w:pPr>
        <w:tabs>
          <w:tab w:val="decimal" w:pos="180"/>
          <w:tab w:val="left" w:pos="450"/>
          <w:tab w:val="left" w:pos="990"/>
          <w:tab w:val="left" w:pos="1440"/>
          <w:tab w:val="left" w:pos="1872"/>
          <w:tab w:val="decimal" w:leader="dot" w:pos="9270"/>
        </w:tabs>
        <w:spacing w:before="120"/>
        <w:jc w:val="both"/>
        <w:rPr>
          <w:rFonts w:ascii="Arial" w:hAnsi="Arial" w:cs="Arial"/>
          <w:sz w:val="18"/>
          <w:szCs w:val="18"/>
        </w:rPr>
      </w:pPr>
      <w:r w:rsidRPr="000C674B">
        <w:rPr>
          <w:rFonts w:ascii="Arial" w:hAnsi="Arial" w:cs="Arial"/>
          <w:sz w:val="18"/>
          <w:szCs w:val="18"/>
        </w:rPr>
        <w:t>5.</w:t>
      </w:r>
      <w:r w:rsidRPr="000C674B">
        <w:rPr>
          <w:rFonts w:ascii="Arial" w:hAnsi="Arial" w:cs="Arial"/>
          <w:sz w:val="18"/>
          <w:szCs w:val="18"/>
        </w:rPr>
        <w:tab/>
      </w:r>
      <w:r w:rsidRPr="000C674B">
        <w:rPr>
          <w:rFonts w:ascii="Arial" w:hAnsi="Arial" w:cs="Arial"/>
          <w:sz w:val="18"/>
          <w:szCs w:val="18"/>
        </w:rPr>
        <w:tab/>
        <w:t>Solicitation Exhibits…</w:t>
      </w:r>
      <w:r w:rsidRPr="000C674B">
        <w:rPr>
          <w:rFonts w:ascii="Arial" w:hAnsi="Arial" w:cs="Arial"/>
          <w:sz w:val="18"/>
          <w:szCs w:val="18"/>
        </w:rPr>
        <w:tab/>
      </w:r>
      <w:bookmarkEnd w:id="2"/>
      <w:r w:rsidR="00AF7C61">
        <w:rPr>
          <w:rFonts w:ascii="Arial" w:hAnsi="Arial" w:cs="Arial"/>
          <w:sz w:val="18"/>
          <w:szCs w:val="18"/>
        </w:rPr>
        <w:t>19</w:t>
      </w:r>
    </w:p>
    <w:bookmarkEnd w:id="3"/>
    <w:p w14:paraId="40B275F7" w14:textId="26B82281" w:rsidR="00E17BE8" w:rsidRPr="00A128BB" w:rsidRDefault="00FB4604" w:rsidP="00332CE8">
      <w:pPr>
        <w:tabs>
          <w:tab w:val="decimal" w:pos="180"/>
          <w:tab w:val="left" w:pos="450"/>
          <w:tab w:val="left" w:pos="990"/>
          <w:tab w:val="left" w:pos="1440"/>
          <w:tab w:val="left" w:pos="1872"/>
          <w:tab w:val="decimal" w:leader="dot" w:pos="9270"/>
        </w:tabs>
        <w:spacing w:before="60"/>
        <w:jc w:val="both"/>
        <w:rPr>
          <w:rFonts w:ascii="Arial" w:hAnsi="Arial" w:cs="Arial"/>
          <w:b w:val="0"/>
          <w:sz w:val="20"/>
        </w:rPr>
      </w:pPr>
      <w:r>
        <w:rPr>
          <w:rFonts w:ascii="Arial" w:hAnsi="Arial" w:cs="Arial"/>
          <w:b w:val="0"/>
          <w:sz w:val="20"/>
        </w:rPr>
        <w:tab/>
      </w:r>
      <w:r>
        <w:rPr>
          <w:rFonts w:ascii="Arial" w:hAnsi="Arial" w:cs="Arial"/>
          <w:b w:val="0"/>
          <w:sz w:val="20"/>
        </w:rPr>
        <w:tab/>
      </w:r>
    </w:p>
    <w:p w14:paraId="19645C19" w14:textId="77777777" w:rsidR="00E4171B" w:rsidRPr="00A128BB" w:rsidRDefault="00E4171B">
      <w:pPr>
        <w:tabs>
          <w:tab w:val="decimal" w:pos="432"/>
          <w:tab w:val="left" w:pos="720"/>
          <w:tab w:val="left" w:pos="1296"/>
          <w:tab w:val="left" w:pos="1872"/>
          <w:tab w:val="decimal" w:leader="dot" w:pos="8640"/>
        </w:tabs>
        <w:jc w:val="both"/>
        <w:rPr>
          <w:rFonts w:ascii="Arial" w:hAnsi="Arial" w:cs="Arial"/>
          <w:b w:val="0"/>
          <w:sz w:val="22"/>
        </w:rPr>
        <w:sectPr w:rsidR="00E4171B" w:rsidRPr="00A128BB" w:rsidSect="001C3F89">
          <w:footerReference w:type="default" r:id="rId13"/>
          <w:headerReference w:type="first" r:id="rId14"/>
          <w:pgSz w:w="12240" w:h="15840" w:code="1"/>
          <w:pgMar w:top="1152" w:right="1440" w:bottom="1152" w:left="1440" w:header="432" w:footer="432" w:gutter="0"/>
          <w:pgNumType w:start="1"/>
          <w:cols w:space="720"/>
          <w:noEndnote/>
          <w:titlePg/>
        </w:sectPr>
      </w:pPr>
    </w:p>
    <w:p w14:paraId="3A2DFCFB" w14:textId="77777777" w:rsidR="00E4171B" w:rsidRPr="00AD4BF1" w:rsidRDefault="00FB4604" w:rsidP="007D765E">
      <w:pPr>
        <w:pStyle w:val="Heading1"/>
        <w:tabs>
          <w:tab w:val="clear" w:pos="792"/>
        </w:tabs>
        <w:ind w:left="360" w:hanging="342"/>
        <w:rPr>
          <w:rFonts w:cs="Arial"/>
          <w:sz w:val="22"/>
          <w:szCs w:val="22"/>
        </w:rPr>
      </w:pPr>
      <w:r w:rsidRPr="00AD4BF1">
        <w:rPr>
          <w:rFonts w:cs="Arial"/>
          <w:sz w:val="22"/>
          <w:szCs w:val="22"/>
        </w:rPr>
        <w:lastRenderedPageBreak/>
        <w:t>INTRODUCTION</w:t>
      </w:r>
    </w:p>
    <w:p w14:paraId="114EF11E" w14:textId="67D2B5DF" w:rsidR="004C32DB" w:rsidRPr="00D76F07" w:rsidRDefault="00FB4604" w:rsidP="007D765E">
      <w:pPr>
        <w:pStyle w:val="Heading2"/>
        <w:tabs>
          <w:tab w:val="clear" w:pos="1386"/>
        </w:tabs>
        <w:spacing w:before="120" w:after="120"/>
        <w:ind w:left="1080" w:hanging="720"/>
        <w:rPr>
          <w:rFonts w:cs="Arial"/>
          <w:i w:val="0"/>
          <w:sz w:val="22"/>
          <w:szCs w:val="22"/>
        </w:rPr>
      </w:pPr>
      <w:r w:rsidRPr="00D76F07">
        <w:rPr>
          <w:rFonts w:cs="Arial"/>
          <w:i w:val="0"/>
          <w:sz w:val="22"/>
          <w:szCs w:val="22"/>
        </w:rPr>
        <w:t xml:space="preserve">PURPOSE AND </w:t>
      </w:r>
      <w:r w:rsidR="007F414D">
        <w:rPr>
          <w:rFonts w:cs="Arial"/>
          <w:i w:val="0"/>
          <w:sz w:val="22"/>
          <w:szCs w:val="22"/>
        </w:rPr>
        <w:t>BACKGROUND</w:t>
      </w:r>
    </w:p>
    <w:p w14:paraId="3BD5B214" w14:textId="77777777" w:rsidR="00EC58D7" w:rsidRPr="00EC58D7" w:rsidRDefault="00EC58D7" w:rsidP="007A6934">
      <w:pPr>
        <w:pStyle w:val="ListParagraph"/>
        <w:numPr>
          <w:ilvl w:val="0"/>
          <w:numId w:val="30"/>
        </w:numPr>
        <w:ind w:left="1440"/>
        <w:rPr>
          <w:rFonts w:ascii="Arial" w:hAnsi="Arial" w:cs="Arial"/>
          <w:b w:val="0"/>
          <w:bCs/>
          <w:spacing w:val="4"/>
          <w:sz w:val="22"/>
          <w:szCs w:val="22"/>
        </w:rPr>
      </w:pPr>
      <w:r w:rsidRPr="00EC58D7">
        <w:rPr>
          <w:rFonts w:ascii="Arial" w:hAnsi="Arial" w:cs="Arial"/>
          <w:b w:val="0"/>
          <w:bCs/>
          <w:sz w:val="22"/>
          <w:szCs w:val="22"/>
        </w:rPr>
        <w:t xml:space="preserve">The Washington State Legislature created </w:t>
      </w:r>
      <w:r>
        <w:rPr>
          <w:rFonts w:ascii="Arial" w:hAnsi="Arial" w:cs="Arial"/>
          <w:b w:val="0"/>
          <w:bCs/>
          <w:sz w:val="22"/>
          <w:szCs w:val="22"/>
        </w:rPr>
        <w:t>the Office of Independent Investigations (</w:t>
      </w:r>
      <w:r w:rsidRPr="00EC58D7">
        <w:rPr>
          <w:rFonts w:ascii="Arial" w:hAnsi="Arial" w:cs="Arial"/>
          <w:b w:val="0"/>
          <w:bCs/>
          <w:sz w:val="22"/>
          <w:szCs w:val="22"/>
        </w:rPr>
        <w:t>OII</w:t>
      </w:r>
      <w:r>
        <w:rPr>
          <w:rFonts w:ascii="Arial" w:hAnsi="Arial" w:cs="Arial"/>
          <w:b w:val="0"/>
          <w:bCs/>
          <w:sz w:val="22"/>
          <w:szCs w:val="22"/>
        </w:rPr>
        <w:t>)</w:t>
      </w:r>
      <w:r w:rsidRPr="00EC58D7">
        <w:rPr>
          <w:rFonts w:ascii="Arial" w:hAnsi="Arial" w:cs="Arial"/>
          <w:b w:val="0"/>
          <w:bCs/>
          <w:sz w:val="22"/>
          <w:szCs w:val="22"/>
        </w:rPr>
        <w:t xml:space="preserve"> in 2021 to conduct thorough, transparent, and unbiased investigations of cases that involve police use of deadly force. OII is unique in the nation, being led by a civilian director and tasked with developing a plan to eventually include civilian investigators on its teams.</w:t>
      </w:r>
    </w:p>
    <w:p w14:paraId="5469F4F1" w14:textId="77777777" w:rsidR="00EC58D7" w:rsidRPr="00EC58D7" w:rsidRDefault="00EC58D7" w:rsidP="00EC58D7">
      <w:pPr>
        <w:pStyle w:val="ListParagraph"/>
        <w:ind w:left="1440"/>
        <w:rPr>
          <w:rFonts w:ascii="Arial" w:hAnsi="Arial" w:cs="Arial"/>
          <w:b w:val="0"/>
          <w:bCs/>
          <w:spacing w:val="4"/>
          <w:sz w:val="22"/>
          <w:szCs w:val="22"/>
        </w:rPr>
      </w:pPr>
    </w:p>
    <w:p w14:paraId="6CEDD71F" w14:textId="5D62316A" w:rsidR="00EC58D7" w:rsidRPr="00EC58D7" w:rsidRDefault="00EC58D7" w:rsidP="007A6934">
      <w:pPr>
        <w:pStyle w:val="ListParagraph"/>
        <w:numPr>
          <w:ilvl w:val="0"/>
          <w:numId w:val="30"/>
        </w:numPr>
        <w:ind w:left="1440"/>
        <w:rPr>
          <w:rFonts w:ascii="Arial" w:hAnsi="Arial" w:cs="Arial"/>
          <w:b w:val="0"/>
          <w:bCs/>
          <w:spacing w:val="4"/>
          <w:sz w:val="22"/>
          <w:szCs w:val="22"/>
        </w:rPr>
      </w:pPr>
      <w:r w:rsidRPr="00EC58D7">
        <w:rPr>
          <w:rFonts w:ascii="Arial" w:hAnsi="Arial" w:cs="Arial"/>
          <w:b w:val="0"/>
          <w:bCs/>
          <w:sz w:val="22"/>
          <w:szCs w:val="22"/>
        </w:rPr>
        <w:t>As a limited authority law enforcement agency, OII is tasked to conduct fair, thorough, transparent, and competent investigations.</w:t>
      </w:r>
    </w:p>
    <w:p w14:paraId="7B62A33D" w14:textId="77777777" w:rsidR="00EC58D7" w:rsidRPr="00EC58D7" w:rsidRDefault="00EC58D7" w:rsidP="00EC58D7">
      <w:pPr>
        <w:pStyle w:val="ListParagraph"/>
        <w:ind w:left="1440"/>
        <w:rPr>
          <w:rFonts w:ascii="Arial" w:hAnsi="Arial" w:cs="Arial"/>
          <w:b w:val="0"/>
          <w:bCs/>
          <w:sz w:val="22"/>
          <w:szCs w:val="22"/>
        </w:rPr>
      </w:pPr>
    </w:p>
    <w:p w14:paraId="64FC38B6" w14:textId="051B7242" w:rsidR="00033301" w:rsidRPr="00EC58D7" w:rsidRDefault="00EC58D7" w:rsidP="007A6934">
      <w:pPr>
        <w:pStyle w:val="ListParagraph"/>
        <w:numPr>
          <w:ilvl w:val="0"/>
          <w:numId w:val="30"/>
        </w:numPr>
        <w:ind w:left="1440"/>
        <w:rPr>
          <w:rFonts w:ascii="Arial" w:hAnsi="Arial" w:cs="Arial"/>
          <w:b w:val="0"/>
          <w:bCs/>
          <w:spacing w:val="4"/>
          <w:sz w:val="22"/>
          <w:szCs w:val="22"/>
        </w:rPr>
      </w:pPr>
      <w:r w:rsidRPr="00EC58D7">
        <w:rPr>
          <w:rFonts w:ascii="Arial" w:hAnsi="Arial" w:cs="Arial"/>
          <w:b w:val="0"/>
          <w:bCs/>
          <w:sz w:val="22"/>
          <w:szCs w:val="22"/>
        </w:rPr>
        <w:t xml:space="preserve">OII is soliciting proposals from qualified </w:t>
      </w:r>
      <w:r w:rsidRPr="00DA00B2">
        <w:rPr>
          <w:rFonts w:ascii="Arial" w:hAnsi="Arial" w:cs="Arial"/>
          <w:b w:val="0"/>
          <w:bCs/>
          <w:sz w:val="22"/>
          <w:szCs w:val="22"/>
        </w:rPr>
        <w:t>vendor(s)</w:t>
      </w:r>
      <w:r w:rsidRPr="00EC58D7">
        <w:rPr>
          <w:rFonts w:ascii="Arial" w:hAnsi="Arial" w:cs="Arial"/>
          <w:b w:val="0"/>
          <w:bCs/>
          <w:sz w:val="22"/>
          <w:szCs w:val="22"/>
        </w:rPr>
        <w:t xml:space="preserve"> who can provide </w:t>
      </w:r>
      <w:r w:rsidR="004553C2">
        <w:rPr>
          <w:rFonts w:ascii="Arial" w:hAnsi="Arial" w:cs="Arial"/>
          <w:b w:val="0"/>
          <w:bCs/>
          <w:sz w:val="22"/>
          <w:szCs w:val="22"/>
        </w:rPr>
        <w:t xml:space="preserve">nationwide </w:t>
      </w:r>
      <w:r w:rsidRPr="00EC58D7">
        <w:rPr>
          <w:rFonts w:ascii="Arial" w:hAnsi="Arial" w:cs="Arial"/>
          <w:b w:val="0"/>
          <w:bCs/>
          <w:sz w:val="22"/>
          <w:szCs w:val="22"/>
        </w:rPr>
        <w:t xml:space="preserve">pre-employment polygraph tests to help safeguard and maintain the integrity of our independent investigation. </w:t>
      </w:r>
      <w:r w:rsidRPr="00707728">
        <w:rPr>
          <w:rFonts w:ascii="Arial" w:hAnsi="Arial" w:cs="Arial"/>
          <w:b w:val="0"/>
          <w:bCs/>
          <w:sz w:val="22"/>
          <w:szCs w:val="22"/>
        </w:rPr>
        <w:t xml:space="preserve">OII </w:t>
      </w:r>
      <w:r w:rsidR="002F66A1" w:rsidRPr="00707728">
        <w:rPr>
          <w:rFonts w:ascii="Arial" w:hAnsi="Arial" w:cs="Arial"/>
          <w:b w:val="0"/>
          <w:bCs/>
          <w:sz w:val="22"/>
          <w:szCs w:val="22"/>
        </w:rPr>
        <w:t>may</w:t>
      </w:r>
      <w:r w:rsidRPr="00707728">
        <w:rPr>
          <w:rFonts w:ascii="Arial" w:hAnsi="Arial" w:cs="Arial"/>
          <w:b w:val="0"/>
          <w:bCs/>
          <w:sz w:val="22"/>
          <w:szCs w:val="22"/>
        </w:rPr>
        <w:t xml:space="preserve"> award </w:t>
      </w:r>
      <w:r w:rsidR="004553C2" w:rsidRPr="00707728">
        <w:rPr>
          <w:rFonts w:ascii="Arial" w:hAnsi="Arial" w:cs="Arial"/>
          <w:b w:val="0"/>
          <w:bCs/>
          <w:sz w:val="22"/>
          <w:szCs w:val="22"/>
        </w:rPr>
        <w:t>one or more contracts</w:t>
      </w:r>
      <w:r w:rsidRPr="00EC58D7">
        <w:rPr>
          <w:rFonts w:ascii="Arial" w:hAnsi="Arial" w:cs="Arial"/>
          <w:b w:val="0"/>
          <w:bCs/>
          <w:sz w:val="22"/>
          <w:szCs w:val="22"/>
        </w:rPr>
        <w:t>.</w:t>
      </w:r>
      <w:r w:rsidR="00033301" w:rsidRPr="00EC58D7">
        <w:rPr>
          <w:rFonts w:ascii="Arial" w:hAnsi="Arial" w:cs="Arial"/>
          <w:b w:val="0"/>
          <w:bCs/>
          <w:sz w:val="22"/>
          <w:szCs w:val="22"/>
        </w:rPr>
        <w:t xml:space="preserve"> </w:t>
      </w:r>
    </w:p>
    <w:p w14:paraId="3BF4E74D" w14:textId="32A0A4BC" w:rsidR="00EC58D7" w:rsidRPr="00E14103" w:rsidRDefault="00405E07" w:rsidP="00EC58D7">
      <w:pPr>
        <w:pStyle w:val="Heading2"/>
        <w:tabs>
          <w:tab w:val="clear" w:pos="1386"/>
        </w:tabs>
        <w:spacing w:after="120"/>
        <w:ind w:left="1080" w:hanging="720"/>
        <w:rPr>
          <w:i w:val="0"/>
          <w:sz w:val="22"/>
          <w:szCs w:val="22"/>
        </w:rPr>
      </w:pPr>
      <w:bookmarkStart w:id="4" w:name="_Hlk143846157"/>
      <w:r w:rsidRPr="00D76F07">
        <w:rPr>
          <w:i w:val="0"/>
          <w:sz w:val="22"/>
          <w:szCs w:val="22"/>
        </w:rPr>
        <w:t>S</w:t>
      </w:r>
      <w:r w:rsidR="009276BA" w:rsidRPr="00D76F07">
        <w:rPr>
          <w:i w:val="0"/>
          <w:sz w:val="22"/>
          <w:szCs w:val="22"/>
        </w:rPr>
        <w:t>COPE OF WORK</w:t>
      </w:r>
      <w:r w:rsidRPr="00D76F07">
        <w:rPr>
          <w:i w:val="0"/>
          <w:sz w:val="22"/>
          <w:szCs w:val="22"/>
        </w:rPr>
        <w:t xml:space="preserve"> </w:t>
      </w:r>
      <w:r w:rsidR="00EC58D7" w:rsidRPr="00E14103">
        <w:rPr>
          <w:rFonts w:cs="Arial"/>
          <w:b w:val="0"/>
          <w:bCs/>
          <w:sz w:val="22"/>
          <w:szCs w:val="22"/>
        </w:rPr>
        <w:t xml:space="preserve"> </w:t>
      </w:r>
    </w:p>
    <w:p w14:paraId="34243B2E" w14:textId="77777777" w:rsidR="00E14103" w:rsidRDefault="00E14103" w:rsidP="007A6934">
      <w:pPr>
        <w:pStyle w:val="ListParagraph"/>
        <w:numPr>
          <w:ilvl w:val="0"/>
          <w:numId w:val="31"/>
        </w:numPr>
        <w:rPr>
          <w:rFonts w:ascii="Arial" w:hAnsi="Arial" w:cs="Arial"/>
          <w:b w:val="0"/>
          <w:bCs/>
          <w:sz w:val="22"/>
          <w:szCs w:val="22"/>
        </w:rPr>
      </w:pPr>
      <w:bookmarkStart w:id="5" w:name="_Hlk178493819"/>
      <w:r w:rsidRPr="00EC58D7">
        <w:rPr>
          <w:rFonts w:ascii="Arial" w:hAnsi="Arial" w:cs="Arial"/>
          <w:b w:val="0"/>
          <w:bCs/>
          <w:sz w:val="22"/>
          <w:szCs w:val="22"/>
        </w:rPr>
        <w:t xml:space="preserve">All work performed by </w:t>
      </w:r>
      <w:r>
        <w:rPr>
          <w:rFonts w:ascii="Arial" w:hAnsi="Arial" w:cs="Arial"/>
          <w:b w:val="0"/>
          <w:bCs/>
          <w:sz w:val="22"/>
          <w:szCs w:val="22"/>
        </w:rPr>
        <w:t>Contractor</w:t>
      </w:r>
      <w:r w:rsidRPr="00EC58D7">
        <w:rPr>
          <w:rFonts w:ascii="Arial" w:hAnsi="Arial" w:cs="Arial"/>
          <w:b w:val="0"/>
          <w:bCs/>
          <w:sz w:val="22"/>
          <w:szCs w:val="22"/>
        </w:rPr>
        <w:t xml:space="preserve"> under th</w:t>
      </w:r>
      <w:r>
        <w:rPr>
          <w:rFonts w:ascii="Arial" w:hAnsi="Arial" w:cs="Arial"/>
          <w:b w:val="0"/>
          <w:bCs/>
          <w:sz w:val="22"/>
          <w:szCs w:val="22"/>
        </w:rPr>
        <w:t xml:space="preserve">e resulting </w:t>
      </w:r>
      <w:r w:rsidRPr="00EC58D7">
        <w:rPr>
          <w:rFonts w:ascii="Arial" w:hAnsi="Arial" w:cs="Arial"/>
          <w:b w:val="0"/>
          <w:bCs/>
          <w:sz w:val="22"/>
          <w:szCs w:val="22"/>
        </w:rPr>
        <w:t>contract</w:t>
      </w:r>
      <w:r>
        <w:rPr>
          <w:rFonts w:ascii="Arial" w:hAnsi="Arial" w:cs="Arial"/>
          <w:b w:val="0"/>
          <w:bCs/>
          <w:sz w:val="22"/>
          <w:szCs w:val="22"/>
        </w:rPr>
        <w:t>(s)</w:t>
      </w:r>
      <w:r w:rsidRPr="00EC58D7">
        <w:rPr>
          <w:rFonts w:ascii="Arial" w:hAnsi="Arial" w:cs="Arial"/>
          <w:b w:val="0"/>
          <w:bCs/>
          <w:sz w:val="22"/>
          <w:szCs w:val="22"/>
        </w:rPr>
        <w:t xml:space="preserve"> shall comply with the Washington Administrative Code WAC 139-07-040 and conform to applicable industry standards and guidelines </w:t>
      </w:r>
      <w:r>
        <w:rPr>
          <w:rFonts w:ascii="Arial" w:hAnsi="Arial" w:cs="Arial"/>
          <w:b w:val="0"/>
          <w:bCs/>
          <w:sz w:val="22"/>
          <w:szCs w:val="22"/>
        </w:rPr>
        <w:t xml:space="preserve">of the </w:t>
      </w:r>
      <w:bookmarkStart w:id="6" w:name="_Hlk178153909"/>
      <w:r w:rsidRPr="00EC58D7">
        <w:rPr>
          <w:rFonts w:ascii="Arial" w:hAnsi="Arial" w:cs="Arial"/>
          <w:b w:val="0"/>
          <w:bCs/>
          <w:sz w:val="22"/>
          <w:szCs w:val="22"/>
        </w:rPr>
        <w:t>American Polygraph Association (APA) Standards</w:t>
      </w:r>
      <w:r>
        <w:rPr>
          <w:rFonts w:ascii="Arial" w:hAnsi="Arial" w:cs="Arial"/>
          <w:b w:val="0"/>
          <w:bCs/>
          <w:sz w:val="22"/>
          <w:szCs w:val="22"/>
        </w:rPr>
        <w:t>,</w:t>
      </w:r>
      <w:bookmarkEnd w:id="6"/>
      <w:r>
        <w:rPr>
          <w:rFonts w:ascii="Arial" w:hAnsi="Arial" w:cs="Arial"/>
          <w:b w:val="0"/>
          <w:bCs/>
          <w:sz w:val="22"/>
          <w:szCs w:val="22"/>
        </w:rPr>
        <w:t xml:space="preserve"> </w:t>
      </w:r>
      <w:r w:rsidRPr="00DA00B2">
        <w:rPr>
          <w:rFonts w:ascii="Arial" w:hAnsi="Arial" w:cs="Arial"/>
          <w:b w:val="0"/>
          <w:bCs/>
          <w:sz w:val="22"/>
          <w:szCs w:val="22"/>
        </w:rPr>
        <w:t>Exhibit H</w:t>
      </w:r>
      <w:r>
        <w:rPr>
          <w:rFonts w:ascii="Arial" w:hAnsi="Arial" w:cs="Arial"/>
          <w:b w:val="0"/>
          <w:bCs/>
          <w:sz w:val="22"/>
          <w:szCs w:val="22"/>
        </w:rPr>
        <w:t xml:space="preserve">, which will be incorporated into the resulting contract.  </w:t>
      </w:r>
    </w:p>
    <w:p w14:paraId="57B0D31A" w14:textId="77777777" w:rsidR="00E14103" w:rsidRDefault="00E14103" w:rsidP="007A6934">
      <w:pPr>
        <w:pStyle w:val="ListParagraph"/>
        <w:numPr>
          <w:ilvl w:val="0"/>
          <w:numId w:val="31"/>
        </w:numPr>
        <w:tabs>
          <w:tab w:val="left" w:pos="0"/>
        </w:tabs>
        <w:rPr>
          <w:rFonts w:ascii="Arial" w:hAnsi="Arial" w:cs="Arial"/>
          <w:b w:val="0"/>
          <w:bCs/>
          <w:sz w:val="22"/>
          <w:szCs w:val="22"/>
        </w:rPr>
      </w:pPr>
      <w:r>
        <w:rPr>
          <w:rFonts w:ascii="Arial" w:hAnsi="Arial" w:cs="Arial"/>
          <w:b w:val="0"/>
          <w:bCs/>
          <w:sz w:val="22"/>
          <w:szCs w:val="22"/>
        </w:rPr>
        <w:t>U</w:t>
      </w:r>
      <w:r w:rsidRPr="00EC58D7">
        <w:rPr>
          <w:rFonts w:ascii="Arial" w:hAnsi="Arial" w:cs="Arial"/>
          <w:b w:val="0"/>
          <w:bCs/>
          <w:sz w:val="22"/>
          <w:szCs w:val="22"/>
        </w:rPr>
        <w:t>tilize a certified polygraph examiner, whether employed or contracted</w:t>
      </w:r>
      <w:r>
        <w:rPr>
          <w:rFonts w:ascii="Arial" w:hAnsi="Arial" w:cs="Arial"/>
          <w:b w:val="0"/>
          <w:bCs/>
          <w:sz w:val="22"/>
          <w:szCs w:val="22"/>
        </w:rPr>
        <w:t xml:space="preserve"> with</w:t>
      </w:r>
      <w:r w:rsidRPr="00EC58D7">
        <w:rPr>
          <w:rFonts w:ascii="Arial" w:hAnsi="Arial" w:cs="Arial"/>
          <w:b w:val="0"/>
          <w:bCs/>
          <w:sz w:val="22"/>
          <w:szCs w:val="22"/>
        </w:rPr>
        <w:t xml:space="preserve">, with experience in pre-employment testing of law enforcement, corrections and other public safety candidates to conduct examinations. </w:t>
      </w:r>
    </w:p>
    <w:p w14:paraId="359F805C" w14:textId="77777777" w:rsidR="00E14103" w:rsidRDefault="00E14103" w:rsidP="007A6934">
      <w:pPr>
        <w:pStyle w:val="ListParagraph"/>
        <w:numPr>
          <w:ilvl w:val="0"/>
          <w:numId w:val="31"/>
        </w:numPr>
        <w:tabs>
          <w:tab w:val="left" w:pos="0"/>
        </w:tabs>
        <w:rPr>
          <w:rFonts w:ascii="Arial" w:hAnsi="Arial" w:cs="Arial"/>
          <w:b w:val="0"/>
          <w:bCs/>
          <w:sz w:val="22"/>
          <w:szCs w:val="22"/>
        </w:rPr>
      </w:pPr>
      <w:r>
        <w:rPr>
          <w:rFonts w:ascii="Arial" w:hAnsi="Arial" w:cs="Arial"/>
          <w:b w:val="0"/>
          <w:bCs/>
          <w:sz w:val="22"/>
          <w:szCs w:val="22"/>
        </w:rPr>
        <w:t>C</w:t>
      </w:r>
      <w:r w:rsidRPr="00EC58D7">
        <w:rPr>
          <w:rFonts w:ascii="Arial" w:hAnsi="Arial" w:cs="Arial"/>
          <w:b w:val="0"/>
          <w:bCs/>
          <w:sz w:val="22"/>
          <w:szCs w:val="22"/>
        </w:rPr>
        <w:t xml:space="preserve">oordinate with candidate or OII the time, date, and place to conduct each polygraph test. </w:t>
      </w:r>
    </w:p>
    <w:p w14:paraId="18BE465E" w14:textId="0E873B41" w:rsidR="00EC58D7" w:rsidRDefault="00EC58D7" w:rsidP="007A6934">
      <w:pPr>
        <w:pStyle w:val="ListParagraph"/>
        <w:numPr>
          <w:ilvl w:val="0"/>
          <w:numId w:val="31"/>
        </w:numPr>
        <w:rPr>
          <w:rFonts w:ascii="Arial" w:hAnsi="Arial" w:cs="Arial"/>
          <w:b w:val="0"/>
          <w:bCs/>
          <w:sz w:val="22"/>
          <w:szCs w:val="22"/>
        </w:rPr>
      </w:pPr>
      <w:r w:rsidRPr="00EC58D7">
        <w:rPr>
          <w:rFonts w:ascii="Arial" w:hAnsi="Arial" w:cs="Arial"/>
          <w:b w:val="0"/>
          <w:bCs/>
          <w:sz w:val="22"/>
          <w:szCs w:val="22"/>
        </w:rPr>
        <w:t xml:space="preserve">Conduct pre-employment polygraph testing on candidates with a conditional offer of employment for </w:t>
      </w:r>
      <w:r>
        <w:rPr>
          <w:rFonts w:ascii="Arial" w:hAnsi="Arial" w:cs="Arial"/>
          <w:b w:val="0"/>
          <w:bCs/>
          <w:sz w:val="22"/>
          <w:szCs w:val="22"/>
        </w:rPr>
        <w:t>OII</w:t>
      </w:r>
      <w:r w:rsidRPr="00EC58D7">
        <w:rPr>
          <w:rFonts w:ascii="Arial" w:hAnsi="Arial" w:cs="Arial"/>
          <w:b w:val="0"/>
          <w:bCs/>
          <w:sz w:val="22"/>
          <w:szCs w:val="22"/>
        </w:rPr>
        <w:t xml:space="preserve"> on specific positions identified as limited law enforcement officers, to include, but not limited to candidates for the positions of Investigators, Senior Investigators and Regional Supervisors.</w:t>
      </w:r>
    </w:p>
    <w:p w14:paraId="0C1E9576" w14:textId="5716977C" w:rsidR="00EC58D7" w:rsidRPr="00EC58D7" w:rsidRDefault="00EC58D7" w:rsidP="007A6934">
      <w:pPr>
        <w:pStyle w:val="ListParagraph"/>
        <w:numPr>
          <w:ilvl w:val="0"/>
          <w:numId w:val="31"/>
        </w:numPr>
        <w:rPr>
          <w:rFonts w:ascii="Arial" w:hAnsi="Arial" w:cs="Arial"/>
          <w:b w:val="0"/>
          <w:bCs/>
          <w:sz w:val="22"/>
          <w:szCs w:val="22"/>
        </w:rPr>
      </w:pPr>
      <w:r w:rsidRPr="00EC58D7">
        <w:rPr>
          <w:rFonts w:ascii="Arial" w:hAnsi="Arial" w:cs="Arial"/>
          <w:b w:val="0"/>
          <w:bCs/>
          <w:sz w:val="22"/>
          <w:szCs w:val="22"/>
        </w:rPr>
        <w:t xml:space="preserve">Type of Testing required: </w:t>
      </w:r>
    </w:p>
    <w:p w14:paraId="1F877621" w14:textId="5E09F6E4" w:rsidR="00EC58D7" w:rsidRDefault="00EC58D7" w:rsidP="007A6934">
      <w:pPr>
        <w:pStyle w:val="ListParagraph"/>
        <w:numPr>
          <w:ilvl w:val="1"/>
          <w:numId w:val="31"/>
        </w:numPr>
        <w:rPr>
          <w:rFonts w:ascii="Arial" w:hAnsi="Arial" w:cs="Arial"/>
          <w:b w:val="0"/>
          <w:bCs/>
          <w:sz w:val="22"/>
          <w:szCs w:val="22"/>
        </w:rPr>
      </w:pPr>
      <w:r w:rsidRPr="00EC58D7">
        <w:rPr>
          <w:rFonts w:ascii="Arial" w:hAnsi="Arial" w:cs="Arial"/>
          <w:b w:val="0"/>
          <w:bCs/>
          <w:sz w:val="22"/>
          <w:szCs w:val="22"/>
        </w:rPr>
        <w:t>Candidates for hire will undergo standard polygraph testing</w:t>
      </w:r>
      <w:r>
        <w:rPr>
          <w:rFonts w:ascii="Arial" w:hAnsi="Arial" w:cs="Arial"/>
          <w:b w:val="0"/>
          <w:bCs/>
          <w:sz w:val="22"/>
          <w:szCs w:val="22"/>
        </w:rPr>
        <w:t>;</w:t>
      </w:r>
    </w:p>
    <w:p w14:paraId="4AD68705" w14:textId="2FF2E55E" w:rsidR="00EC58D7" w:rsidRPr="00EC58D7" w:rsidRDefault="00E14103" w:rsidP="007A6934">
      <w:pPr>
        <w:pStyle w:val="ListParagraph"/>
        <w:numPr>
          <w:ilvl w:val="1"/>
          <w:numId w:val="31"/>
        </w:numPr>
        <w:rPr>
          <w:rFonts w:ascii="Arial" w:hAnsi="Arial" w:cs="Arial"/>
          <w:b w:val="0"/>
          <w:bCs/>
          <w:sz w:val="22"/>
          <w:szCs w:val="22"/>
        </w:rPr>
      </w:pPr>
      <w:r>
        <w:rPr>
          <w:rFonts w:ascii="Arial" w:hAnsi="Arial" w:cs="Arial"/>
          <w:b w:val="0"/>
          <w:bCs/>
          <w:sz w:val="22"/>
          <w:szCs w:val="22"/>
        </w:rPr>
        <w:t>If c</w:t>
      </w:r>
      <w:r w:rsidR="00EC58D7">
        <w:rPr>
          <w:rFonts w:ascii="Arial" w:hAnsi="Arial" w:cs="Arial"/>
          <w:b w:val="0"/>
          <w:bCs/>
          <w:sz w:val="22"/>
          <w:szCs w:val="22"/>
        </w:rPr>
        <w:t>andidates for hire</w:t>
      </w:r>
      <w:r w:rsidR="00EC58D7" w:rsidRPr="00EC58D7">
        <w:rPr>
          <w:rFonts w:ascii="Arial" w:hAnsi="Arial" w:cs="Arial"/>
          <w:b w:val="0"/>
          <w:bCs/>
          <w:sz w:val="22"/>
          <w:szCs w:val="22"/>
        </w:rPr>
        <w:t xml:space="preserve"> </w:t>
      </w:r>
      <w:r w:rsidR="00EC58D7">
        <w:rPr>
          <w:rFonts w:ascii="Arial" w:hAnsi="Arial" w:cs="Arial"/>
          <w:b w:val="0"/>
          <w:bCs/>
          <w:sz w:val="22"/>
          <w:szCs w:val="22"/>
        </w:rPr>
        <w:t xml:space="preserve">have </w:t>
      </w:r>
      <w:r w:rsidR="00EC58D7" w:rsidRPr="00EC58D7">
        <w:rPr>
          <w:rFonts w:ascii="Arial" w:hAnsi="Arial" w:cs="Arial"/>
          <w:b w:val="0"/>
          <w:bCs/>
          <w:sz w:val="22"/>
          <w:szCs w:val="22"/>
        </w:rPr>
        <w:t>past law enforcement background</w:t>
      </w:r>
      <w:r w:rsidR="00EC58D7">
        <w:rPr>
          <w:rFonts w:ascii="Arial" w:hAnsi="Arial" w:cs="Arial"/>
          <w:b w:val="0"/>
          <w:bCs/>
          <w:sz w:val="22"/>
          <w:szCs w:val="22"/>
        </w:rPr>
        <w:t>, those candidates</w:t>
      </w:r>
      <w:r w:rsidR="00EC58D7" w:rsidRPr="00EC58D7">
        <w:rPr>
          <w:rFonts w:ascii="Arial" w:hAnsi="Arial" w:cs="Arial"/>
          <w:b w:val="0"/>
          <w:bCs/>
          <w:sz w:val="22"/>
          <w:szCs w:val="22"/>
        </w:rPr>
        <w:t xml:space="preserve"> will receive an additional set of questions into their experiences</w:t>
      </w:r>
      <w:r w:rsidR="00707728">
        <w:rPr>
          <w:rFonts w:ascii="Arial" w:hAnsi="Arial" w:cs="Arial"/>
          <w:b w:val="0"/>
          <w:bCs/>
          <w:sz w:val="22"/>
          <w:szCs w:val="22"/>
        </w:rPr>
        <w:t xml:space="preserve"> as determined by the Contractor</w:t>
      </w:r>
      <w:r w:rsidR="00EC58D7" w:rsidRPr="00EC58D7">
        <w:rPr>
          <w:rFonts w:ascii="Arial" w:hAnsi="Arial" w:cs="Arial"/>
          <w:b w:val="0"/>
          <w:bCs/>
          <w:sz w:val="22"/>
          <w:szCs w:val="22"/>
        </w:rPr>
        <w:t>.</w:t>
      </w:r>
    </w:p>
    <w:p w14:paraId="0FAB0150" w14:textId="77777777" w:rsidR="00E14103" w:rsidRDefault="00E14103" w:rsidP="007A6934">
      <w:pPr>
        <w:pStyle w:val="ListParagraph"/>
        <w:numPr>
          <w:ilvl w:val="0"/>
          <w:numId w:val="31"/>
        </w:numPr>
        <w:tabs>
          <w:tab w:val="left" w:pos="0"/>
        </w:tabs>
        <w:rPr>
          <w:rFonts w:ascii="Arial" w:hAnsi="Arial" w:cs="Arial"/>
          <w:b w:val="0"/>
          <w:bCs/>
          <w:sz w:val="22"/>
          <w:szCs w:val="22"/>
        </w:rPr>
      </w:pPr>
      <w:r>
        <w:rPr>
          <w:rFonts w:ascii="Arial" w:hAnsi="Arial" w:cs="Arial"/>
          <w:b w:val="0"/>
          <w:bCs/>
          <w:sz w:val="22"/>
          <w:szCs w:val="22"/>
        </w:rPr>
        <w:t xml:space="preserve">Conduct interviews nearest to the candidate receiving the polygraph test.  </w:t>
      </w:r>
    </w:p>
    <w:p w14:paraId="5E1D1326" w14:textId="77777777" w:rsidR="00E14103" w:rsidRDefault="00E14103" w:rsidP="007A6934">
      <w:pPr>
        <w:pStyle w:val="ListParagraph"/>
        <w:numPr>
          <w:ilvl w:val="0"/>
          <w:numId w:val="31"/>
        </w:numPr>
        <w:tabs>
          <w:tab w:val="left" w:pos="0"/>
        </w:tabs>
        <w:rPr>
          <w:rFonts w:ascii="Arial" w:hAnsi="Arial" w:cs="Arial"/>
          <w:b w:val="0"/>
          <w:bCs/>
          <w:sz w:val="22"/>
          <w:szCs w:val="22"/>
        </w:rPr>
      </w:pPr>
      <w:r>
        <w:rPr>
          <w:rFonts w:ascii="Arial" w:hAnsi="Arial" w:cs="Arial"/>
          <w:b w:val="0"/>
          <w:bCs/>
          <w:sz w:val="22"/>
          <w:szCs w:val="22"/>
        </w:rPr>
        <w:t>Notify OII of the scheduled polygraph test of each candidate.</w:t>
      </w:r>
    </w:p>
    <w:p w14:paraId="7341FC1D" w14:textId="77777777" w:rsidR="00E14103" w:rsidRPr="007D7805" w:rsidRDefault="00E14103" w:rsidP="007A6934">
      <w:pPr>
        <w:pStyle w:val="ListParagraph"/>
        <w:numPr>
          <w:ilvl w:val="0"/>
          <w:numId w:val="31"/>
        </w:numPr>
        <w:tabs>
          <w:tab w:val="left" w:pos="0"/>
        </w:tabs>
        <w:rPr>
          <w:rFonts w:ascii="Arial" w:hAnsi="Arial" w:cs="Arial"/>
          <w:b w:val="0"/>
          <w:bCs/>
          <w:sz w:val="22"/>
          <w:szCs w:val="22"/>
        </w:rPr>
      </w:pPr>
      <w:proofErr w:type="gramStart"/>
      <w:r w:rsidRPr="007D7805">
        <w:rPr>
          <w:rFonts w:ascii="Arial" w:hAnsi="Arial" w:cs="Arial"/>
          <w:b w:val="0"/>
          <w:bCs/>
          <w:sz w:val="22"/>
          <w:szCs w:val="22"/>
        </w:rPr>
        <w:t>During the course of</w:t>
      </w:r>
      <w:proofErr w:type="gramEnd"/>
      <w:r w:rsidRPr="007D7805">
        <w:rPr>
          <w:rFonts w:ascii="Arial" w:hAnsi="Arial" w:cs="Arial"/>
          <w:b w:val="0"/>
          <w:bCs/>
          <w:sz w:val="22"/>
          <w:szCs w:val="22"/>
        </w:rPr>
        <w:t xml:space="preserve"> administering a polygraph examination, Vendor shall be responsible for notifying OII immediately if any additional documentation or information is needed from OII or the recipient of the polygraph examination.</w:t>
      </w:r>
    </w:p>
    <w:p w14:paraId="4571ECFB" w14:textId="77777777" w:rsidR="00E14103" w:rsidRDefault="00E14103" w:rsidP="007A6934">
      <w:pPr>
        <w:pStyle w:val="ListParagraph"/>
        <w:numPr>
          <w:ilvl w:val="0"/>
          <w:numId w:val="31"/>
        </w:numPr>
        <w:tabs>
          <w:tab w:val="left" w:pos="0"/>
        </w:tabs>
        <w:rPr>
          <w:rFonts w:ascii="Arial" w:hAnsi="Arial" w:cs="Arial"/>
          <w:b w:val="0"/>
          <w:bCs/>
          <w:sz w:val="22"/>
          <w:szCs w:val="22"/>
        </w:rPr>
      </w:pPr>
      <w:r>
        <w:rPr>
          <w:rFonts w:ascii="Arial" w:hAnsi="Arial" w:cs="Arial"/>
          <w:b w:val="0"/>
          <w:bCs/>
          <w:sz w:val="22"/>
          <w:szCs w:val="22"/>
        </w:rPr>
        <w:t xml:space="preserve">OII will provide relevant information for each candidate and any information that came up in the candidate’s prescreen that Contractor needs to follow up on.  </w:t>
      </w:r>
    </w:p>
    <w:p w14:paraId="07E8D14E" w14:textId="08A02BB3" w:rsidR="00EC58D7" w:rsidRDefault="00EC58D7" w:rsidP="007A6934">
      <w:pPr>
        <w:pStyle w:val="ListParagraph"/>
        <w:numPr>
          <w:ilvl w:val="0"/>
          <w:numId w:val="31"/>
        </w:numPr>
        <w:rPr>
          <w:rFonts w:ascii="Arial" w:hAnsi="Arial" w:cs="Arial"/>
          <w:b w:val="0"/>
          <w:bCs/>
          <w:sz w:val="22"/>
          <w:szCs w:val="22"/>
        </w:rPr>
      </w:pPr>
      <w:r w:rsidRPr="00EC58D7">
        <w:rPr>
          <w:rFonts w:ascii="Arial" w:hAnsi="Arial" w:cs="Arial"/>
          <w:b w:val="0"/>
          <w:bCs/>
          <w:sz w:val="22"/>
          <w:szCs w:val="22"/>
        </w:rPr>
        <w:t xml:space="preserve">Administer the polygraph test within </w:t>
      </w:r>
      <w:r>
        <w:rPr>
          <w:rFonts w:ascii="Arial" w:hAnsi="Arial" w:cs="Arial"/>
          <w:b w:val="0"/>
          <w:bCs/>
          <w:sz w:val="22"/>
          <w:szCs w:val="22"/>
        </w:rPr>
        <w:t>fourteen (</w:t>
      </w:r>
      <w:r w:rsidRPr="00EC58D7">
        <w:rPr>
          <w:rFonts w:ascii="Arial" w:hAnsi="Arial" w:cs="Arial"/>
          <w:b w:val="0"/>
          <w:bCs/>
          <w:sz w:val="22"/>
          <w:szCs w:val="22"/>
        </w:rPr>
        <w:t>14</w:t>
      </w:r>
      <w:r>
        <w:rPr>
          <w:rFonts w:ascii="Arial" w:hAnsi="Arial" w:cs="Arial"/>
          <w:b w:val="0"/>
          <w:bCs/>
          <w:sz w:val="22"/>
          <w:szCs w:val="22"/>
        </w:rPr>
        <w:t>)</w:t>
      </w:r>
      <w:r w:rsidRPr="00EC58D7">
        <w:rPr>
          <w:rFonts w:ascii="Arial" w:hAnsi="Arial" w:cs="Arial"/>
          <w:b w:val="0"/>
          <w:bCs/>
          <w:sz w:val="22"/>
          <w:szCs w:val="22"/>
        </w:rPr>
        <w:t xml:space="preserve"> business days of OII’s request.</w:t>
      </w:r>
    </w:p>
    <w:p w14:paraId="78A7EC73" w14:textId="4B3EA13B" w:rsidR="007D7805" w:rsidRPr="007D7805" w:rsidRDefault="007D7805" w:rsidP="007A6934">
      <w:pPr>
        <w:pStyle w:val="ListParagraph"/>
        <w:numPr>
          <w:ilvl w:val="0"/>
          <w:numId w:val="31"/>
        </w:numPr>
        <w:spacing w:after="160" w:line="259" w:lineRule="auto"/>
        <w:rPr>
          <w:rFonts w:ascii="Arial" w:hAnsi="Arial" w:cs="Arial"/>
          <w:b w:val="0"/>
          <w:bCs/>
          <w:sz w:val="22"/>
          <w:szCs w:val="22"/>
        </w:rPr>
      </w:pPr>
      <w:r w:rsidRPr="007D7805">
        <w:rPr>
          <w:rFonts w:ascii="Arial" w:hAnsi="Arial" w:cs="Arial"/>
          <w:b w:val="0"/>
          <w:bCs/>
          <w:sz w:val="22"/>
          <w:szCs w:val="22"/>
        </w:rPr>
        <w:t>Acceptance Criteria</w:t>
      </w:r>
      <w:r>
        <w:rPr>
          <w:rFonts w:ascii="Arial" w:hAnsi="Arial" w:cs="Arial"/>
          <w:b w:val="0"/>
          <w:bCs/>
          <w:sz w:val="22"/>
          <w:szCs w:val="22"/>
        </w:rPr>
        <w:t>.</w:t>
      </w:r>
    </w:p>
    <w:p w14:paraId="34EB2B8E" w14:textId="67EA8BF0" w:rsidR="00F559F7" w:rsidRDefault="00362F3A" w:rsidP="007A6934">
      <w:pPr>
        <w:pStyle w:val="ListParagraph"/>
        <w:numPr>
          <w:ilvl w:val="0"/>
          <w:numId w:val="32"/>
        </w:numPr>
        <w:ind w:left="1800"/>
        <w:rPr>
          <w:rFonts w:ascii="Arial" w:hAnsi="Arial" w:cs="Arial"/>
          <w:b w:val="0"/>
          <w:bCs/>
          <w:sz w:val="22"/>
          <w:szCs w:val="22"/>
        </w:rPr>
      </w:pPr>
      <w:r w:rsidRPr="00EC58D7">
        <w:rPr>
          <w:rFonts w:ascii="Arial" w:hAnsi="Arial" w:cs="Arial"/>
          <w:b w:val="0"/>
          <w:bCs/>
          <w:sz w:val="22"/>
          <w:szCs w:val="22"/>
        </w:rPr>
        <w:t>Submit the results of the polygraph examination to its partner agency the Office of Financial Management (OFM) Human Resource (HR) no more than ten (10) business days following the administration of the exam to each recipient.</w:t>
      </w:r>
      <w:r>
        <w:rPr>
          <w:rFonts w:ascii="Arial" w:hAnsi="Arial" w:cs="Arial"/>
          <w:b w:val="0"/>
          <w:bCs/>
          <w:sz w:val="22"/>
          <w:szCs w:val="22"/>
        </w:rPr>
        <w:t xml:space="preserve">  Submit in the form of a report. </w:t>
      </w:r>
      <w:r w:rsidR="007D7805" w:rsidRPr="007D7805">
        <w:rPr>
          <w:rFonts w:ascii="Arial" w:hAnsi="Arial" w:cs="Arial"/>
          <w:b w:val="0"/>
          <w:bCs/>
          <w:sz w:val="22"/>
          <w:szCs w:val="22"/>
        </w:rPr>
        <w:t xml:space="preserve"> </w:t>
      </w:r>
    </w:p>
    <w:p w14:paraId="44BF0A72" w14:textId="77777777" w:rsidR="00F559F7" w:rsidRDefault="007D7805" w:rsidP="007A6934">
      <w:pPr>
        <w:pStyle w:val="ListParagraph"/>
        <w:numPr>
          <w:ilvl w:val="0"/>
          <w:numId w:val="32"/>
        </w:numPr>
        <w:ind w:left="1800"/>
        <w:rPr>
          <w:rFonts w:ascii="Arial" w:hAnsi="Arial" w:cs="Arial"/>
          <w:b w:val="0"/>
          <w:bCs/>
          <w:sz w:val="22"/>
          <w:szCs w:val="22"/>
        </w:rPr>
      </w:pPr>
      <w:r w:rsidRPr="007D7805">
        <w:rPr>
          <w:rFonts w:ascii="Arial" w:hAnsi="Arial" w:cs="Arial"/>
          <w:b w:val="0"/>
          <w:bCs/>
          <w:sz w:val="22"/>
          <w:szCs w:val="22"/>
        </w:rPr>
        <w:t xml:space="preserve">OII shall determine whether all reports and/or verifications requested are included in the final report. </w:t>
      </w:r>
    </w:p>
    <w:p w14:paraId="28EADB92" w14:textId="369A599F" w:rsidR="00F559F7" w:rsidRDefault="007D7805" w:rsidP="007A6934">
      <w:pPr>
        <w:pStyle w:val="ListParagraph"/>
        <w:numPr>
          <w:ilvl w:val="0"/>
          <w:numId w:val="32"/>
        </w:numPr>
        <w:ind w:left="1800"/>
        <w:rPr>
          <w:rFonts w:ascii="Arial" w:hAnsi="Arial" w:cs="Arial"/>
          <w:b w:val="0"/>
          <w:bCs/>
          <w:sz w:val="22"/>
          <w:szCs w:val="22"/>
        </w:rPr>
      </w:pPr>
      <w:r w:rsidRPr="007D7805">
        <w:rPr>
          <w:rFonts w:ascii="Arial" w:hAnsi="Arial" w:cs="Arial"/>
          <w:b w:val="0"/>
          <w:bCs/>
          <w:sz w:val="22"/>
          <w:szCs w:val="22"/>
        </w:rPr>
        <w:lastRenderedPageBreak/>
        <w:t xml:space="preserve">If all reports and/or verification are not included, OII shall notify </w:t>
      </w:r>
      <w:r w:rsidR="00F559F7">
        <w:rPr>
          <w:rFonts w:ascii="Arial" w:hAnsi="Arial" w:cs="Arial"/>
          <w:b w:val="0"/>
          <w:bCs/>
          <w:sz w:val="22"/>
          <w:szCs w:val="22"/>
        </w:rPr>
        <w:t>Contractor</w:t>
      </w:r>
      <w:r w:rsidR="00F559F7" w:rsidRPr="007D7805">
        <w:rPr>
          <w:rFonts w:ascii="Arial" w:hAnsi="Arial" w:cs="Arial"/>
          <w:b w:val="0"/>
          <w:bCs/>
          <w:sz w:val="22"/>
          <w:szCs w:val="22"/>
        </w:rPr>
        <w:t xml:space="preserve"> </w:t>
      </w:r>
      <w:r w:rsidR="00707728">
        <w:rPr>
          <w:rFonts w:ascii="Arial" w:hAnsi="Arial" w:cs="Arial"/>
          <w:b w:val="0"/>
          <w:bCs/>
          <w:sz w:val="22"/>
          <w:szCs w:val="22"/>
        </w:rPr>
        <w:t>upon discovery</w:t>
      </w:r>
      <w:r w:rsidRPr="007D7805">
        <w:rPr>
          <w:rFonts w:ascii="Arial" w:hAnsi="Arial" w:cs="Arial"/>
          <w:b w:val="0"/>
          <w:bCs/>
          <w:sz w:val="22"/>
          <w:szCs w:val="22"/>
        </w:rPr>
        <w:t xml:space="preserve">. </w:t>
      </w:r>
    </w:p>
    <w:p w14:paraId="27C5788E" w14:textId="3655ACAE" w:rsidR="00F559F7" w:rsidRDefault="007D7805" w:rsidP="007A6934">
      <w:pPr>
        <w:pStyle w:val="ListParagraph"/>
        <w:numPr>
          <w:ilvl w:val="0"/>
          <w:numId w:val="32"/>
        </w:numPr>
        <w:ind w:left="1800"/>
        <w:rPr>
          <w:rFonts w:ascii="Arial" w:hAnsi="Arial" w:cs="Arial"/>
          <w:b w:val="0"/>
          <w:bCs/>
          <w:sz w:val="22"/>
          <w:szCs w:val="22"/>
        </w:rPr>
      </w:pPr>
      <w:r w:rsidRPr="007D7805">
        <w:rPr>
          <w:rFonts w:ascii="Arial" w:hAnsi="Arial" w:cs="Arial"/>
          <w:b w:val="0"/>
          <w:bCs/>
          <w:sz w:val="22"/>
          <w:szCs w:val="22"/>
        </w:rPr>
        <w:t xml:space="preserve">Upon notification of missing reports and/or verifications, </w:t>
      </w:r>
      <w:r w:rsidR="00F559F7">
        <w:rPr>
          <w:rFonts w:ascii="Arial" w:hAnsi="Arial" w:cs="Arial"/>
          <w:b w:val="0"/>
          <w:bCs/>
          <w:sz w:val="22"/>
          <w:szCs w:val="22"/>
        </w:rPr>
        <w:t>Contractor</w:t>
      </w:r>
      <w:r w:rsidR="00F559F7" w:rsidRPr="007D7805">
        <w:rPr>
          <w:rFonts w:ascii="Arial" w:hAnsi="Arial" w:cs="Arial"/>
          <w:b w:val="0"/>
          <w:bCs/>
          <w:sz w:val="22"/>
          <w:szCs w:val="22"/>
        </w:rPr>
        <w:t xml:space="preserve"> </w:t>
      </w:r>
      <w:r w:rsidRPr="007D7805">
        <w:rPr>
          <w:rFonts w:ascii="Arial" w:hAnsi="Arial" w:cs="Arial"/>
          <w:b w:val="0"/>
          <w:bCs/>
          <w:sz w:val="22"/>
          <w:szCs w:val="22"/>
        </w:rPr>
        <w:t xml:space="preserve">shall have five (5) business days to produce missing reports and/or verifications. </w:t>
      </w:r>
    </w:p>
    <w:p w14:paraId="5D26E16D" w14:textId="67C75CE8" w:rsidR="007D7805" w:rsidRDefault="007D7805" w:rsidP="007A6934">
      <w:pPr>
        <w:pStyle w:val="ListParagraph"/>
        <w:numPr>
          <w:ilvl w:val="0"/>
          <w:numId w:val="32"/>
        </w:numPr>
        <w:ind w:left="1800"/>
        <w:rPr>
          <w:rFonts w:ascii="Arial" w:hAnsi="Arial" w:cs="Arial"/>
          <w:b w:val="0"/>
          <w:bCs/>
          <w:sz w:val="22"/>
          <w:szCs w:val="22"/>
        </w:rPr>
      </w:pPr>
      <w:r w:rsidRPr="007D7805">
        <w:rPr>
          <w:rFonts w:ascii="Arial" w:hAnsi="Arial" w:cs="Arial"/>
          <w:b w:val="0"/>
          <w:bCs/>
          <w:sz w:val="22"/>
          <w:szCs w:val="22"/>
        </w:rPr>
        <w:t xml:space="preserve">Upon receipt </w:t>
      </w:r>
      <w:r w:rsidR="00F559F7">
        <w:rPr>
          <w:rFonts w:ascii="Arial" w:hAnsi="Arial" w:cs="Arial"/>
          <w:b w:val="0"/>
          <w:bCs/>
          <w:sz w:val="22"/>
          <w:szCs w:val="22"/>
        </w:rPr>
        <w:t xml:space="preserve">and approval </w:t>
      </w:r>
      <w:r w:rsidRPr="007D7805">
        <w:rPr>
          <w:rFonts w:ascii="Arial" w:hAnsi="Arial" w:cs="Arial"/>
          <w:b w:val="0"/>
          <w:bCs/>
          <w:sz w:val="22"/>
          <w:szCs w:val="22"/>
        </w:rPr>
        <w:t xml:space="preserve">of all reports and/or verifications requested by OII, </w:t>
      </w:r>
      <w:r w:rsidR="00F559F7">
        <w:rPr>
          <w:rFonts w:ascii="Arial" w:hAnsi="Arial" w:cs="Arial"/>
          <w:b w:val="0"/>
          <w:bCs/>
          <w:sz w:val="22"/>
          <w:szCs w:val="22"/>
        </w:rPr>
        <w:t>Contractor</w:t>
      </w:r>
      <w:r w:rsidR="00F559F7" w:rsidRPr="007D7805">
        <w:rPr>
          <w:rFonts w:ascii="Arial" w:hAnsi="Arial" w:cs="Arial"/>
          <w:b w:val="0"/>
          <w:bCs/>
          <w:sz w:val="22"/>
          <w:szCs w:val="22"/>
        </w:rPr>
        <w:t xml:space="preserve"> </w:t>
      </w:r>
      <w:r w:rsidRPr="007D7805">
        <w:rPr>
          <w:rFonts w:ascii="Arial" w:hAnsi="Arial" w:cs="Arial"/>
          <w:b w:val="0"/>
          <w:bCs/>
          <w:sz w:val="22"/>
          <w:szCs w:val="22"/>
        </w:rPr>
        <w:t xml:space="preserve">shall invoice OII for all amounts owed. </w:t>
      </w:r>
    </w:p>
    <w:p w14:paraId="785E79AA" w14:textId="0FC8573D" w:rsidR="00362F3A" w:rsidRDefault="00362F3A" w:rsidP="007A6934">
      <w:pPr>
        <w:pStyle w:val="ListParagraph"/>
        <w:numPr>
          <w:ilvl w:val="0"/>
          <w:numId w:val="31"/>
        </w:numPr>
        <w:tabs>
          <w:tab w:val="left" w:pos="0"/>
        </w:tabs>
        <w:rPr>
          <w:rFonts w:ascii="Arial" w:hAnsi="Arial" w:cs="Arial"/>
          <w:b w:val="0"/>
          <w:bCs/>
          <w:sz w:val="22"/>
          <w:szCs w:val="22"/>
        </w:rPr>
      </w:pPr>
      <w:r>
        <w:rPr>
          <w:rFonts w:ascii="Arial" w:hAnsi="Arial" w:cs="Arial"/>
          <w:b w:val="0"/>
          <w:bCs/>
          <w:sz w:val="22"/>
          <w:szCs w:val="22"/>
        </w:rPr>
        <w:t>Collaborate with OII for status updates throughout the process.</w:t>
      </w:r>
    </w:p>
    <w:bookmarkEnd w:id="4"/>
    <w:bookmarkEnd w:id="5"/>
    <w:p w14:paraId="26704D3B" w14:textId="77777777" w:rsidR="000C5CF5" w:rsidRDefault="00FB4604" w:rsidP="00BC26C8">
      <w:pPr>
        <w:pStyle w:val="Heading2"/>
        <w:tabs>
          <w:tab w:val="clear" w:pos="1386"/>
        </w:tabs>
        <w:spacing w:after="120"/>
        <w:ind w:left="1080" w:hanging="720"/>
        <w:rPr>
          <w:rFonts w:cs="Arial"/>
          <w:i w:val="0"/>
          <w:sz w:val="22"/>
          <w:szCs w:val="22"/>
        </w:rPr>
      </w:pPr>
      <w:r w:rsidRPr="00AE05B4">
        <w:rPr>
          <w:rFonts w:cs="Arial"/>
          <w:i w:val="0"/>
          <w:sz w:val="22"/>
          <w:szCs w:val="22"/>
        </w:rPr>
        <w:t>MINIMUM QUALIFICATIONS</w:t>
      </w:r>
    </w:p>
    <w:p w14:paraId="518EC62F" w14:textId="57AFBAAB" w:rsidR="000C5CF5" w:rsidRPr="000C5CF5" w:rsidRDefault="00F75FCF" w:rsidP="001B15AE">
      <w:pPr>
        <w:pStyle w:val="Heading2"/>
        <w:numPr>
          <w:ilvl w:val="0"/>
          <w:numId w:val="0"/>
        </w:numPr>
        <w:spacing w:before="120" w:after="120"/>
        <w:ind w:left="1080"/>
        <w:rPr>
          <w:rFonts w:cs="Arial"/>
          <w:i w:val="0"/>
          <w:iCs/>
          <w:sz w:val="22"/>
          <w:szCs w:val="22"/>
        </w:rPr>
      </w:pPr>
      <w:r>
        <w:rPr>
          <w:rFonts w:cs="Arial"/>
          <w:b w:val="0"/>
          <w:i w:val="0"/>
          <w:iCs/>
          <w:sz w:val="22"/>
          <w:szCs w:val="22"/>
        </w:rPr>
        <w:t>Bidders</w:t>
      </w:r>
      <w:r w:rsidR="000C5CF5" w:rsidRPr="000C5CF5">
        <w:rPr>
          <w:rFonts w:cs="Arial"/>
          <w:b w:val="0"/>
          <w:i w:val="0"/>
          <w:iCs/>
          <w:sz w:val="22"/>
          <w:szCs w:val="22"/>
        </w:rPr>
        <w:t xml:space="preserve"> who do not meet these minimum qualifications, will be rejected as non-responsive and will not </w:t>
      </w:r>
      <w:r w:rsidR="003F2B31">
        <w:rPr>
          <w:rFonts w:cs="Arial"/>
          <w:b w:val="0"/>
          <w:i w:val="0"/>
          <w:iCs/>
          <w:sz w:val="22"/>
          <w:szCs w:val="22"/>
        </w:rPr>
        <w:t xml:space="preserve">be </w:t>
      </w:r>
      <w:r w:rsidR="0013355E">
        <w:rPr>
          <w:rFonts w:cs="Arial"/>
          <w:b w:val="0"/>
          <w:i w:val="0"/>
          <w:iCs/>
          <w:sz w:val="22"/>
          <w:szCs w:val="22"/>
        </w:rPr>
        <w:t xml:space="preserve">evaluated </w:t>
      </w:r>
      <w:r w:rsidR="003F2B31">
        <w:rPr>
          <w:rFonts w:cs="Arial"/>
          <w:b w:val="0"/>
          <w:i w:val="0"/>
          <w:iCs/>
          <w:sz w:val="22"/>
          <w:szCs w:val="22"/>
        </w:rPr>
        <w:t>or scored</w:t>
      </w:r>
      <w:r w:rsidR="0020625F">
        <w:rPr>
          <w:rFonts w:cs="Arial"/>
          <w:b w:val="0"/>
          <w:i w:val="0"/>
          <w:iCs/>
          <w:sz w:val="22"/>
          <w:szCs w:val="22"/>
        </w:rPr>
        <w:t>.</w:t>
      </w:r>
    </w:p>
    <w:p w14:paraId="77077C88" w14:textId="18F6DD26" w:rsidR="00C1409C" w:rsidRPr="000C5CF5" w:rsidRDefault="00FB4604" w:rsidP="0054281E">
      <w:pPr>
        <w:pStyle w:val="Heading2"/>
        <w:numPr>
          <w:ilvl w:val="0"/>
          <w:numId w:val="0"/>
        </w:numPr>
        <w:spacing w:before="120" w:after="120"/>
        <w:ind w:left="1080"/>
        <w:rPr>
          <w:rFonts w:cs="Arial"/>
          <w:i w:val="0"/>
          <w:sz w:val="22"/>
          <w:szCs w:val="22"/>
        </w:rPr>
      </w:pPr>
      <w:r w:rsidRPr="000C5CF5">
        <w:rPr>
          <w:rFonts w:cs="Arial"/>
          <w:b w:val="0"/>
          <w:i w:val="0"/>
          <w:sz w:val="22"/>
          <w:szCs w:val="22"/>
        </w:rPr>
        <w:t>Minimum qualifications include:</w:t>
      </w:r>
    </w:p>
    <w:p w14:paraId="47D71AB9" w14:textId="77777777" w:rsidR="009276BA" w:rsidRDefault="00F75FCF" w:rsidP="007A6934">
      <w:pPr>
        <w:pStyle w:val="ListParagraph"/>
        <w:numPr>
          <w:ilvl w:val="0"/>
          <w:numId w:val="8"/>
        </w:numPr>
        <w:tabs>
          <w:tab w:val="left" w:leader="underscore" w:pos="9360"/>
        </w:tabs>
        <w:spacing w:before="120" w:after="120"/>
        <w:contextualSpacing w:val="0"/>
        <w:rPr>
          <w:rFonts w:ascii="Arial" w:hAnsi="Arial" w:cs="Arial"/>
          <w:b w:val="0"/>
          <w:sz w:val="22"/>
          <w:szCs w:val="22"/>
        </w:rPr>
      </w:pPr>
      <w:r>
        <w:rPr>
          <w:rFonts w:ascii="Arial" w:hAnsi="Arial" w:cs="Arial"/>
          <w:b w:val="0"/>
          <w:sz w:val="22"/>
          <w:szCs w:val="22"/>
        </w:rPr>
        <w:t>Bidder</w:t>
      </w:r>
      <w:r w:rsidR="00FB4604" w:rsidRPr="000C5CF5">
        <w:rPr>
          <w:rFonts w:ascii="Arial" w:hAnsi="Arial" w:cs="Arial"/>
          <w:b w:val="0"/>
          <w:sz w:val="22"/>
          <w:szCs w:val="22"/>
        </w:rPr>
        <w:t xml:space="preserve"> must be licensed to do business in the </w:t>
      </w:r>
      <w:r w:rsidR="000C5CF5" w:rsidRPr="000C5CF5">
        <w:rPr>
          <w:rFonts w:ascii="Arial" w:hAnsi="Arial" w:cs="Arial"/>
          <w:b w:val="0"/>
          <w:sz w:val="22"/>
          <w:szCs w:val="22"/>
        </w:rPr>
        <w:t>S</w:t>
      </w:r>
      <w:r w:rsidR="00FB4604" w:rsidRPr="000C5CF5">
        <w:rPr>
          <w:rFonts w:ascii="Arial" w:hAnsi="Arial" w:cs="Arial"/>
          <w:b w:val="0"/>
          <w:sz w:val="22"/>
          <w:szCs w:val="22"/>
        </w:rPr>
        <w:t xml:space="preserve">tate of Washington or provide a commitment that it will become licensed in Washington within </w:t>
      </w:r>
      <w:r w:rsidR="00053EF5" w:rsidRPr="000C5CF5">
        <w:rPr>
          <w:rFonts w:ascii="Arial" w:hAnsi="Arial" w:cs="Arial"/>
          <w:b w:val="0"/>
          <w:sz w:val="22"/>
          <w:szCs w:val="22"/>
        </w:rPr>
        <w:t xml:space="preserve">fifteen </w:t>
      </w:r>
      <w:r w:rsidR="00FB4604" w:rsidRPr="000C5CF5">
        <w:rPr>
          <w:rFonts w:ascii="Arial" w:hAnsi="Arial" w:cs="Arial"/>
          <w:b w:val="0"/>
          <w:sz w:val="22"/>
          <w:szCs w:val="22"/>
        </w:rPr>
        <w:t>(</w:t>
      </w:r>
      <w:r w:rsidR="00053EF5" w:rsidRPr="000C5CF5">
        <w:rPr>
          <w:rFonts w:ascii="Arial" w:hAnsi="Arial" w:cs="Arial"/>
          <w:b w:val="0"/>
          <w:sz w:val="22"/>
          <w:szCs w:val="22"/>
        </w:rPr>
        <w:t>15</w:t>
      </w:r>
      <w:r w:rsidR="00FB4604" w:rsidRPr="000C5CF5">
        <w:rPr>
          <w:rFonts w:ascii="Arial" w:hAnsi="Arial" w:cs="Arial"/>
          <w:b w:val="0"/>
          <w:sz w:val="22"/>
          <w:szCs w:val="22"/>
        </w:rPr>
        <w:t xml:space="preserve">) calendar days of being selected as </w:t>
      </w:r>
      <w:r w:rsidR="00816024" w:rsidRPr="000C5CF5">
        <w:rPr>
          <w:rFonts w:ascii="Arial" w:hAnsi="Arial" w:cs="Arial"/>
          <w:b w:val="0"/>
          <w:sz w:val="22"/>
          <w:szCs w:val="22"/>
        </w:rPr>
        <w:t xml:space="preserve">an </w:t>
      </w:r>
      <w:r w:rsidR="00FB4604" w:rsidRPr="000C5CF5">
        <w:rPr>
          <w:rFonts w:ascii="Arial" w:hAnsi="Arial" w:cs="Arial"/>
          <w:b w:val="0"/>
          <w:sz w:val="22"/>
          <w:szCs w:val="22"/>
        </w:rPr>
        <w:t xml:space="preserve">Apparent Successful </w:t>
      </w:r>
      <w:r w:rsidR="000C5CF5" w:rsidRPr="000C5CF5">
        <w:rPr>
          <w:rFonts w:ascii="Arial" w:hAnsi="Arial" w:cs="Arial"/>
          <w:b w:val="0"/>
          <w:sz w:val="22"/>
          <w:szCs w:val="22"/>
        </w:rPr>
        <w:t>Bidder</w:t>
      </w:r>
    </w:p>
    <w:p w14:paraId="03234689" w14:textId="39008A75" w:rsidR="004C6E56" w:rsidRDefault="004C6E56" w:rsidP="007A6934">
      <w:pPr>
        <w:pStyle w:val="ListParagraph"/>
        <w:numPr>
          <w:ilvl w:val="0"/>
          <w:numId w:val="8"/>
        </w:numPr>
        <w:rPr>
          <w:rFonts w:ascii="Arial" w:hAnsi="Arial" w:cs="Arial"/>
          <w:b w:val="0"/>
          <w:bCs/>
          <w:sz w:val="22"/>
          <w:szCs w:val="22"/>
        </w:rPr>
      </w:pPr>
      <w:r>
        <w:rPr>
          <w:rFonts w:ascii="Arial" w:hAnsi="Arial" w:cs="Arial"/>
          <w:b w:val="0"/>
          <w:bCs/>
          <w:sz w:val="22"/>
          <w:szCs w:val="22"/>
        </w:rPr>
        <w:t>Bidder</w:t>
      </w:r>
      <w:r w:rsidR="00EC58D7">
        <w:rPr>
          <w:rFonts w:ascii="Arial" w:hAnsi="Arial" w:cs="Arial"/>
          <w:b w:val="0"/>
          <w:bCs/>
          <w:sz w:val="22"/>
          <w:szCs w:val="22"/>
        </w:rPr>
        <w:t>, its staff or subcontractor</w:t>
      </w:r>
      <w:r w:rsidR="002F66A1">
        <w:rPr>
          <w:rFonts w:ascii="Arial" w:hAnsi="Arial" w:cs="Arial"/>
          <w:b w:val="0"/>
          <w:bCs/>
          <w:sz w:val="22"/>
          <w:szCs w:val="22"/>
        </w:rPr>
        <w:t>(s)</w:t>
      </w:r>
      <w:r w:rsidR="00EC58D7">
        <w:rPr>
          <w:rFonts w:ascii="Arial" w:hAnsi="Arial" w:cs="Arial"/>
          <w:b w:val="0"/>
          <w:bCs/>
          <w:sz w:val="22"/>
          <w:szCs w:val="22"/>
        </w:rPr>
        <w:t xml:space="preserve"> performing the services,</w:t>
      </w:r>
      <w:r w:rsidRPr="004C6E56">
        <w:rPr>
          <w:rFonts w:ascii="Arial" w:hAnsi="Arial" w:cs="Arial"/>
          <w:b w:val="0"/>
          <w:bCs/>
          <w:sz w:val="22"/>
          <w:szCs w:val="22"/>
        </w:rPr>
        <w:t xml:space="preserve"> must be a </w:t>
      </w:r>
      <w:r w:rsidR="00EC58D7">
        <w:rPr>
          <w:rFonts w:ascii="Arial" w:hAnsi="Arial" w:cs="Arial"/>
          <w:b w:val="0"/>
          <w:bCs/>
          <w:sz w:val="22"/>
          <w:szCs w:val="22"/>
        </w:rPr>
        <w:t>certified polygraph examiner</w:t>
      </w:r>
      <w:r w:rsidRPr="004C6E56">
        <w:rPr>
          <w:rFonts w:ascii="Arial" w:hAnsi="Arial" w:cs="Arial"/>
          <w:b w:val="0"/>
          <w:bCs/>
          <w:sz w:val="22"/>
          <w:szCs w:val="22"/>
        </w:rPr>
        <w:t xml:space="preserve">.  </w:t>
      </w:r>
    </w:p>
    <w:p w14:paraId="20ACE882" w14:textId="32D434A8" w:rsidR="00E14022" w:rsidRPr="00582E9C" w:rsidRDefault="00E14022" w:rsidP="00E14022">
      <w:pPr>
        <w:pStyle w:val="ListParagraph"/>
        <w:numPr>
          <w:ilvl w:val="0"/>
          <w:numId w:val="8"/>
        </w:numPr>
        <w:rPr>
          <w:rFonts w:ascii="Arial" w:hAnsi="Arial" w:cs="Arial"/>
          <w:b w:val="0"/>
          <w:bCs/>
          <w:sz w:val="22"/>
          <w:szCs w:val="22"/>
        </w:rPr>
      </w:pPr>
      <w:r w:rsidRPr="00582E9C">
        <w:rPr>
          <w:rFonts w:ascii="Arial" w:hAnsi="Arial" w:cs="Arial"/>
          <w:b w:val="0"/>
          <w:bCs/>
          <w:sz w:val="22"/>
          <w:szCs w:val="22"/>
        </w:rPr>
        <w:t xml:space="preserve">Bidder has been in the business of conducting pre-employment Polygraph Examinations for a minimum </w:t>
      </w:r>
      <w:r w:rsidR="00582E9C">
        <w:rPr>
          <w:rFonts w:ascii="Arial" w:hAnsi="Arial" w:cs="Arial"/>
          <w:b w:val="0"/>
          <w:bCs/>
          <w:sz w:val="22"/>
          <w:szCs w:val="22"/>
        </w:rPr>
        <w:t>of</w:t>
      </w:r>
      <w:r w:rsidRPr="00582E9C">
        <w:rPr>
          <w:rFonts w:ascii="Arial" w:hAnsi="Arial" w:cs="Arial"/>
          <w:b w:val="0"/>
          <w:bCs/>
          <w:sz w:val="22"/>
          <w:szCs w:val="22"/>
        </w:rPr>
        <w:t xml:space="preserve"> </w:t>
      </w:r>
      <w:r w:rsidR="00582E9C">
        <w:rPr>
          <w:rFonts w:ascii="Arial" w:hAnsi="Arial" w:cs="Arial"/>
          <w:b w:val="0"/>
          <w:bCs/>
          <w:sz w:val="22"/>
          <w:szCs w:val="22"/>
        </w:rPr>
        <w:t>five (</w:t>
      </w:r>
      <w:r w:rsidRPr="00582E9C">
        <w:rPr>
          <w:rFonts w:ascii="Arial" w:hAnsi="Arial" w:cs="Arial"/>
          <w:b w:val="0"/>
          <w:bCs/>
          <w:sz w:val="22"/>
          <w:szCs w:val="22"/>
        </w:rPr>
        <w:t>5</w:t>
      </w:r>
      <w:r w:rsidR="00582E9C">
        <w:rPr>
          <w:rFonts w:ascii="Arial" w:hAnsi="Arial" w:cs="Arial"/>
          <w:b w:val="0"/>
          <w:bCs/>
          <w:sz w:val="22"/>
          <w:szCs w:val="22"/>
        </w:rPr>
        <w:t>)</w:t>
      </w:r>
      <w:r w:rsidRPr="00582E9C">
        <w:rPr>
          <w:rFonts w:ascii="Arial" w:hAnsi="Arial" w:cs="Arial"/>
          <w:b w:val="0"/>
          <w:bCs/>
          <w:sz w:val="22"/>
          <w:szCs w:val="22"/>
        </w:rPr>
        <w:t xml:space="preserve"> consecutive years.</w:t>
      </w:r>
    </w:p>
    <w:p w14:paraId="3D38E151" w14:textId="77777777" w:rsidR="00582E9C" w:rsidRPr="00582E9C" w:rsidRDefault="008D454E" w:rsidP="00582E9C">
      <w:pPr>
        <w:pStyle w:val="ListParagraph"/>
        <w:numPr>
          <w:ilvl w:val="0"/>
          <w:numId w:val="8"/>
        </w:numPr>
        <w:rPr>
          <w:rFonts w:ascii="Times New Roman" w:hAnsi="Times New Roman"/>
        </w:rPr>
      </w:pPr>
      <w:r w:rsidRPr="00582E9C">
        <w:rPr>
          <w:rFonts w:ascii="Arial" w:hAnsi="Arial" w:cs="Arial"/>
          <w:b w:val="0"/>
          <w:bCs/>
          <w:sz w:val="22"/>
          <w:szCs w:val="22"/>
        </w:rPr>
        <w:t>Examiner must have completed training at an APA-accredited training facility and must be specifically trained in the technique of polygraph examination administration.</w:t>
      </w:r>
    </w:p>
    <w:p w14:paraId="3EF41A74" w14:textId="527A69C7" w:rsidR="00CA4C37" w:rsidRPr="00582E9C" w:rsidRDefault="00CA4C37" w:rsidP="00582E9C">
      <w:pPr>
        <w:pStyle w:val="ListParagraph"/>
        <w:numPr>
          <w:ilvl w:val="0"/>
          <w:numId w:val="8"/>
        </w:numPr>
        <w:rPr>
          <w:rFonts w:ascii="Times New Roman" w:hAnsi="Times New Roman"/>
        </w:rPr>
      </w:pPr>
      <w:r w:rsidRPr="00582E9C">
        <w:rPr>
          <w:rFonts w:ascii="Arial" w:hAnsi="Arial" w:cs="Arial"/>
          <w:b w:val="0"/>
          <w:bCs/>
          <w:sz w:val="22"/>
          <w:szCs w:val="22"/>
        </w:rPr>
        <w:t xml:space="preserve">Contractor must agree to the terms of the Polygrapher Privacy and Confidentiality Addendum, </w:t>
      </w:r>
      <w:r w:rsidRPr="0004520F">
        <w:rPr>
          <w:rFonts w:ascii="Arial" w:hAnsi="Arial" w:cs="Arial"/>
          <w:b w:val="0"/>
          <w:bCs/>
          <w:sz w:val="22"/>
          <w:szCs w:val="22"/>
        </w:rPr>
        <w:t>Exhibit G</w:t>
      </w:r>
      <w:r w:rsidRPr="00582E9C">
        <w:rPr>
          <w:rFonts w:ascii="Arial" w:hAnsi="Arial" w:cs="Arial"/>
          <w:b w:val="0"/>
          <w:bCs/>
          <w:sz w:val="22"/>
          <w:szCs w:val="22"/>
        </w:rPr>
        <w:t xml:space="preserve">, which will be incorporated into the resulting contract.  </w:t>
      </w:r>
    </w:p>
    <w:p w14:paraId="4D990565" w14:textId="34E9CCBC" w:rsidR="00D76F07" w:rsidRPr="004C6E56" w:rsidRDefault="00647852" w:rsidP="007A6934">
      <w:pPr>
        <w:pStyle w:val="ListParagraph"/>
        <w:numPr>
          <w:ilvl w:val="0"/>
          <w:numId w:val="8"/>
        </w:numPr>
        <w:rPr>
          <w:rFonts w:ascii="Arial" w:hAnsi="Arial" w:cs="Arial"/>
          <w:b w:val="0"/>
          <w:bCs/>
          <w:sz w:val="22"/>
          <w:szCs w:val="22"/>
        </w:rPr>
      </w:pPr>
      <w:r>
        <w:rPr>
          <w:rFonts w:ascii="Arial" w:hAnsi="Arial" w:cs="Arial"/>
          <w:b w:val="0"/>
          <w:bCs/>
          <w:sz w:val="22"/>
          <w:szCs w:val="22"/>
        </w:rPr>
        <w:t xml:space="preserve">Contractor must agree to follow the </w:t>
      </w:r>
      <w:r w:rsidRPr="00EC58D7">
        <w:rPr>
          <w:rFonts w:ascii="Arial" w:hAnsi="Arial" w:cs="Arial"/>
          <w:b w:val="0"/>
          <w:bCs/>
          <w:sz w:val="22"/>
          <w:szCs w:val="22"/>
        </w:rPr>
        <w:t>American Polygraph Association (APA) Standards</w:t>
      </w:r>
      <w:r>
        <w:rPr>
          <w:rFonts w:ascii="Arial" w:hAnsi="Arial" w:cs="Arial"/>
          <w:b w:val="0"/>
          <w:bCs/>
          <w:sz w:val="22"/>
          <w:szCs w:val="22"/>
        </w:rPr>
        <w:t>, when administering the exam.</w:t>
      </w:r>
    </w:p>
    <w:p w14:paraId="322312B7" w14:textId="23A841E8" w:rsidR="009143BD" w:rsidRPr="00033301" w:rsidRDefault="009143BD" w:rsidP="00BC26C8">
      <w:pPr>
        <w:pStyle w:val="Heading2"/>
        <w:tabs>
          <w:tab w:val="clear" w:pos="1386"/>
        </w:tabs>
        <w:spacing w:after="120"/>
        <w:ind w:left="1080" w:hanging="734"/>
        <w:rPr>
          <w:rFonts w:cs="Arial"/>
          <w:i w:val="0"/>
          <w:iCs/>
          <w:sz w:val="22"/>
          <w:szCs w:val="22"/>
        </w:rPr>
      </w:pPr>
      <w:r w:rsidRPr="00033301">
        <w:rPr>
          <w:rFonts w:cs="Arial"/>
          <w:i w:val="0"/>
          <w:iCs/>
          <w:sz w:val="22"/>
          <w:szCs w:val="22"/>
        </w:rPr>
        <w:t>CONTRACT</w:t>
      </w:r>
    </w:p>
    <w:p w14:paraId="0E8EBA91" w14:textId="77777777" w:rsidR="00033301" w:rsidRPr="00AD4BF1" w:rsidRDefault="00033301" w:rsidP="007A6934">
      <w:pPr>
        <w:pStyle w:val="ListParagraph"/>
        <w:numPr>
          <w:ilvl w:val="0"/>
          <w:numId w:val="27"/>
        </w:numPr>
        <w:spacing w:before="240" w:after="120"/>
        <w:ind w:left="1440"/>
        <w:contextualSpacing w:val="0"/>
        <w:rPr>
          <w:rFonts w:ascii="Arial" w:hAnsi="Arial" w:cs="Arial"/>
          <w:b w:val="0"/>
          <w:sz w:val="22"/>
          <w:szCs w:val="22"/>
          <w:u w:val="single"/>
        </w:rPr>
      </w:pPr>
      <w:r w:rsidRPr="00AD4BF1">
        <w:rPr>
          <w:rFonts w:ascii="Arial" w:hAnsi="Arial" w:cs="Arial"/>
          <w:sz w:val="22"/>
          <w:szCs w:val="22"/>
          <w:u w:val="single"/>
        </w:rPr>
        <w:t>Contract Term</w:t>
      </w:r>
    </w:p>
    <w:p w14:paraId="2716C0A9" w14:textId="286F9232" w:rsidR="00033301" w:rsidRPr="00283D37" w:rsidRDefault="00033301" w:rsidP="009539D8">
      <w:pPr>
        <w:tabs>
          <w:tab w:val="left" w:pos="-720"/>
          <w:tab w:val="left" w:pos="2880"/>
        </w:tabs>
        <w:ind w:left="1440"/>
        <w:rPr>
          <w:rFonts w:ascii="Arial" w:hAnsi="Arial" w:cs="Arial"/>
          <w:b w:val="0"/>
          <w:bCs/>
          <w:sz w:val="22"/>
          <w:szCs w:val="22"/>
        </w:rPr>
      </w:pPr>
      <w:r w:rsidRPr="00D70103">
        <w:rPr>
          <w:rFonts w:ascii="Arial" w:hAnsi="Arial" w:cs="Arial"/>
          <w:b w:val="0"/>
          <w:sz w:val="22"/>
          <w:szCs w:val="22"/>
        </w:rPr>
        <w:t xml:space="preserve">The period of performance of any contract resulting from this </w:t>
      </w:r>
      <w:r>
        <w:rPr>
          <w:rFonts w:ascii="Arial" w:hAnsi="Arial" w:cs="Arial"/>
          <w:b w:val="0"/>
          <w:sz w:val="22"/>
          <w:szCs w:val="22"/>
        </w:rPr>
        <w:t>solicitation</w:t>
      </w:r>
      <w:r w:rsidRPr="00D70103">
        <w:rPr>
          <w:rFonts w:ascii="Arial" w:hAnsi="Arial" w:cs="Arial"/>
          <w:b w:val="0"/>
          <w:sz w:val="22"/>
          <w:szCs w:val="22"/>
        </w:rPr>
        <w:t xml:space="preserve"> is tentatively scheduled to begin on or about </w:t>
      </w:r>
      <w:r w:rsidR="00732814">
        <w:rPr>
          <w:rFonts w:ascii="Arial" w:hAnsi="Arial" w:cs="Arial"/>
          <w:b w:val="0"/>
          <w:sz w:val="22"/>
          <w:szCs w:val="22"/>
        </w:rPr>
        <w:t>January</w:t>
      </w:r>
      <w:r w:rsidRPr="00291042">
        <w:rPr>
          <w:rFonts w:ascii="Arial" w:hAnsi="Arial" w:cs="Arial"/>
          <w:b w:val="0"/>
          <w:sz w:val="22"/>
          <w:szCs w:val="22"/>
        </w:rPr>
        <w:t xml:space="preserve"> </w:t>
      </w:r>
      <w:r w:rsidR="00582E9C">
        <w:rPr>
          <w:rFonts w:ascii="Arial" w:hAnsi="Arial" w:cs="Arial"/>
          <w:b w:val="0"/>
          <w:sz w:val="22"/>
          <w:szCs w:val="22"/>
        </w:rPr>
        <w:t>8</w:t>
      </w:r>
      <w:r w:rsidRPr="00291042">
        <w:rPr>
          <w:rFonts w:ascii="Arial" w:hAnsi="Arial" w:cs="Arial"/>
          <w:b w:val="0"/>
          <w:sz w:val="22"/>
          <w:szCs w:val="22"/>
        </w:rPr>
        <w:t>, 202</w:t>
      </w:r>
      <w:r w:rsidR="00732814">
        <w:rPr>
          <w:rFonts w:ascii="Arial" w:hAnsi="Arial" w:cs="Arial"/>
          <w:b w:val="0"/>
          <w:sz w:val="22"/>
          <w:szCs w:val="22"/>
        </w:rPr>
        <w:t>5</w:t>
      </w:r>
      <w:r w:rsidRPr="00291042">
        <w:rPr>
          <w:rFonts w:ascii="Arial" w:hAnsi="Arial" w:cs="Arial"/>
          <w:b w:val="0"/>
          <w:sz w:val="22"/>
          <w:szCs w:val="22"/>
        </w:rPr>
        <w:t xml:space="preserve">, and to end on </w:t>
      </w:r>
      <w:r w:rsidR="00A446E4">
        <w:rPr>
          <w:rFonts w:ascii="Arial" w:hAnsi="Arial" w:cs="Arial"/>
          <w:b w:val="0"/>
          <w:sz w:val="22"/>
          <w:szCs w:val="22"/>
        </w:rPr>
        <w:t>January 7</w:t>
      </w:r>
      <w:r w:rsidR="00291042">
        <w:rPr>
          <w:rFonts w:ascii="Arial" w:hAnsi="Arial" w:cs="Arial"/>
          <w:b w:val="0"/>
          <w:sz w:val="22"/>
          <w:szCs w:val="22"/>
        </w:rPr>
        <w:t>, 20</w:t>
      </w:r>
      <w:r w:rsidR="00647852">
        <w:rPr>
          <w:rFonts w:ascii="Arial" w:hAnsi="Arial" w:cs="Arial"/>
          <w:b w:val="0"/>
          <w:sz w:val="22"/>
          <w:szCs w:val="22"/>
        </w:rPr>
        <w:t>31</w:t>
      </w:r>
      <w:r w:rsidRPr="00D70103">
        <w:rPr>
          <w:rFonts w:ascii="Arial" w:hAnsi="Arial" w:cs="Arial"/>
          <w:b w:val="0"/>
          <w:sz w:val="22"/>
          <w:szCs w:val="22"/>
        </w:rPr>
        <w:t xml:space="preserve">.  Amendments extending the period of performance, if any, shall be at the sole discretion of </w:t>
      </w:r>
      <w:r w:rsidR="0019459F">
        <w:rPr>
          <w:rFonts w:ascii="Arial" w:hAnsi="Arial" w:cs="Arial"/>
          <w:b w:val="0"/>
          <w:sz w:val="22"/>
          <w:szCs w:val="22"/>
        </w:rPr>
        <w:t>OII</w:t>
      </w:r>
      <w:r w:rsidRPr="00D70103">
        <w:rPr>
          <w:rFonts w:ascii="Arial" w:hAnsi="Arial" w:cs="Arial"/>
          <w:b w:val="0"/>
          <w:sz w:val="22"/>
          <w:szCs w:val="22"/>
        </w:rPr>
        <w:t>.</w:t>
      </w:r>
      <w:r w:rsidR="009539D8">
        <w:rPr>
          <w:rFonts w:ascii="Arial" w:hAnsi="Arial" w:cs="Arial"/>
          <w:b w:val="0"/>
          <w:sz w:val="22"/>
          <w:szCs w:val="22"/>
        </w:rPr>
        <w:t xml:space="preserve">  </w:t>
      </w:r>
      <w:r w:rsidR="0019459F">
        <w:rPr>
          <w:rFonts w:ascii="Arial" w:hAnsi="Arial" w:cs="Arial"/>
          <w:b w:val="0"/>
          <w:bCs/>
          <w:sz w:val="22"/>
          <w:szCs w:val="22"/>
        </w:rPr>
        <w:t>OII</w:t>
      </w:r>
      <w:r w:rsidRPr="00283D37">
        <w:rPr>
          <w:rFonts w:ascii="Arial" w:hAnsi="Arial" w:cs="Arial"/>
          <w:b w:val="0"/>
          <w:bCs/>
          <w:sz w:val="22"/>
          <w:szCs w:val="22"/>
        </w:rPr>
        <w:t xml:space="preserve"> reserves the option to renew the contract for </w:t>
      </w:r>
      <w:r w:rsidR="00732814">
        <w:rPr>
          <w:rFonts w:ascii="Arial" w:hAnsi="Arial" w:cs="Arial"/>
          <w:b w:val="0"/>
          <w:bCs/>
          <w:sz w:val="22"/>
          <w:szCs w:val="22"/>
        </w:rPr>
        <w:t>one</w:t>
      </w:r>
      <w:r w:rsidRPr="00567EA5">
        <w:rPr>
          <w:rFonts w:ascii="Arial" w:hAnsi="Arial" w:cs="Arial"/>
          <w:b w:val="0"/>
          <w:bCs/>
          <w:sz w:val="22"/>
          <w:szCs w:val="22"/>
        </w:rPr>
        <w:t xml:space="preserve"> </w:t>
      </w:r>
      <w:r w:rsidRPr="00023D7B">
        <w:rPr>
          <w:rFonts w:ascii="Arial" w:hAnsi="Arial" w:cs="Arial"/>
          <w:b w:val="0"/>
          <w:bCs/>
          <w:sz w:val="22"/>
          <w:szCs w:val="22"/>
        </w:rPr>
        <w:t>(</w:t>
      </w:r>
      <w:r w:rsidR="00732814">
        <w:rPr>
          <w:rFonts w:ascii="Arial" w:hAnsi="Arial" w:cs="Arial"/>
          <w:b w:val="0"/>
          <w:bCs/>
          <w:sz w:val="22"/>
          <w:szCs w:val="22"/>
        </w:rPr>
        <w:t>1</w:t>
      </w:r>
      <w:r w:rsidRPr="00023D7B">
        <w:rPr>
          <w:rFonts w:ascii="Arial" w:hAnsi="Arial" w:cs="Arial"/>
          <w:b w:val="0"/>
          <w:bCs/>
          <w:sz w:val="22"/>
          <w:szCs w:val="22"/>
        </w:rPr>
        <w:t xml:space="preserve">) additional </w:t>
      </w:r>
      <w:r w:rsidR="00732814">
        <w:rPr>
          <w:rFonts w:ascii="Arial" w:hAnsi="Arial" w:cs="Arial"/>
          <w:b w:val="0"/>
          <w:bCs/>
          <w:sz w:val="22"/>
          <w:szCs w:val="22"/>
        </w:rPr>
        <w:t>one-y</w:t>
      </w:r>
      <w:r w:rsidR="00567EA5" w:rsidRPr="00023D7B">
        <w:rPr>
          <w:rFonts w:ascii="Arial" w:hAnsi="Arial" w:cs="Arial"/>
          <w:b w:val="0"/>
          <w:bCs/>
          <w:sz w:val="22"/>
          <w:szCs w:val="22"/>
        </w:rPr>
        <w:t>ear</w:t>
      </w:r>
      <w:r w:rsidR="00291042" w:rsidRPr="00023D7B">
        <w:rPr>
          <w:rFonts w:ascii="Arial" w:hAnsi="Arial" w:cs="Arial"/>
          <w:b w:val="0"/>
          <w:bCs/>
          <w:sz w:val="22"/>
          <w:szCs w:val="22"/>
        </w:rPr>
        <w:t xml:space="preserve"> </w:t>
      </w:r>
      <w:r w:rsidRPr="00023D7B">
        <w:rPr>
          <w:rFonts w:ascii="Arial" w:hAnsi="Arial" w:cs="Arial"/>
          <w:b w:val="0"/>
          <w:bCs/>
          <w:sz w:val="22"/>
          <w:szCs w:val="22"/>
        </w:rPr>
        <w:t>term.</w:t>
      </w:r>
      <w:r w:rsidRPr="00283D37">
        <w:rPr>
          <w:rFonts w:ascii="Arial" w:hAnsi="Arial" w:cs="Arial"/>
          <w:b w:val="0"/>
          <w:bCs/>
          <w:sz w:val="22"/>
          <w:szCs w:val="22"/>
        </w:rPr>
        <w:t xml:space="preserve"> </w:t>
      </w:r>
      <w:r w:rsidR="00732814" w:rsidRPr="00732814">
        <w:rPr>
          <w:rFonts w:ascii="Arial" w:hAnsi="Arial" w:cs="Arial"/>
          <w:b w:val="0"/>
          <w:sz w:val="22"/>
          <w:szCs w:val="22"/>
        </w:rPr>
        <w:t>OII reserves the right to extend all or some of the Contractors at its sole discretion.</w:t>
      </w:r>
      <w:r w:rsidR="00732814">
        <w:rPr>
          <w:bCs/>
          <w:szCs w:val="22"/>
        </w:rPr>
        <w:t xml:space="preserve">  </w:t>
      </w:r>
    </w:p>
    <w:p w14:paraId="61622E15" w14:textId="77777777" w:rsidR="00033301" w:rsidRPr="00033301" w:rsidRDefault="00033301" w:rsidP="00033301"/>
    <w:p w14:paraId="405C6023" w14:textId="04AB862C" w:rsidR="004B283B" w:rsidRPr="009276BA" w:rsidRDefault="00732814" w:rsidP="007A6934">
      <w:pPr>
        <w:pStyle w:val="Section1Text"/>
        <w:numPr>
          <w:ilvl w:val="0"/>
          <w:numId w:val="27"/>
        </w:numPr>
        <w:ind w:left="1440"/>
        <w:rPr>
          <w:szCs w:val="22"/>
        </w:rPr>
      </w:pPr>
      <w:r w:rsidRPr="00362F3A">
        <w:rPr>
          <w:szCs w:val="22"/>
        </w:rPr>
        <w:t>OII</w:t>
      </w:r>
      <w:r w:rsidR="00033301" w:rsidRPr="00362F3A">
        <w:rPr>
          <w:szCs w:val="22"/>
        </w:rPr>
        <w:t xml:space="preserve"> </w:t>
      </w:r>
      <w:r w:rsidR="009143BD" w:rsidRPr="00362F3A">
        <w:rPr>
          <w:szCs w:val="22"/>
        </w:rPr>
        <w:t>intends to award</w:t>
      </w:r>
      <w:r w:rsidRPr="00362F3A">
        <w:rPr>
          <w:szCs w:val="22"/>
        </w:rPr>
        <w:t xml:space="preserve"> one or more</w:t>
      </w:r>
      <w:r w:rsidR="009143BD" w:rsidRPr="00362F3A">
        <w:rPr>
          <w:szCs w:val="22"/>
        </w:rPr>
        <w:t xml:space="preserve"> </w:t>
      </w:r>
      <w:r w:rsidR="009276BA" w:rsidRPr="00362F3A">
        <w:rPr>
          <w:szCs w:val="22"/>
        </w:rPr>
        <w:t>c</w:t>
      </w:r>
      <w:r w:rsidR="009143BD" w:rsidRPr="00362F3A">
        <w:rPr>
          <w:szCs w:val="22"/>
        </w:rPr>
        <w:t>ontract</w:t>
      </w:r>
      <w:r w:rsidRPr="00362F3A">
        <w:rPr>
          <w:szCs w:val="22"/>
        </w:rPr>
        <w:t>s</w:t>
      </w:r>
      <w:r w:rsidR="009143BD" w:rsidRPr="009276BA">
        <w:rPr>
          <w:szCs w:val="22"/>
        </w:rPr>
        <w:t xml:space="preserve"> to provide the services described in this </w:t>
      </w:r>
      <w:r w:rsidR="00C05732" w:rsidRPr="009276BA">
        <w:rPr>
          <w:spacing w:val="4"/>
          <w:szCs w:val="22"/>
        </w:rPr>
        <w:t>solicitation</w:t>
      </w:r>
      <w:r w:rsidR="009143BD" w:rsidRPr="009276BA">
        <w:rPr>
          <w:szCs w:val="22"/>
        </w:rPr>
        <w:t xml:space="preserve">. </w:t>
      </w:r>
      <w:r>
        <w:rPr>
          <w:szCs w:val="22"/>
        </w:rPr>
        <w:t>OII</w:t>
      </w:r>
      <w:r w:rsidR="00C63ECC" w:rsidRPr="009276BA">
        <w:rPr>
          <w:szCs w:val="22"/>
        </w:rPr>
        <w:t xml:space="preserve"> </w:t>
      </w:r>
      <w:r w:rsidR="0007343A" w:rsidRPr="009276BA">
        <w:rPr>
          <w:bCs/>
          <w:szCs w:val="22"/>
        </w:rPr>
        <w:t>cannot guarantee that the Contractor</w:t>
      </w:r>
      <w:r w:rsidR="00F559F7">
        <w:rPr>
          <w:bCs/>
          <w:szCs w:val="22"/>
        </w:rPr>
        <w:t>(s)</w:t>
      </w:r>
      <w:r w:rsidR="0007343A" w:rsidRPr="009276BA">
        <w:rPr>
          <w:bCs/>
          <w:szCs w:val="22"/>
        </w:rPr>
        <w:t xml:space="preserve"> will </w:t>
      </w:r>
      <w:proofErr w:type="gramStart"/>
      <w:r w:rsidR="0007343A" w:rsidRPr="009276BA">
        <w:rPr>
          <w:bCs/>
          <w:szCs w:val="22"/>
        </w:rPr>
        <w:t>actually receive</w:t>
      </w:r>
      <w:proofErr w:type="gramEnd"/>
      <w:r w:rsidR="0007343A" w:rsidRPr="009276BA">
        <w:rPr>
          <w:bCs/>
          <w:szCs w:val="22"/>
        </w:rPr>
        <w:t xml:space="preserve"> work off </w:t>
      </w:r>
      <w:r w:rsidR="009276BA" w:rsidRPr="009276BA">
        <w:rPr>
          <w:bCs/>
          <w:szCs w:val="22"/>
        </w:rPr>
        <w:t>this</w:t>
      </w:r>
      <w:r w:rsidR="0007343A" w:rsidRPr="009276BA">
        <w:rPr>
          <w:bCs/>
          <w:szCs w:val="22"/>
        </w:rPr>
        <w:t xml:space="preserve"> contract.</w:t>
      </w:r>
      <w:r>
        <w:rPr>
          <w:bCs/>
          <w:szCs w:val="22"/>
        </w:rPr>
        <w:t xml:space="preserve"> </w:t>
      </w:r>
    </w:p>
    <w:p w14:paraId="4AC5DF65" w14:textId="7A409C2D" w:rsidR="009276BA" w:rsidRPr="004B7E53" w:rsidRDefault="009276BA" w:rsidP="00BC26C8">
      <w:pPr>
        <w:pStyle w:val="Heading2"/>
        <w:tabs>
          <w:tab w:val="clear" w:pos="1386"/>
        </w:tabs>
        <w:spacing w:before="120" w:after="120"/>
        <w:ind w:left="1080" w:hanging="720"/>
        <w:rPr>
          <w:rFonts w:cs="Arial"/>
          <w:b w:val="0"/>
          <w:bCs/>
          <w:i w:val="0"/>
          <w:iCs/>
          <w:sz w:val="22"/>
          <w:szCs w:val="22"/>
        </w:rPr>
      </w:pPr>
      <w:r w:rsidRPr="004B7E53">
        <w:rPr>
          <w:rFonts w:cs="Arial"/>
          <w:i w:val="0"/>
          <w:iCs/>
          <w:sz w:val="22"/>
          <w:szCs w:val="22"/>
        </w:rPr>
        <w:t>FUNDING</w:t>
      </w:r>
    </w:p>
    <w:p w14:paraId="1BB4636F" w14:textId="5ED905F7" w:rsidR="009276BA" w:rsidRPr="009276BA" w:rsidRDefault="009276BA" w:rsidP="009276BA">
      <w:pPr>
        <w:ind w:left="1080"/>
        <w:rPr>
          <w:rFonts w:ascii="Arial" w:hAnsi="Arial" w:cs="Arial"/>
          <w:b w:val="0"/>
          <w:bCs/>
          <w:color w:val="0000FF"/>
          <w:sz w:val="22"/>
          <w:szCs w:val="22"/>
        </w:rPr>
      </w:pPr>
      <w:r w:rsidRPr="004B7E53">
        <w:rPr>
          <w:rFonts w:ascii="Arial" w:hAnsi="Arial" w:cs="Arial"/>
          <w:b w:val="0"/>
          <w:bCs/>
          <w:sz w:val="22"/>
          <w:szCs w:val="22"/>
        </w:rPr>
        <w:t xml:space="preserve">Any contract awarded </w:t>
      </w:r>
      <w:proofErr w:type="gramStart"/>
      <w:r w:rsidRPr="004B7E53">
        <w:rPr>
          <w:rFonts w:ascii="Arial" w:hAnsi="Arial" w:cs="Arial"/>
          <w:b w:val="0"/>
          <w:bCs/>
          <w:sz w:val="22"/>
          <w:szCs w:val="22"/>
        </w:rPr>
        <w:t>as a result of</w:t>
      </w:r>
      <w:proofErr w:type="gramEnd"/>
      <w:r w:rsidRPr="004B7E53">
        <w:rPr>
          <w:rFonts w:ascii="Arial" w:hAnsi="Arial" w:cs="Arial"/>
          <w:b w:val="0"/>
          <w:bCs/>
          <w:sz w:val="22"/>
          <w:szCs w:val="22"/>
        </w:rPr>
        <w:t xml:space="preserve"> this solicitation is contingent upon the availability of funding.</w:t>
      </w:r>
      <w:r w:rsidR="00B10B0D">
        <w:rPr>
          <w:rFonts w:ascii="Arial" w:hAnsi="Arial" w:cs="Arial"/>
          <w:b w:val="0"/>
          <w:bCs/>
          <w:sz w:val="22"/>
          <w:szCs w:val="22"/>
        </w:rPr>
        <w:t xml:space="preserve">  </w:t>
      </w:r>
    </w:p>
    <w:p w14:paraId="53C7B5D1" w14:textId="1EDE21DD" w:rsidR="009143BD" w:rsidRPr="00974D28" w:rsidRDefault="009143BD" w:rsidP="00BC26C8">
      <w:pPr>
        <w:pStyle w:val="Heading2"/>
        <w:tabs>
          <w:tab w:val="clear" w:pos="1386"/>
        </w:tabs>
        <w:spacing w:before="120" w:after="120"/>
        <w:ind w:left="1080" w:hanging="720"/>
        <w:rPr>
          <w:rFonts w:cs="Arial"/>
          <w:i w:val="0"/>
          <w:iCs/>
          <w:sz w:val="22"/>
          <w:szCs w:val="22"/>
        </w:rPr>
      </w:pPr>
      <w:r w:rsidRPr="00974D28">
        <w:rPr>
          <w:rFonts w:cs="Arial"/>
          <w:i w:val="0"/>
          <w:iCs/>
          <w:sz w:val="22"/>
          <w:szCs w:val="22"/>
        </w:rPr>
        <w:t>CONTRACTING WITH CURRENT OR FORMER STATE EMPLOYEES</w:t>
      </w:r>
    </w:p>
    <w:p w14:paraId="4F58C698" w14:textId="426C5E8B" w:rsidR="009143BD" w:rsidRPr="00D30547" w:rsidRDefault="009143BD" w:rsidP="0053050D">
      <w:pPr>
        <w:tabs>
          <w:tab w:val="left" w:pos="-720"/>
          <w:tab w:val="left" w:pos="1080"/>
          <w:tab w:val="left" w:pos="1800"/>
          <w:tab w:val="left" w:pos="2160"/>
          <w:tab w:val="left" w:pos="2520"/>
          <w:tab w:val="left" w:pos="2880"/>
        </w:tabs>
        <w:ind w:left="1080"/>
        <w:rPr>
          <w:rFonts w:ascii="Arial" w:hAnsi="Arial" w:cs="Arial"/>
          <w:b w:val="0"/>
          <w:sz w:val="22"/>
          <w:szCs w:val="22"/>
        </w:rPr>
      </w:pPr>
      <w:r w:rsidRPr="00D30547">
        <w:rPr>
          <w:rFonts w:ascii="Arial" w:hAnsi="Arial" w:cs="Arial"/>
          <w:b w:val="0"/>
          <w:sz w:val="22"/>
          <w:szCs w:val="22"/>
        </w:rPr>
        <w:t xml:space="preserve">Specific restrictions apply to contracting with current or former state employees pursuant to </w:t>
      </w:r>
      <w:r w:rsidR="0053050D">
        <w:rPr>
          <w:rFonts w:ascii="Arial" w:hAnsi="Arial" w:cs="Arial"/>
          <w:b w:val="0"/>
          <w:sz w:val="22"/>
          <w:szCs w:val="22"/>
        </w:rPr>
        <w:t>RCW</w:t>
      </w:r>
      <w:r w:rsidRPr="00D30547">
        <w:rPr>
          <w:rFonts w:ascii="Arial" w:hAnsi="Arial" w:cs="Arial"/>
          <w:b w:val="0"/>
          <w:sz w:val="22"/>
          <w:szCs w:val="22"/>
        </w:rPr>
        <w:t xml:space="preserve"> 42.52. </w:t>
      </w:r>
      <w:r w:rsidR="00462E1D" w:rsidRPr="00D30547">
        <w:rPr>
          <w:rFonts w:ascii="Arial" w:hAnsi="Arial" w:cs="Arial"/>
          <w:b w:val="0"/>
          <w:sz w:val="22"/>
          <w:szCs w:val="22"/>
        </w:rPr>
        <w:t>Bidders</w:t>
      </w:r>
      <w:r w:rsidRPr="00D30547">
        <w:rPr>
          <w:rFonts w:ascii="Arial" w:hAnsi="Arial" w:cs="Arial"/>
          <w:b w:val="0"/>
          <w:sz w:val="22"/>
          <w:szCs w:val="22"/>
        </w:rPr>
        <w:t xml:space="preserve"> should familiarize themselves with the requirements prior to submitting a </w:t>
      </w:r>
      <w:r w:rsidR="000957B3">
        <w:rPr>
          <w:rFonts w:ascii="Arial" w:hAnsi="Arial" w:cs="Arial"/>
          <w:b w:val="0"/>
          <w:sz w:val="22"/>
          <w:szCs w:val="22"/>
        </w:rPr>
        <w:t>P</w:t>
      </w:r>
      <w:r w:rsidRPr="00D30547">
        <w:rPr>
          <w:rFonts w:ascii="Arial" w:hAnsi="Arial" w:cs="Arial"/>
          <w:b w:val="0"/>
          <w:sz w:val="22"/>
          <w:szCs w:val="22"/>
        </w:rPr>
        <w:t>roposal that includes current or former state employees.</w:t>
      </w:r>
    </w:p>
    <w:p w14:paraId="52E1B772" w14:textId="77777777" w:rsidR="001D22EE" w:rsidRPr="00AE05B4" w:rsidRDefault="001D22EE" w:rsidP="00BC26C8">
      <w:pPr>
        <w:pStyle w:val="Heading2"/>
        <w:keepLines/>
        <w:tabs>
          <w:tab w:val="clear" w:pos="1386"/>
        </w:tabs>
        <w:spacing w:after="120"/>
        <w:ind w:left="1080" w:hanging="720"/>
        <w:rPr>
          <w:rFonts w:cs="Arial"/>
          <w:i w:val="0"/>
          <w:sz w:val="22"/>
          <w:szCs w:val="22"/>
        </w:rPr>
      </w:pPr>
      <w:r w:rsidRPr="00AE05B4">
        <w:rPr>
          <w:rFonts w:cs="Arial"/>
          <w:i w:val="0"/>
          <w:sz w:val="22"/>
          <w:szCs w:val="22"/>
        </w:rPr>
        <w:lastRenderedPageBreak/>
        <w:t>DEFINITIONS</w:t>
      </w:r>
    </w:p>
    <w:p w14:paraId="38477BF0" w14:textId="2FB86357" w:rsidR="001D22EE" w:rsidRPr="00AE05B4" w:rsidRDefault="001D22EE" w:rsidP="00BC26C8">
      <w:pPr>
        <w:pStyle w:val="BodyTextIndent"/>
        <w:keepNext/>
        <w:keepLines/>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s>
        <w:spacing w:after="120"/>
        <w:ind w:left="1080"/>
        <w:jc w:val="left"/>
        <w:rPr>
          <w:rFonts w:cs="Arial"/>
          <w:sz w:val="22"/>
          <w:szCs w:val="22"/>
        </w:rPr>
      </w:pPr>
      <w:r w:rsidRPr="00AE05B4">
        <w:rPr>
          <w:rFonts w:cs="Arial"/>
          <w:sz w:val="22"/>
          <w:szCs w:val="22"/>
        </w:rPr>
        <w:t xml:space="preserve">Definitions for the purposes of this </w:t>
      </w:r>
      <w:r w:rsidR="0093259A">
        <w:rPr>
          <w:rFonts w:cs="Arial"/>
          <w:sz w:val="22"/>
          <w:szCs w:val="22"/>
        </w:rPr>
        <w:t>solicitation</w:t>
      </w:r>
      <w:r w:rsidRPr="00AE05B4">
        <w:rPr>
          <w:rFonts w:cs="Arial"/>
          <w:sz w:val="22"/>
          <w:szCs w:val="22"/>
        </w:rPr>
        <w:t xml:space="preserve"> include:</w:t>
      </w:r>
    </w:p>
    <w:p w14:paraId="296A72C4" w14:textId="051C8133" w:rsidR="001D22EE" w:rsidRPr="00AE05B4" w:rsidRDefault="001D22EE" w:rsidP="00BC26C8">
      <w:pPr>
        <w:keepNext/>
        <w:keepLines/>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sidRPr="00AE05B4">
        <w:rPr>
          <w:rFonts w:ascii="Arial" w:hAnsi="Arial" w:cs="Arial"/>
          <w:sz w:val="22"/>
          <w:szCs w:val="22"/>
        </w:rPr>
        <w:t xml:space="preserve">Agency.  </w:t>
      </w:r>
      <w:r w:rsidRPr="00AE05B4">
        <w:rPr>
          <w:rFonts w:ascii="Arial" w:hAnsi="Arial" w:cs="Arial"/>
          <w:b w:val="0"/>
          <w:sz w:val="22"/>
          <w:szCs w:val="22"/>
        </w:rPr>
        <w:t>The Office of</w:t>
      </w:r>
      <w:r w:rsidR="00016E92">
        <w:rPr>
          <w:rFonts w:ascii="Arial" w:hAnsi="Arial" w:cs="Arial"/>
          <w:b w:val="0"/>
          <w:sz w:val="22"/>
          <w:szCs w:val="22"/>
        </w:rPr>
        <w:t xml:space="preserve"> </w:t>
      </w:r>
      <w:r w:rsidR="00A3321E">
        <w:rPr>
          <w:rFonts w:ascii="Arial" w:hAnsi="Arial" w:cs="Arial"/>
          <w:b w:val="0"/>
          <w:sz w:val="22"/>
          <w:szCs w:val="22"/>
        </w:rPr>
        <w:t xml:space="preserve">Independent Investigations </w:t>
      </w:r>
      <w:r w:rsidRPr="00AE05B4">
        <w:rPr>
          <w:rFonts w:ascii="Arial" w:hAnsi="Arial" w:cs="Arial"/>
          <w:b w:val="0"/>
          <w:sz w:val="22"/>
          <w:szCs w:val="22"/>
        </w:rPr>
        <w:t xml:space="preserve">is the </w:t>
      </w:r>
      <w:r w:rsidR="0013355E">
        <w:rPr>
          <w:rFonts w:ascii="Arial" w:hAnsi="Arial" w:cs="Arial"/>
          <w:b w:val="0"/>
          <w:sz w:val="22"/>
          <w:szCs w:val="22"/>
        </w:rPr>
        <w:t>agency</w:t>
      </w:r>
      <w:r w:rsidR="0013355E" w:rsidRPr="00AE05B4">
        <w:rPr>
          <w:rFonts w:ascii="Arial" w:hAnsi="Arial" w:cs="Arial"/>
          <w:b w:val="0"/>
          <w:sz w:val="22"/>
          <w:szCs w:val="22"/>
        </w:rPr>
        <w:t xml:space="preserve"> </w:t>
      </w:r>
      <w:r w:rsidRPr="00AE05B4">
        <w:rPr>
          <w:rFonts w:ascii="Arial" w:hAnsi="Arial" w:cs="Arial"/>
          <w:b w:val="0"/>
          <w:sz w:val="22"/>
          <w:szCs w:val="22"/>
        </w:rPr>
        <w:t xml:space="preserve">of the </w:t>
      </w:r>
      <w:r w:rsidR="00016E92">
        <w:rPr>
          <w:rFonts w:ascii="Arial" w:hAnsi="Arial" w:cs="Arial"/>
          <w:b w:val="0"/>
          <w:sz w:val="22"/>
          <w:szCs w:val="22"/>
        </w:rPr>
        <w:t>s</w:t>
      </w:r>
      <w:r w:rsidRPr="00AE05B4">
        <w:rPr>
          <w:rFonts w:ascii="Arial" w:hAnsi="Arial" w:cs="Arial"/>
          <w:b w:val="0"/>
          <w:sz w:val="22"/>
          <w:szCs w:val="22"/>
        </w:rPr>
        <w:t xml:space="preserve">tate of Washington that is initiating this </w:t>
      </w:r>
      <w:r w:rsidR="0093259A">
        <w:rPr>
          <w:rFonts w:ascii="Arial" w:hAnsi="Arial" w:cs="Arial"/>
          <w:b w:val="0"/>
          <w:sz w:val="22"/>
          <w:szCs w:val="22"/>
        </w:rPr>
        <w:t>solicitation</w:t>
      </w:r>
      <w:r w:rsidRPr="00AE05B4">
        <w:rPr>
          <w:rFonts w:ascii="Arial" w:hAnsi="Arial" w:cs="Arial"/>
          <w:b w:val="0"/>
          <w:sz w:val="22"/>
          <w:szCs w:val="22"/>
        </w:rPr>
        <w:t xml:space="preserve"> and executing any contract</w:t>
      </w:r>
      <w:r w:rsidR="0013355E">
        <w:rPr>
          <w:rFonts w:ascii="Arial" w:hAnsi="Arial" w:cs="Arial"/>
          <w:b w:val="0"/>
          <w:sz w:val="22"/>
          <w:szCs w:val="22"/>
        </w:rPr>
        <w:t>(s)</w:t>
      </w:r>
      <w:r w:rsidRPr="00AE05B4">
        <w:rPr>
          <w:rFonts w:ascii="Arial" w:hAnsi="Arial" w:cs="Arial"/>
          <w:b w:val="0"/>
          <w:sz w:val="22"/>
          <w:szCs w:val="22"/>
        </w:rPr>
        <w:t xml:space="preserve"> resulting from this </w:t>
      </w:r>
      <w:r w:rsidR="0093259A">
        <w:rPr>
          <w:rFonts w:ascii="Arial" w:hAnsi="Arial" w:cs="Arial"/>
          <w:b w:val="0"/>
          <w:sz w:val="22"/>
          <w:szCs w:val="22"/>
        </w:rPr>
        <w:t>solicitation</w:t>
      </w:r>
      <w:r w:rsidRPr="00AE05B4">
        <w:rPr>
          <w:rFonts w:ascii="Arial" w:hAnsi="Arial" w:cs="Arial"/>
          <w:b w:val="0"/>
          <w:sz w:val="22"/>
          <w:szCs w:val="22"/>
        </w:rPr>
        <w:t xml:space="preserve">.  </w:t>
      </w:r>
    </w:p>
    <w:p w14:paraId="73C1951A" w14:textId="3FF406D4" w:rsidR="001D22EE" w:rsidRDefault="001D22EE"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sidRPr="00AE05B4">
        <w:rPr>
          <w:rFonts w:ascii="Arial" w:hAnsi="Arial" w:cs="Arial"/>
          <w:sz w:val="22"/>
          <w:szCs w:val="22"/>
        </w:rPr>
        <w:t xml:space="preserve">Apparent Successful </w:t>
      </w:r>
      <w:r w:rsidR="00462E1D">
        <w:rPr>
          <w:rFonts w:ascii="Arial" w:hAnsi="Arial" w:cs="Arial"/>
          <w:sz w:val="22"/>
          <w:szCs w:val="22"/>
        </w:rPr>
        <w:t>Bidder or ASB</w:t>
      </w:r>
      <w:r w:rsidRPr="00AE05B4">
        <w:rPr>
          <w:rFonts w:ascii="Arial" w:hAnsi="Arial" w:cs="Arial"/>
          <w:sz w:val="22"/>
          <w:szCs w:val="22"/>
        </w:rPr>
        <w:t xml:space="preserve">.  </w:t>
      </w:r>
      <w:r w:rsidRPr="00AE05B4">
        <w:rPr>
          <w:rFonts w:ascii="Arial" w:hAnsi="Arial" w:cs="Arial"/>
          <w:b w:val="0"/>
          <w:sz w:val="22"/>
          <w:szCs w:val="22"/>
        </w:rPr>
        <w:t xml:space="preserve">The </w:t>
      </w:r>
      <w:r w:rsidR="00462E1D">
        <w:rPr>
          <w:rFonts w:ascii="Arial" w:hAnsi="Arial" w:cs="Arial"/>
          <w:b w:val="0"/>
          <w:sz w:val="22"/>
          <w:szCs w:val="22"/>
        </w:rPr>
        <w:t>Bidder</w:t>
      </w:r>
      <w:r w:rsidRPr="00AE05B4">
        <w:rPr>
          <w:rFonts w:ascii="Arial" w:hAnsi="Arial" w:cs="Arial"/>
          <w:b w:val="0"/>
          <w:sz w:val="22"/>
          <w:szCs w:val="22"/>
        </w:rPr>
        <w:t xml:space="preserve"> selected as an entity to perform the anticipated services, subject to completion of contract negotiations and execution of a written contract.</w:t>
      </w:r>
    </w:p>
    <w:p w14:paraId="053D60F8" w14:textId="08867A1A" w:rsidR="009A0C31" w:rsidRPr="009A0C31" w:rsidRDefault="009A0C31"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bCs/>
          <w:sz w:val="22"/>
          <w:szCs w:val="22"/>
        </w:rPr>
      </w:pPr>
      <w:r w:rsidRPr="009A0C31">
        <w:rPr>
          <w:rFonts w:ascii="Arial" w:hAnsi="Arial" w:cs="Arial"/>
          <w:sz w:val="22"/>
          <w:szCs w:val="22"/>
        </w:rPr>
        <w:t>The American Polygraph Association</w:t>
      </w:r>
      <w:r>
        <w:rPr>
          <w:rFonts w:ascii="Arial" w:hAnsi="Arial" w:cs="Arial"/>
          <w:sz w:val="22"/>
          <w:szCs w:val="22"/>
        </w:rPr>
        <w:t xml:space="preserve"> (APA)</w:t>
      </w:r>
      <w:r w:rsidRPr="009A0C31">
        <w:rPr>
          <w:rFonts w:ascii="Arial" w:hAnsi="Arial" w:cs="Arial"/>
          <w:sz w:val="22"/>
          <w:szCs w:val="22"/>
        </w:rPr>
        <w:t xml:space="preserve">, </w:t>
      </w:r>
      <w:r w:rsidRPr="009A0C31">
        <w:rPr>
          <w:rFonts w:ascii="Arial" w:hAnsi="Arial" w:cs="Arial"/>
          <w:b w:val="0"/>
          <w:bCs/>
          <w:sz w:val="22"/>
          <w:szCs w:val="22"/>
        </w:rPr>
        <w:t>established in 1966, is the largest polygraph association consisting of examiners in the private, law enforcement, and government fields.</w:t>
      </w:r>
    </w:p>
    <w:p w14:paraId="6B48BFD8" w14:textId="601DF8AB" w:rsidR="001D22EE" w:rsidRPr="00AE05B4" w:rsidRDefault="001D22EE"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sidRPr="00AE05B4">
        <w:rPr>
          <w:rFonts w:ascii="Arial" w:hAnsi="Arial" w:cs="Arial"/>
          <w:sz w:val="22"/>
          <w:szCs w:val="22"/>
        </w:rPr>
        <w:t>Bidder.</w:t>
      </w:r>
      <w:r w:rsidRPr="00AE05B4">
        <w:rPr>
          <w:rFonts w:ascii="Arial" w:hAnsi="Arial" w:cs="Arial"/>
          <w:b w:val="0"/>
          <w:sz w:val="22"/>
          <w:szCs w:val="22"/>
        </w:rPr>
        <w:t xml:space="preserve">  </w:t>
      </w:r>
      <w:r w:rsidR="00332CE8" w:rsidRPr="00332CE8">
        <w:rPr>
          <w:rFonts w:ascii="Arial" w:hAnsi="Arial" w:cs="Arial"/>
          <w:b w:val="0"/>
          <w:sz w:val="22"/>
          <w:szCs w:val="22"/>
        </w:rPr>
        <w:t xml:space="preserve">Individual or company interested in the </w:t>
      </w:r>
      <w:r w:rsidR="0093259A">
        <w:rPr>
          <w:rFonts w:ascii="Arial" w:hAnsi="Arial" w:cs="Arial"/>
          <w:b w:val="0"/>
          <w:sz w:val="22"/>
          <w:szCs w:val="22"/>
        </w:rPr>
        <w:t>solicitation</w:t>
      </w:r>
      <w:r w:rsidR="00332CE8" w:rsidRPr="00332CE8">
        <w:rPr>
          <w:rFonts w:ascii="Arial" w:hAnsi="Arial" w:cs="Arial"/>
          <w:b w:val="0"/>
          <w:sz w:val="22"/>
          <w:szCs w:val="22"/>
        </w:rPr>
        <w:t xml:space="preserve"> and that may or </w:t>
      </w:r>
      <w:r w:rsidR="0053050D">
        <w:rPr>
          <w:rFonts w:ascii="Arial" w:hAnsi="Arial" w:cs="Arial"/>
          <w:b w:val="0"/>
          <w:sz w:val="22"/>
          <w:szCs w:val="22"/>
        </w:rPr>
        <w:t>does</w:t>
      </w:r>
      <w:r w:rsidR="00332CE8" w:rsidRPr="00332CE8">
        <w:rPr>
          <w:rFonts w:ascii="Arial" w:hAnsi="Arial" w:cs="Arial"/>
          <w:b w:val="0"/>
          <w:sz w:val="22"/>
          <w:szCs w:val="22"/>
        </w:rPr>
        <w:t xml:space="preserve"> submit a </w:t>
      </w:r>
      <w:r w:rsidR="0053050D">
        <w:rPr>
          <w:rFonts w:ascii="Arial" w:hAnsi="Arial" w:cs="Arial"/>
          <w:b w:val="0"/>
          <w:sz w:val="22"/>
          <w:szCs w:val="22"/>
        </w:rPr>
        <w:t>P</w:t>
      </w:r>
      <w:r w:rsidR="00332CE8" w:rsidRPr="00332CE8">
        <w:rPr>
          <w:rFonts w:ascii="Arial" w:hAnsi="Arial" w:cs="Arial"/>
          <w:b w:val="0"/>
          <w:sz w:val="22"/>
          <w:szCs w:val="22"/>
        </w:rPr>
        <w:t xml:space="preserve">roposal </w:t>
      </w:r>
      <w:proofErr w:type="gramStart"/>
      <w:r w:rsidR="00332CE8" w:rsidRPr="00332CE8">
        <w:rPr>
          <w:rFonts w:ascii="Arial" w:hAnsi="Arial" w:cs="Arial"/>
          <w:b w:val="0"/>
          <w:sz w:val="22"/>
          <w:szCs w:val="22"/>
        </w:rPr>
        <w:t>in order to</w:t>
      </w:r>
      <w:proofErr w:type="gramEnd"/>
      <w:r w:rsidR="00332CE8" w:rsidRPr="00332CE8">
        <w:rPr>
          <w:rFonts w:ascii="Arial" w:hAnsi="Arial" w:cs="Arial"/>
          <w:b w:val="0"/>
          <w:sz w:val="22"/>
          <w:szCs w:val="22"/>
        </w:rPr>
        <w:t xml:space="preserve"> attain a contract with </w:t>
      </w:r>
      <w:r w:rsidR="00016E92">
        <w:rPr>
          <w:rFonts w:ascii="Arial" w:hAnsi="Arial" w:cs="Arial"/>
          <w:b w:val="0"/>
          <w:sz w:val="22"/>
          <w:szCs w:val="22"/>
        </w:rPr>
        <w:t>Agency</w:t>
      </w:r>
      <w:r w:rsidRPr="00AE05B4">
        <w:rPr>
          <w:rFonts w:ascii="Arial" w:hAnsi="Arial" w:cs="Arial"/>
          <w:b w:val="0"/>
          <w:sz w:val="22"/>
          <w:szCs w:val="22"/>
        </w:rPr>
        <w:t>. Also known as “Proposer.”</w:t>
      </w:r>
    </w:p>
    <w:p w14:paraId="28075D32" w14:textId="691C498B" w:rsidR="008F4D79" w:rsidRPr="00AE05B4" w:rsidRDefault="008F4D79"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Pr>
          <w:rFonts w:ascii="Arial" w:hAnsi="Arial" w:cs="Arial"/>
          <w:sz w:val="22"/>
          <w:szCs w:val="22"/>
        </w:rPr>
        <w:t>Contract.</w:t>
      </w:r>
      <w:r>
        <w:rPr>
          <w:rFonts w:ascii="Arial" w:hAnsi="Arial" w:cs="Arial"/>
          <w:b w:val="0"/>
          <w:sz w:val="22"/>
          <w:szCs w:val="22"/>
        </w:rPr>
        <w:t xml:space="preserve"> The </w:t>
      </w:r>
      <w:r w:rsidR="00095945">
        <w:rPr>
          <w:rFonts w:ascii="Arial" w:hAnsi="Arial" w:cs="Arial"/>
          <w:b w:val="0"/>
          <w:sz w:val="22"/>
          <w:szCs w:val="22"/>
        </w:rPr>
        <w:t>signed agreement</w:t>
      </w:r>
      <w:r>
        <w:rPr>
          <w:rFonts w:ascii="Arial" w:hAnsi="Arial" w:cs="Arial"/>
          <w:b w:val="0"/>
          <w:sz w:val="22"/>
          <w:szCs w:val="22"/>
        </w:rPr>
        <w:t>(s) if any, that may result from this</w:t>
      </w:r>
      <w:r w:rsidR="009B1D83">
        <w:rPr>
          <w:rFonts w:ascii="Arial" w:hAnsi="Arial" w:cs="Arial"/>
          <w:b w:val="0"/>
          <w:sz w:val="22"/>
          <w:szCs w:val="22"/>
        </w:rPr>
        <w:t xml:space="preserve"> </w:t>
      </w:r>
      <w:r w:rsidR="0093259A">
        <w:rPr>
          <w:rFonts w:ascii="Arial" w:hAnsi="Arial" w:cs="Arial"/>
          <w:b w:val="0"/>
          <w:sz w:val="22"/>
          <w:szCs w:val="22"/>
        </w:rPr>
        <w:t>solicitation</w:t>
      </w:r>
      <w:r>
        <w:rPr>
          <w:rFonts w:ascii="Arial" w:hAnsi="Arial" w:cs="Arial"/>
          <w:b w:val="0"/>
          <w:sz w:val="22"/>
          <w:szCs w:val="22"/>
        </w:rPr>
        <w:t xml:space="preserve">, including all Attachments, Exhibits, Statement(s) of Work, all </w:t>
      </w:r>
      <w:r w:rsidR="009B1D83">
        <w:rPr>
          <w:rFonts w:ascii="Arial" w:hAnsi="Arial" w:cs="Arial"/>
          <w:b w:val="0"/>
          <w:sz w:val="22"/>
          <w:szCs w:val="22"/>
        </w:rPr>
        <w:t>A</w:t>
      </w:r>
      <w:r>
        <w:rPr>
          <w:rFonts w:ascii="Arial" w:hAnsi="Arial" w:cs="Arial"/>
          <w:b w:val="0"/>
          <w:sz w:val="22"/>
          <w:szCs w:val="22"/>
        </w:rPr>
        <w:t>mendment</w:t>
      </w:r>
      <w:r w:rsidR="009B1D83">
        <w:rPr>
          <w:rFonts w:ascii="Arial" w:hAnsi="Arial" w:cs="Arial"/>
          <w:b w:val="0"/>
          <w:sz w:val="22"/>
          <w:szCs w:val="22"/>
        </w:rPr>
        <w:t>s</w:t>
      </w:r>
      <w:r>
        <w:rPr>
          <w:rFonts w:ascii="Arial" w:hAnsi="Arial" w:cs="Arial"/>
          <w:b w:val="0"/>
          <w:sz w:val="22"/>
          <w:szCs w:val="22"/>
        </w:rPr>
        <w:t xml:space="preserve">, and the Bidder’s </w:t>
      </w:r>
      <w:r w:rsidR="0053050D">
        <w:rPr>
          <w:rFonts w:ascii="Arial" w:hAnsi="Arial" w:cs="Arial"/>
          <w:b w:val="0"/>
          <w:sz w:val="22"/>
          <w:szCs w:val="22"/>
        </w:rPr>
        <w:t>r</w:t>
      </w:r>
      <w:r>
        <w:rPr>
          <w:rFonts w:ascii="Arial" w:hAnsi="Arial" w:cs="Arial"/>
          <w:b w:val="0"/>
          <w:sz w:val="22"/>
          <w:szCs w:val="22"/>
        </w:rPr>
        <w:t xml:space="preserve">esponse to this </w:t>
      </w:r>
      <w:r w:rsidR="0093259A">
        <w:rPr>
          <w:rFonts w:ascii="Arial" w:hAnsi="Arial" w:cs="Arial"/>
          <w:b w:val="0"/>
          <w:sz w:val="22"/>
          <w:szCs w:val="22"/>
        </w:rPr>
        <w:t>solicitation</w:t>
      </w:r>
      <w:r>
        <w:rPr>
          <w:rFonts w:ascii="Arial" w:hAnsi="Arial" w:cs="Arial"/>
          <w:b w:val="0"/>
          <w:sz w:val="22"/>
          <w:szCs w:val="22"/>
        </w:rPr>
        <w:t>.</w:t>
      </w:r>
    </w:p>
    <w:p w14:paraId="3D8F1D55" w14:textId="48A0BDEC" w:rsidR="001D22EE" w:rsidRPr="00AE05B4" w:rsidRDefault="001D22EE"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sidRPr="00AE05B4">
        <w:rPr>
          <w:rFonts w:ascii="Arial" w:hAnsi="Arial" w:cs="Arial"/>
          <w:sz w:val="22"/>
          <w:szCs w:val="22"/>
        </w:rPr>
        <w:t xml:space="preserve">Contractor.  </w:t>
      </w:r>
      <w:r w:rsidRPr="00AE05B4">
        <w:rPr>
          <w:rFonts w:ascii="Arial" w:hAnsi="Arial" w:cs="Arial"/>
          <w:b w:val="0"/>
          <w:sz w:val="22"/>
          <w:szCs w:val="22"/>
        </w:rPr>
        <w:t xml:space="preserve">Individual or company whose proposal has been accepted by </w:t>
      </w:r>
      <w:r w:rsidR="00016E92">
        <w:rPr>
          <w:rFonts w:ascii="Arial" w:hAnsi="Arial" w:cs="Arial"/>
          <w:b w:val="0"/>
          <w:sz w:val="22"/>
          <w:szCs w:val="22"/>
        </w:rPr>
        <w:t>the Agency</w:t>
      </w:r>
      <w:r w:rsidRPr="00AE05B4">
        <w:rPr>
          <w:rFonts w:ascii="Arial" w:hAnsi="Arial" w:cs="Arial"/>
          <w:b w:val="0"/>
          <w:sz w:val="22"/>
          <w:szCs w:val="22"/>
        </w:rPr>
        <w:t xml:space="preserve"> and is awarded a fully executed, written contract.</w:t>
      </w:r>
    </w:p>
    <w:p w14:paraId="36651B5F" w14:textId="18C90383" w:rsidR="001D22EE" w:rsidRPr="00AE05B4" w:rsidRDefault="00A3321E"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Pr>
          <w:rFonts w:ascii="Arial" w:hAnsi="Arial" w:cs="Arial"/>
          <w:sz w:val="22"/>
          <w:szCs w:val="22"/>
        </w:rPr>
        <w:t>OII</w:t>
      </w:r>
      <w:r w:rsidR="001D22EE" w:rsidRPr="00AE05B4">
        <w:rPr>
          <w:rFonts w:ascii="Arial" w:hAnsi="Arial" w:cs="Arial"/>
          <w:sz w:val="22"/>
          <w:szCs w:val="22"/>
        </w:rPr>
        <w:t>.</w:t>
      </w:r>
      <w:r w:rsidR="001D22EE" w:rsidRPr="00AE05B4">
        <w:rPr>
          <w:rFonts w:ascii="Arial" w:hAnsi="Arial" w:cs="Arial"/>
          <w:b w:val="0"/>
          <w:sz w:val="22"/>
          <w:szCs w:val="22"/>
        </w:rPr>
        <w:t xml:space="preserve">  </w:t>
      </w:r>
      <w:r>
        <w:rPr>
          <w:rFonts w:ascii="Arial" w:hAnsi="Arial" w:cs="Arial"/>
          <w:b w:val="0"/>
          <w:sz w:val="22"/>
          <w:szCs w:val="22"/>
        </w:rPr>
        <w:t>Office of Independent Investigations</w:t>
      </w:r>
      <w:r w:rsidR="00095945">
        <w:rPr>
          <w:rFonts w:ascii="Arial" w:hAnsi="Arial" w:cs="Arial"/>
          <w:b w:val="0"/>
          <w:sz w:val="22"/>
          <w:szCs w:val="22"/>
        </w:rPr>
        <w:t xml:space="preserve">.  </w:t>
      </w:r>
    </w:p>
    <w:p w14:paraId="5FD7EF04" w14:textId="6A3BAE72" w:rsidR="001D22EE" w:rsidRPr="00AE05B4" w:rsidRDefault="001D22EE" w:rsidP="00BC26C8">
      <w:pPr>
        <w:tabs>
          <w:tab w:val="left" w:pos="-720"/>
          <w:tab w:val="left" w:pos="360"/>
          <w:tab w:val="left" w:pos="1080"/>
          <w:tab w:val="left" w:pos="1800"/>
          <w:tab w:val="left" w:pos="2160"/>
          <w:tab w:val="left" w:pos="2520"/>
          <w:tab w:val="left" w:pos="2880"/>
        </w:tabs>
        <w:spacing w:after="120"/>
        <w:ind w:left="1080"/>
        <w:rPr>
          <w:rFonts w:ascii="Arial" w:hAnsi="Arial" w:cs="Arial"/>
          <w:sz w:val="22"/>
          <w:szCs w:val="22"/>
        </w:rPr>
      </w:pPr>
      <w:r w:rsidRPr="00AE05B4">
        <w:rPr>
          <w:rFonts w:ascii="Arial" w:hAnsi="Arial" w:cs="Arial"/>
          <w:sz w:val="22"/>
          <w:szCs w:val="22"/>
        </w:rPr>
        <w:t xml:space="preserve">Proposal. </w:t>
      </w:r>
      <w:r w:rsidR="0046290D">
        <w:rPr>
          <w:rFonts w:ascii="Arial" w:hAnsi="Arial" w:cs="Arial"/>
          <w:sz w:val="22"/>
          <w:szCs w:val="22"/>
        </w:rPr>
        <w:t xml:space="preserve"> </w:t>
      </w:r>
      <w:r w:rsidRPr="00AE05B4">
        <w:rPr>
          <w:rFonts w:ascii="Arial" w:hAnsi="Arial" w:cs="Arial"/>
          <w:b w:val="0"/>
          <w:sz w:val="22"/>
          <w:szCs w:val="22"/>
        </w:rPr>
        <w:t xml:space="preserve">A formal offer submitted in response to this </w:t>
      </w:r>
      <w:r w:rsidR="0093259A">
        <w:rPr>
          <w:rFonts w:ascii="Arial" w:hAnsi="Arial" w:cs="Arial"/>
          <w:b w:val="0"/>
          <w:sz w:val="22"/>
          <w:szCs w:val="22"/>
        </w:rPr>
        <w:t>solicitation</w:t>
      </w:r>
      <w:r w:rsidR="00D30547">
        <w:rPr>
          <w:rFonts w:ascii="Arial" w:hAnsi="Arial" w:cs="Arial"/>
          <w:b w:val="0"/>
          <w:sz w:val="22"/>
          <w:szCs w:val="22"/>
        </w:rPr>
        <w:t xml:space="preserve">, also known as </w:t>
      </w:r>
      <w:r w:rsidR="00016E92">
        <w:rPr>
          <w:rFonts w:ascii="Arial" w:hAnsi="Arial" w:cs="Arial"/>
          <w:b w:val="0"/>
          <w:sz w:val="22"/>
          <w:szCs w:val="22"/>
        </w:rPr>
        <w:t xml:space="preserve">a </w:t>
      </w:r>
      <w:r w:rsidR="00D30547">
        <w:rPr>
          <w:rFonts w:ascii="Arial" w:hAnsi="Arial" w:cs="Arial"/>
          <w:b w:val="0"/>
          <w:sz w:val="22"/>
          <w:szCs w:val="22"/>
        </w:rPr>
        <w:t>Bid</w:t>
      </w:r>
      <w:r w:rsidRPr="00AE05B4">
        <w:rPr>
          <w:rFonts w:ascii="Arial" w:hAnsi="Arial" w:cs="Arial"/>
          <w:sz w:val="22"/>
          <w:szCs w:val="22"/>
        </w:rPr>
        <w:t>.</w:t>
      </w:r>
    </w:p>
    <w:p w14:paraId="79F94EAE" w14:textId="737A8B09" w:rsidR="001D22EE" w:rsidRPr="00AE05B4" w:rsidRDefault="001D22EE" w:rsidP="00BC26C8">
      <w:pPr>
        <w:tabs>
          <w:tab w:val="left" w:pos="-720"/>
          <w:tab w:val="left" w:pos="360"/>
          <w:tab w:val="left" w:pos="1800"/>
          <w:tab w:val="left" w:pos="2160"/>
          <w:tab w:val="left" w:pos="2520"/>
          <w:tab w:val="left" w:pos="2880"/>
        </w:tabs>
        <w:spacing w:after="120"/>
        <w:ind w:left="1080" w:hanging="360"/>
        <w:rPr>
          <w:rFonts w:ascii="Arial" w:hAnsi="Arial" w:cs="Arial"/>
          <w:b w:val="0"/>
          <w:sz w:val="22"/>
          <w:szCs w:val="22"/>
        </w:rPr>
      </w:pPr>
      <w:r w:rsidRPr="00AE05B4">
        <w:rPr>
          <w:rFonts w:ascii="Arial" w:hAnsi="Arial" w:cs="Arial"/>
          <w:sz w:val="22"/>
          <w:szCs w:val="22"/>
        </w:rPr>
        <w:tab/>
        <w:t xml:space="preserve">Proposer. </w:t>
      </w:r>
      <w:r w:rsidR="0046290D">
        <w:rPr>
          <w:rFonts w:ascii="Arial" w:hAnsi="Arial" w:cs="Arial"/>
          <w:sz w:val="22"/>
          <w:szCs w:val="22"/>
        </w:rPr>
        <w:t xml:space="preserve"> </w:t>
      </w:r>
      <w:r w:rsidR="00332CE8" w:rsidRPr="00332CE8">
        <w:rPr>
          <w:rFonts w:ascii="Arial" w:hAnsi="Arial" w:cs="Arial"/>
          <w:b w:val="0"/>
          <w:sz w:val="22"/>
          <w:szCs w:val="22"/>
        </w:rPr>
        <w:t xml:space="preserve">Individual or company interested in the </w:t>
      </w:r>
      <w:r w:rsidR="0093259A">
        <w:rPr>
          <w:rFonts w:ascii="Arial" w:hAnsi="Arial" w:cs="Arial"/>
          <w:b w:val="0"/>
          <w:sz w:val="22"/>
          <w:szCs w:val="22"/>
        </w:rPr>
        <w:t>solicitation</w:t>
      </w:r>
      <w:r w:rsidR="00332CE8" w:rsidRPr="00332CE8">
        <w:rPr>
          <w:rFonts w:ascii="Arial" w:hAnsi="Arial" w:cs="Arial"/>
          <w:b w:val="0"/>
          <w:sz w:val="22"/>
          <w:szCs w:val="22"/>
        </w:rPr>
        <w:t xml:space="preserve"> and that may or </w:t>
      </w:r>
      <w:r w:rsidR="0053050D">
        <w:rPr>
          <w:rFonts w:ascii="Arial" w:hAnsi="Arial" w:cs="Arial"/>
          <w:b w:val="0"/>
          <w:sz w:val="22"/>
          <w:szCs w:val="22"/>
        </w:rPr>
        <w:t>does</w:t>
      </w:r>
      <w:r w:rsidR="00332CE8" w:rsidRPr="00332CE8">
        <w:rPr>
          <w:rFonts w:ascii="Arial" w:hAnsi="Arial" w:cs="Arial"/>
          <w:b w:val="0"/>
          <w:sz w:val="22"/>
          <w:szCs w:val="22"/>
        </w:rPr>
        <w:t xml:space="preserve"> submit a proposal </w:t>
      </w:r>
      <w:proofErr w:type="gramStart"/>
      <w:r w:rsidR="00332CE8" w:rsidRPr="00332CE8">
        <w:rPr>
          <w:rFonts w:ascii="Arial" w:hAnsi="Arial" w:cs="Arial"/>
          <w:b w:val="0"/>
          <w:sz w:val="22"/>
          <w:szCs w:val="22"/>
        </w:rPr>
        <w:t>in order to</w:t>
      </w:r>
      <w:proofErr w:type="gramEnd"/>
      <w:r w:rsidR="00332CE8" w:rsidRPr="00332CE8">
        <w:rPr>
          <w:rFonts w:ascii="Arial" w:hAnsi="Arial" w:cs="Arial"/>
          <w:b w:val="0"/>
          <w:sz w:val="22"/>
          <w:szCs w:val="22"/>
        </w:rPr>
        <w:t xml:space="preserve"> attain a contract with </w:t>
      </w:r>
      <w:r w:rsidR="00016E92">
        <w:rPr>
          <w:rFonts w:ascii="Arial" w:hAnsi="Arial" w:cs="Arial"/>
          <w:b w:val="0"/>
          <w:sz w:val="22"/>
          <w:szCs w:val="22"/>
        </w:rPr>
        <w:t>Agency</w:t>
      </w:r>
      <w:r w:rsidR="00332CE8" w:rsidRPr="00AE05B4">
        <w:rPr>
          <w:rFonts w:ascii="Arial" w:hAnsi="Arial" w:cs="Arial"/>
          <w:b w:val="0"/>
          <w:sz w:val="22"/>
          <w:szCs w:val="22"/>
        </w:rPr>
        <w:t xml:space="preserve">.  </w:t>
      </w:r>
      <w:r w:rsidR="00462E1D">
        <w:rPr>
          <w:rFonts w:ascii="Arial" w:hAnsi="Arial" w:cs="Arial"/>
          <w:b w:val="0"/>
          <w:sz w:val="22"/>
          <w:szCs w:val="22"/>
        </w:rPr>
        <w:t xml:space="preserve">Also </w:t>
      </w:r>
      <w:r w:rsidR="00D51EB4">
        <w:rPr>
          <w:rFonts w:ascii="Arial" w:hAnsi="Arial" w:cs="Arial"/>
          <w:b w:val="0"/>
          <w:sz w:val="22"/>
          <w:szCs w:val="22"/>
        </w:rPr>
        <w:t>known</w:t>
      </w:r>
      <w:r w:rsidR="00462E1D">
        <w:rPr>
          <w:rFonts w:ascii="Arial" w:hAnsi="Arial" w:cs="Arial"/>
          <w:b w:val="0"/>
          <w:sz w:val="22"/>
          <w:szCs w:val="22"/>
        </w:rPr>
        <w:t xml:space="preserve"> as “Bidder</w:t>
      </w:r>
      <w:r w:rsidR="00095945">
        <w:rPr>
          <w:rFonts w:ascii="Arial" w:hAnsi="Arial" w:cs="Arial"/>
          <w:b w:val="0"/>
          <w:sz w:val="22"/>
          <w:szCs w:val="22"/>
        </w:rPr>
        <w:t>”.</w:t>
      </w:r>
    </w:p>
    <w:p w14:paraId="6C4C6E6E" w14:textId="00ACE5E3" w:rsidR="001D22EE" w:rsidRPr="00D70563" w:rsidRDefault="001D22EE" w:rsidP="00BC26C8">
      <w:pPr>
        <w:tabs>
          <w:tab w:val="left" w:pos="-720"/>
          <w:tab w:val="left" w:pos="360"/>
          <w:tab w:val="left" w:pos="1080"/>
          <w:tab w:val="left" w:pos="1800"/>
          <w:tab w:val="left" w:pos="2160"/>
          <w:tab w:val="left" w:pos="2520"/>
          <w:tab w:val="left" w:pos="2880"/>
        </w:tabs>
        <w:ind w:left="1080"/>
        <w:rPr>
          <w:rFonts w:ascii="Arial" w:hAnsi="Arial" w:cs="Arial"/>
          <w:b w:val="0"/>
          <w:sz w:val="22"/>
          <w:szCs w:val="22"/>
        </w:rPr>
      </w:pPr>
      <w:r w:rsidRPr="00D70563">
        <w:rPr>
          <w:rFonts w:ascii="Arial" w:hAnsi="Arial" w:cs="Arial"/>
          <w:sz w:val="22"/>
          <w:szCs w:val="22"/>
        </w:rPr>
        <w:t>Request for Qualifications</w:t>
      </w:r>
      <w:r w:rsidR="00095945" w:rsidRPr="00D70563">
        <w:rPr>
          <w:rFonts w:ascii="Arial" w:hAnsi="Arial" w:cs="Arial"/>
          <w:sz w:val="22"/>
          <w:szCs w:val="22"/>
        </w:rPr>
        <w:t xml:space="preserve"> and Quotations</w:t>
      </w:r>
      <w:r w:rsidRPr="00D70563">
        <w:rPr>
          <w:rFonts w:ascii="Arial" w:hAnsi="Arial" w:cs="Arial"/>
          <w:sz w:val="22"/>
          <w:szCs w:val="22"/>
        </w:rPr>
        <w:t xml:space="preserve"> (</w:t>
      </w:r>
      <w:r w:rsidR="0093259A" w:rsidRPr="00D70563">
        <w:rPr>
          <w:rFonts w:ascii="Arial" w:hAnsi="Arial" w:cs="Arial"/>
          <w:sz w:val="22"/>
          <w:szCs w:val="22"/>
        </w:rPr>
        <w:t>RF</w:t>
      </w:r>
      <w:r w:rsidR="00095945" w:rsidRPr="00D70563">
        <w:rPr>
          <w:rFonts w:ascii="Arial" w:hAnsi="Arial" w:cs="Arial"/>
          <w:sz w:val="22"/>
          <w:szCs w:val="22"/>
        </w:rPr>
        <w:t>QQ</w:t>
      </w:r>
      <w:r w:rsidRPr="00D70563">
        <w:rPr>
          <w:rFonts w:ascii="Arial" w:hAnsi="Arial" w:cs="Arial"/>
          <w:sz w:val="22"/>
          <w:szCs w:val="22"/>
        </w:rPr>
        <w:t xml:space="preserve">).  </w:t>
      </w:r>
      <w:r w:rsidRPr="00D70563">
        <w:rPr>
          <w:rFonts w:ascii="Arial" w:hAnsi="Arial" w:cs="Arial"/>
          <w:b w:val="0"/>
          <w:sz w:val="22"/>
          <w:szCs w:val="22"/>
        </w:rPr>
        <w:t xml:space="preserve">Formal </w:t>
      </w:r>
      <w:r w:rsidR="0093259A" w:rsidRPr="00D70563">
        <w:rPr>
          <w:rFonts w:ascii="Arial" w:hAnsi="Arial" w:cs="Arial"/>
          <w:b w:val="0"/>
          <w:sz w:val="22"/>
          <w:szCs w:val="22"/>
        </w:rPr>
        <w:t>solicitation</w:t>
      </w:r>
      <w:r w:rsidRPr="00D70563">
        <w:rPr>
          <w:rFonts w:ascii="Arial" w:hAnsi="Arial" w:cs="Arial"/>
          <w:b w:val="0"/>
          <w:sz w:val="22"/>
          <w:szCs w:val="22"/>
        </w:rPr>
        <w:t xml:space="preserve"> document in which services needed are identified and </w:t>
      </w:r>
      <w:r w:rsidR="0093259A" w:rsidRPr="00D70563">
        <w:rPr>
          <w:rFonts w:ascii="Arial" w:hAnsi="Arial" w:cs="Arial"/>
          <w:b w:val="0"/>
          <w:sz w:val="22"/>
          <w:szCs w:val="22"/>
        </w:rPr>
        <w:t>vendors</w:t>
      </w:r>
      <w:r w:rsidRPr="00D70563">
        <w:rPr>
          <w:rFonts w:ascii="Arial" w:hAnsi="Arial" w:cs="Arial"/>
          <w:b w:val="0"/>
          <w:sz w:val="22"/>
          <w:szCs w:val="22"/>
        </w:rPr>
        <w:t xml:space="preserve"> are invited to provide their qualifications </w:t>
      </w:r>
      <w:r w:rsidR="00095945" w:rsidRPr="00D70563">
        <w:rPr>
          <w:rFonts w:ascii="Arial" w:hAnsi="Arial" w:cs="Arial"/>
          <w:b w:val="0"/>
          <w:sz w:val="22"/>
          <w:szCs w:val="22"/>
        </w:rPr>
        <w:t xml:space="preserve">and quotes </w:t>
      </w:r>
      <w:r w:rsidR="00FC44F5" w:rsidRPr="00D70563">
        <w:rPr>
          <w:rFonts w:ascii="Arial" w:hAnsi="Arial" w:cs="Arial"/>
          <w:b w:val="0"/>
          <w:sz w:val="22"/>
          <w:szCs w:val="22"/>
        </w:rPr>
        <w:t>to provide the services.</w:t>
      </w:r>
    </w:p>
    <w:p w14:paraId="609C8F71" w14:textId="7137DA3C" w:rsidR="005D6CA3" w:rsidRPr="00D70563" w:rsidRDefault="005D6CA3" w:rsidP="00BC26C8">
      <w:pPr>
        <w:tabs>
          <w:tab w:val="left" w:pos="-720"/>
          <w:tab w:val="left" w:pos="360"/>
          <w:tab w:val="left" w:pos="1080"/>
          <w:tab w:val="left" w:pos="1800"/>
          <w:tab w:val="left" w:pos="2160"/>
          <w:tab w:val="left" w:pos="2520"/>
          <w:tab w:val="left" w:pos="2880"/>
        </w:tabs>
        <w:ind w:left="1080"/>
        <w:rPr>
          <w:rFonts w:ascii="Arial" w:hAnsi="Arial" w:cs="Arial"/>
          <w:b w:val="0"/>
          <w:sz w:val="22"/>
          <w:szCs w:val="22"/>
        </w:rPr>
      </w:pPr>
    </w:p>
    <w:p w14:paraId="78CFECAE" w14:textId="1186B6B8" w:rsidR="005D6CA3" w:rsidRDefault="005D6CA3" w:rsidP="005D6CA3">
      <w:pPr>
        <w:tabs>
          <w:tab w:val="left" w:pos="-720"/>
          <w:tab w:val="left" w:pos="360"/>
          <w:tab w:val="left" w:pos="1080"/>
          <w:tab w:val="left" w:pos="1800"/>
          <w:tab w:val="left" w:pos="2160"/>
          <w:tab w:val="left" w:pos="2520"/>
          <w:tab w:val="left" w:pos="2880"/>
        </w:tabs>
        <w:ind w:left="1080"/>
        <w:rPr>
          <w:rFonts w:ascii="Arial" w:hAnsi="Arial" w:cs="Arial"/>
          <w:b w:val="0"/>
          <w:sz w:val="22"/>
          <w:szCs w:val="22"/>
        </w:rPr>
      </w:pPr>
      <w:r w:rsidRPr="00D70563">
        <w:rPr>
          <w:rFonts w:ascii="Arial" w:hAnsi="Arial" w:cs="Arial"/>
          <w:sz w:val="22"/>
          <w:szCs w:val="22"/>
        </w:rPr>
        <w:t xml:space="preserve">Solicitation.  </w:t>
      </w:r>
      <w:r w:rsidRPr="00D70563">
        <w:rPr>
          <w:rFonts w:ascii="Arial" w:hAnsi="Arial" w:cs="Arial"/>
          <w:b w:val="0"/>
          <w:bCs/>
          <w:sz w:val="22"/>
          <w:szCs w:val="22"/>
        </w:rPr>
        <w:t>This</w:t>
      </w:r>
      <w:r w:rsidRPr="00D70563">
        <w:rPr>
          <w:rFonts w:ascii="Arial" w:hAnsi="Arial" w:cs="Arial"/>
          <w:sz w:val="22"/>
          <w:szCs w:val="22"/>
        </w:rPr>
        <w:t xml:space="preserve"> </w:t>
      </w:r>
      <w:r w:rsidRPr="00D70563">
        <w:rPr>
          <w:rFonts w:ascii="Arial" w:hAnsi="Arial" w:cs="Arial"/>
          <w:b w:val="0"/>
          <w:sz w:val="22"/>
          <w:szCs w:val="22"/>
        </w:rPr>
        <w:t>document in which services needed are identified and vendors are invited to provide their qualifications to provide the services.  Also known as “</w:t>
      </w:r>
      <w:r w:rsidR="00E14103" w:rsidRPr="00362F3A">
        <w:rPr>
          <w:rFonts w:ascii="Arial" w:hAnsi="Arial" w:cs="Arial"/>
          <w:b w:val="0"/>
          <w:sz w:val="22"/>
          <w:szCs w:val="22"/>
        </w:rPr>
        <w:t>RFQQ</w:t>
      </w:r>
      <w:r w:rsidRPr="00D70563">
        <w:rPr>
          <w:rFonts w:ascii="Arial" w:hAnsi="Arial" w:cs="Arial"/>
          <w:b w:val="0"/>
          <w:sz w:val="22"/>
          <w:szCs w:val="22"/>
        </w:rPr>
        <w:t>”</w:t>
      </w:r>
      <w:r w:rsidR="007A59C2" w:rsidRPr="00D70563">
        <w:rPr>
          <w:rFonts w:ascii="Arial" w:hAnsi="Arial" w:cs="Arial"/>
          <w:b w:val="0"/>
          <w:sz w:val="22"/>
          <w:szCs w:val="22"/>
        </w:rPr>
        <w:t>.</w:t>
      </w:r>
    </w:p>
    <w:p w14:paraId="5EDD1B20" w14:textId="77777777" w:rsidR="00E4171B" w:rsidRPr="00AE05B4" w:rsidRDefault="00FB4604" w:rsidP="00BC26C8">
      <w:pPr>
        <w:pStyle w:val="Heading2"/>
        <w:tabs>
          <w:tab w:val="clear" w:pos="1386"/>
        </w:tabs>
        <w:spacing w:after="120"/>
        <w:ind w:left="1080" w:hanging="720"/>
        <w:rPr>
          <w:rFonts w:cs="Arial"/>
          <w:i w:val="0"/>
          <w:sz w:val="22"/>
          <w:szCs w:val="22"/>
        </w:rPr>
      </w:pPr>
      <w:r w:rsidRPr="00AE05B4">
        <w:rPr>
          <w:rFonts w:cs="Arial"/>
          <w:i w:val="0"/>
          <w:sz w:val="22"/>
          <w:szCs w:val="22"/>
        </w:rPr>
        <w:t>ADA</w:t>
      </w:r>
    </w:p>
    <w:p w14:paraId="63668E2A" w14:textId="6D344A5E" w:rsidR="00E4171B" w:rsidRPr="00AE05B4" w:rsidRDefault="00016E92" w:rsidP="00BC26C8">
      <w:pPr>
        <w:pStyle w:val="BodyTextIndent"/>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s>
        <w:ind w:left="1080"/>
        <w:jc w:val="left"/>
        <w:rPr>
          <w:rFonts w:cs="Arial"/>
          <w:sz w:val="22"/>
          <w:szCs w:val="22"/>
        </w:rPr>
      </w:pPr>
      <w:r>
        <w:rPr>
          <w:rFonts w:cs="Arial"/>
          <w:sz w:val="22"/>
          <w:szCs w:val="22"/>
        </w:rPr>
        <w:t>Agency</w:t>
      </w:r>
      <w:r w:rsidR="00B55676">
        <w:rPr>
          <w:rFonts w:cs="Arial"/>
          <w:sz w:val="22"/>
          <w:szCs w:val="22"/>
        </w:rPr>
        <w:t xml:space="preserve"> </w:t>
      </w:r>
      <w:r w:rsidR="00FB4604" w:rsidRPr="00AE05B4">
        <w:rPr>
          <w:rFonts w:cs="Arial"/>
          <w:sz w:val="22"/>
          <w:szCs w:val="22"/>
        </w:rPr>
        <w:t xml:space="preserve">complies with the Americans with Disabilities Act (ADA). </w:t>
      </w:r>
      <w:r w:rsidR="00B55676">
        <w:rPr>
          <w:rFonts w:cs="Arial"/>
          <w:sz w:val="22"/>
          <w:szCs w:val="22"/>
        </w:rPr>
        <w:t>Bidders</w:t>
      </w:r>
      <w:r w:rsidR="00FB4604" w:rsidRPr="00AE05B4">
        <w:rPr>
          <w:rFonts w:cs="Arial"/>
          <w:sz w:val="22"/>
          <w:szCs w:val="22"/>
        </w:rPr>
        <w:t xml:space="preserve"> may contact the </w:t>
      </w:r>
      <w:r w:rsidR="00F537AB">
        <w:rPr>
          <w:rFonts w:cs="Arial"/>
          <w:sz w:val="22"/>
          <w:szCs w:val="22"/>
        </w:rPr>
        <w:t>S</w:t>
      </w:r>
      <w:r w:rsidR="0093259A">
        <w:rPr>
          <w:rFonts w:cs="Arial"/>
          <w:sz w:val="22"/>
          <w:szCs w:val="22"/>
        </w:rPr>
        <w:t>olicitation</w:t>
      </w:r>
      <w:r w:rsidR="009B0BF5">
        <w:rPr>
          <w:rFonts w:cs="Arial"/>
          <w:sz w:val="22"/>
          <w:szCs w:val="22"/>
        </w:rPr>
        <w:t xml:space="preserve"> </w:t>
      </w:r>
      <w:r w:rsidR="00FB4604" w:rsidRPr="00AE05B4">
        <w:rPr>
          <w:rFonts w:cs="Arial"/>
          <w:sz w:val="22"/>
          <w:szCs w:val="22"/>
        </w:rPr>
        <w:t xml:space="preserve">Coordinator to receive this </w:t>
      </w:r>
      <w:r w:rsidR="0093259A">
        <w:rPr>
          <w:rFonts w:cs="Arial"/>
          <w:sz w:val="22"/>
          <w:szCs w:val="22"/>
        </w:rPr>
        <w:t>solicitation</w:t>
      </w:r>
      <w:r w:rsidR="009B0BF5">
        <w:rPr>
          <w:rFonts w:cs="Arial"/>
          <w:sz w:val="22"/>
          <w:szCs w:val="22"/>
        </w:rPr>
        <w:t xml:space="preserve"> </w:t>
      </w:r>
      <w:r w:rsidR="00FB4604" w:rsidRPr="00AE05B4">
        <w:rPr>
          <w:rFonts w:cs="Arial"/>
          <w:sz w:val="22"/>
          <w:szCs w:val="22"/>
        </w:rPr>
        <w:t>in Braille or on tape.</w:t>
      </w:r>
    </w:p>
    <w:p w14:paraId="01A5AFF5" w14:textId="47C1CAC4" w:rsidR="00587B5C" w:rsidRPr="00974D28" w:rsidRDefault="00FB4604" w:rsidP="007A6934">
      <w:pPr>
        <w:pStyle w:val="Heading1"/>
        <w:numPr>
          <w:ilvl w:val="0"/>
          <w:numId w:val="4"/>
        </w:numPr>
        <w:tabs>
          <w:tab w:val="clear" w:pos="720"/>
        </w:tabs>
        <w:spacing w:after="120"/>
        <w:ind w:left="360"/>
        <w:rPr>
          <w:rFonts w:cs="Arial"/>
          <w:sz w:val="22"/>
          <w:szCs w:val="22"/>
        </w:rPr>
      </w:pPr>
      <w:bookmarkStart w:id="7" w:name="_Hlk68159614"/>
      <w:r w:rsidRPr="00974D28">
        <w:rPr>
          <w:rFonts w:cs="Arial"/>
          <w:sz w:val="22"/>
          <w:szCs w:val="22"/>
        </w:rPr>
        <w:t>GENERAL INFORMATION</w:t>
      </w:r>
    </w:p>
    <w:p w14:paraId="4C5BF6BC" w14:textId="77777777" w:rsidR="00587B5C" w:rsidRDefault="00587B5C" w:rsidP="001E47B8">
      <w:pPr>
        <w:pStyle w:val="ListParagraph"/>
        <w:keepNext/>
        <w:numPr>
          <w:ilvl w:val="0"/>
          <w:numId w:val="2"/>
        </w:numPr>
        <w:spacing w:before="240" w:after="60"/>
        <w:contextualSpacing w:val="0"/>
        <w:outlineLvl w:val="0"/>
        <w:rPr>
          <w:rFonts w:ascii="Arial" w:hAnsi="Arial"/>
          <w:vanish/>
          <w:kern w:val="28"/>
          <w:sz w:val="28"/>
        </w:rPr>
      </w:pPr>
    </w:p>
    <w:p w14:paraId="7F1574FE" w14:textId="32BD1C9F" w:rsidR="00E4171B" w:rsidRPr="00AE05B4" w:rsidRDefault="00F537AB" w:rsidP="00974D28">
      <w:pPr>
        <w:pStyle w:val="Heading2"/>
        <w:tabs>
          <w:tab w:val="clear" w:pos="1386"/>
        </w:tabs>
        <w:spacing w:before="120" w:after="120"/>
        <w:ind w:left="1080" w:hanging="720"/>
        <w:rPr>
          <w:rFonts w:cs="Arial"/>
          <w:i w:val="0"/>
          <w:sz w:val="22"/>
          <w:szCs w:val="22"/>
        </w:rPr>
      </w:pPr>
      <w:r w:rsidRPr="00F537AB">
        <w:rPr>
          <w:rFonts w:cs="Arial"/>
          <w:i w:val="0"/>
          <w:sz w:val="22"/>
          <w:szCs w:val="22"/>
        </w:rPr>
        <w:t>SOLICITATION</w:t>
      </w:r>
      <w:r w:rsidR="00FB4604" w:rsidRPr="00F537AB">
        <w:rPr>
          <w:rFonts w:cs="Arial"/>
          <w:i w:val="0"/>
          <w:sz w:val="22"/>
          <w:szCs w:val="22"/>
        </w:rPr>
        <w:t xml:space="preserve"> </w:t>
      </w:r>
      <w:r w:rsidR="00FB4604" w:rsidRPr="00AE05B4">
        <w:rPr>
          <w:rFonts w:cs="Arial"/>
          <w:i w:val="0"/>
          <w:sz w:val="22"/>
          <w:szCs w:val="22"/>
        </w:rPr>
        <w:t>COORDINATOR</w:t>
      </w:r>
    </w:p>
    <w:p w14:paraId="753632C0" w14:textId="79AF67D2" w:rsidR="00E4171B" w:rsidRPr="00AE05B4" w:rsidRDefault="00FB4604" w:rsidP="007A6934">
      <w:pPr>
        <w:pStyle w:val="BodyTextIndent"/>
        <w:numPr>
          <w:ilvl w:val="2"/>
          <w:numId w:val="8"/>
        </w:numPr>
        <w:tabs>
          <w:tab w:val="clear" w:pos="0"/>
          <w:tab w:val="clear" w:pos="36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jc w:val="left"/>
        <w:rPr>
          <w:rFonts w:cs="Arial"/>
          <w:sz w:val="22"/>
          <w:szCs w:val="22"/>
        </w:rPr>
      </w:pPr>
      <w:r w:rsidRPr="00AE05B4">
        <w:rPr>
          <w:rFonts w:cs="Arial"/>
          <w:sz w:val="22"/>
          <w:szCs w:val="22"/>
        </w:rPr>
        <w:t xml:space="preserve">The </w:t>
      </w:r>
      <w:r w:rsidR="00F537AB">
        <w:rPr>
          <w:rFonts w:cs="Arial"/>
          <w:sz w:val="22"/>
          <w:szCs w:val="22"/>
        </w:rPr>
        <w:t>Solicitation</w:t>
      </w:r>
      <w:r w:rsidRPr="00F537AB">
        <w:rPr>
          <w:rFonts w:cs="Arial"/>
          <w:sz w:val="22"/>
          <w:szCs w:val="22"/>
        </w:rPr>
        <w:t xml:space="preserve"> </w:t>
      </w:r>
      <w:r w:rsidRPr="00AE05B4">
        <w:rPr>
          <w:rFonts w:cs="Arial"/>
          <w:sz w:val="22"/>
          <w:szCs w:val="22"/>
        </w:rPr>
        <w:t xml:space="preserve">Coordinator is the sole point of contact for this procurement. All communication between the </w:t>
      </w:r>
      <w:r w:rsidR="00BC26C8">
        <w:rPr>
          <w:rFonts w:cs="Arial"/>
          <w:sz w:val="22"/>
          <w:szCs w:val="22"/>
        </w:rPr>
        <w:t>Bidder</w:t>
      </w:r>
      <w:r w:rsidRPr="00AE05B4">
        <w:rPr>
          <w:rFonts w:cs="Arial"/>
          <w:sz w:val="22"/>
          <w:szCs w:val="22"/>
        </w:rPr>
        <w:t xml:space="preserve"> and </w:t>
      </w:r>
      <w:r w:rsidR="00016E92">
        <w:rPr>
          <w:rFonts w:cs="Arial"/>
          <w:sz w:val="22"/>
          <w:szCs w:val="22"/>
        </w:rPr>
        <w:t>Agency</w:t>
      </w:r>
      <w:r w:rsidR="001D22EE" w:rsidRPr="00AE05B4">
        <w:rPr>
          <w:rFonts w:cs="Arial"/>
          <w:sz w:val="22"/>
          <w:szCs w:val="22"/>
        </w:rPr>
        <w:t xml:space="preserve"> </w:t>
      </w:r>
      <w:r w:rsidRPr="00AE05B4">
        <w:rPr>
          <w:rFonts w:cs="Arial"/>
          <w:sz w:val="22"/>
          <w:szCs w:val="22"/>
        </w:rPr>
        <w:t xml:space="preserve">upon </w:t>
      </w:r>
      <w:r w:rsidR="001D22EE" w:rsidRPr="00AE05B4">
        <w:rPr>
          <w:rFonts w:cs="Arial"/>
          <w:sz w:val="22"/>
          <w:szCs w:val="22"/>
        </w:rPr>
        <w:t xml:space="preserve">release </w:t>
      </w:r>
      <w:r w:rsidRPr="00AE05B4">
        <w:rPr>
          <w:rFonts w:cs="Arial"/>
          <w:sz w:val="22"/>
          <w:szCs w:val="22"/>
        </w:rPr>
        <w:t xml:space="preserve">of this </w:t>
      </w:r>
      <w:r w:rsidR="0093259A">
        <w:rPr>
          <w:rFonts w:cs="Arial"/>
          <w:sz w:val="22"/>
          <w:szCs w:val="22"/>
        </w:rPr>
        <w:t>solicitation</w:t>
      </w:r>
      <w:r w:rsidRPr="00AE05B4">
        <w:rPr>
          <w:rFonts w:cs="Arial"/>
          <w:sz w:val="22"/>
          <w:szCs w:val="22"/>
        </w:rPr>
        <w:t xml:space="preserve"> shall be with the </w:t>
      </w:r>
      <w:r w:rsidR="00F537AB">
        <w:rPr>
          <w:rFonts w:cs="Arial"/>
          <w:sz w:val="22"/>
          <w:szCs w:val="22"/>
        </w:rPr>
        <w:t>Solicitation</w:t>
      </w:r>
      <w:r w:rsidR="00F537AB" w:rsidRPr="00F537AB">
        <w:rPr>
          <w:rFonts w:cs="Arial"/>
          <w:sz w:val="22"/>
          <w:szCs w:val="22"/>
        </w:rPr>
        <w:t xml:space="preserve"> </w:t>
      </w:r>
      <w:r w:rsidRPr="00AE05B4">
        <w:rPr>
          <w:rFonts w:cs="Arial"/>
          <w:sz w:val="22"/>
          <w:szCs w:val="22"/>
        </w:rPr>
        <w:t>Coordinator, as follows:</w:t>
      </w:r>
    </w:p>
    <w:p w14:paraId="3B45E0F8" w14:textId="77777777" w:rsidR="00E4171B" w:rsidRPr="00AE05B4" w:rsidRDefault="00E4171B">
      <w:pPr>
        <w:tabs>
          <w:tab w:val="left" w:pos="-1440"/>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tbl>
      <w:tblPr>
        <w:tblW w:w="5135" w:type="dxa"/>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3342"/>
      </w:tblGrid>
      <w:tr w:rsidR="00E4171B" w:rsidRPr="00AE05B4" w14:paraId="32C54CB5" w14:textId="77777777" w:rsidTr="009B1D83">
        <w:tc>
          <w:tcPr>
            <w:tcW w:w="1793" w:type="dxa"/>
          </w:tcPr>
          <w:p w14:paraId="02D44F42" w14:textId="77777777" w:rsidR="00E4171B" w:rsidRPr="00AE05B4" w:rsidRDefault="00E4171B" w:rsidP="004441E5">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rPr>
            </w:pPr>
            <w:r w:rsidRPr="00AE05B4">
              <w:rPr>
                <w:rFonts w:ascii="Arial" w:hAnsi="Arial" w:cs="Arial"/>
                <w:b w:val="0"/>
                <w:sz w:val="22"/>
                <w:szCs w:val="22"/>
              </w:rPr>
              <w:t>Name</w:t>
            </w:r>
          </w:p>
        </w:tc>
        <w:tc>
          <w:tcPr>
            <w:tcW w:w="3342" w:type="dxa"/>
          </w:tcPr>
          <w:p w14:paraId="25F13D31" w14:textId="4450B1C3" w:rsidR="00E4171B" w:rsidRPr="00AE05B4" w:rsidRDefault="00D55DF7" w:rsidP="004C32DB">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rPr>
            </w:pPr>
            <w:r>
              <w:rPr>
                <w:rFonts w:ascii="Arial" w:hAnsi="Arial" w:cs="Arial"/>
                <w:b w:val="0"/>
                <w:sz w:val="22"/>
                <w:szCs w:val="22"/>
              </w:rPr>
              <w:t>Natalie Eckart</w:t>
            </w:r>
          </w:p>
        </w:tc>
      </w:tr>
      <w:tr w:rsidR="00E4171B" w:rsidRPr="00AE05B4" w14:paraId="6A210BAA" w14:textId="77777777" w:rsidTr="009B1D83">
        <w:tc>
          <w:tcPr>
            <w:tcW w:w="1793" w:type="dxa"/>
          </w:tcPr>
          <w:p w14:paraId="18E256D5" w14:textId="77777777" w:rsidR="00E4171B" w:rsidRPr="00AE05B4" w:rsidRDefault="00BC1E76" w:rsidP="004441E5">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rPr>
            </w:pPr>
            <w:r w:rsidRPr="00AE05B4">
              <w:rPr>
                <w:rFonts w:ascii="Arial" w:hAnsi="Arial" w:cs="Arial"/>
                <w:b w:val="0"/>
                <w:sz w:val="22"/>
                <w:szCs w:val="22"/>
              </w:rPr>
              <w:t>E-Mail Address</w:t>
            </w:r>
          </w:p>
        </w:tc>
        <w:tc>
          <w:tcPr>
            <w:tcW w:w="3342" w:type="dxa"/>
          </w:tcPr>
          <w:p w14:paraId="3E29F176" w14:textId="250952B7" w:rsidR="00E4171B" w:rsidRPr="003B020B" w:rsidRDefault="00016E92" w:rsidP="009B0BF5">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u w:val="single"/>
              </w:rPr>
            </w:pPr>
            <w:hyperlink r:id="rId15" w:history="1">
              <w:r w:rsidRPr="00156672">
                <w:rPr>
                  <w:rStyle w:val="Hyperlink"/>
                  <w:rFonts w:ascii="Arial" w:hAnsi="Arial" w:cs="Arial"/>
                  <w:b w:val="0"/>
                  <w:sz w:val="22"/>
                  <w:szCs w:val="22"/>
                </w:rPr>
                <w:t>natalie.eckart@ofm.wa.gov</w:t>
              </w:r>
            </w:hyperlink>
            <w:r w:rsidR="003B020B">
              <w:rPr>
                <w:rFonts w:ascii="Arial" w:hAnsi="Arial" w:cs="Arial"/>
                <w:b w:val="0"/>
                <w:sz w:val="22"/>
                <w:szCs w:val="22"/>
                <w:u w:val="single"/>
              </w:rPr>
              <w:t xml:space="preserve"> </w:t>
            </w:r>
          </w:p>
        </w:tc>
      </w:tr>
      <w:tr w:rsidR="00BC1E76" w:rsidRPr="00AE05B4" w14:paraId="680514F6" w14:textId="77777777" w:rsidTr="009B1D83">
        <w:tc>
          <w:tcPr>
            <w:tcW w:w="1793" w:type="dxa"/>
          </w:tcPr>
          <w:p w14:paraId="10C963C2" w14:textId="77777777" w:rsidR="00BC1E76" w:rsidRPr="00AE05B4" w:rsidRDefault="00BC1E76" w:rsidP="004441E5">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rPr>
            </w:pPr>
            <w:r w:rsidRPr="00AE05B4">
              <w:rPr>
                <w:rFonts w:ascii="Arial" w:hAnsi="Arial" w:cs="Arial"/>
                <w:b w:val="0"/>
                <w:sz w:val="22"/>
                <w:szCs w:val="22"/>
              </w:rPr>
              <w:t>Telephone</w:t>
            </w:r>
          </w:p>
        </w:tc>
        <w:tc>
          <w:tcPr>
            <w:tcW w:w="3342" w:type="dxa"/>
          </w:tcPr>
          <w:p w14:paraId="1904CBA4" w14:textId="64C73035" w:rsidR="00BC1E76" w:rsidRPr="00AE05B4" w:rsidRDefault="00BC1E76" w:rsidP="009B0BF5">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rPr>
            </w:pPr>
            <w:r w:rsidRPr="00AE05B4">
              <w:rPr>
                <w:rFonts w:ascii="Arial" w:hAnsi="Arial" w:cs="Arial"/>
                <w:b w:val="0"/>
                <w:sz w:val="22"/>
                <w:szCs w:val="22"/>
              </w:rPr>
              <w:t xml:space="preserve">(360) </w:t>
            </w:r>
            <w:r w:rsidR="00D55DF7">
              <w:rPr>
                <w:rFonts w:ascii="Arial" w:hAnsi="Arial" w:cs="Arial"/>
                <w:b w:val="0"/>
                <w:sz w:val="22"/>
                <w:szCs w:val="22"/>
              </w:rPr>
              <w:t>790-4823</w:t>
            </w:r>
          </w:p>
        </w:tc>
      </w:tr>
    </w:tbl>
    <w:p w14:paraId="26021F06" w14:textId="77777777" w:rsidR="00E4171B" w:rsidRPr="00AE05B4" w:rsidRDefault="00E4171B">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p w14:paraId="3A6CF41C" w14:textId="407A342F" w:rsidR="00E4171B" w:rsidRDefault="00FB4604" w:rsidP="007A6934">
      <w:pPr>
        <w:pStyle w:val="BodyTextIndent"/>
        <w:numPr>
          <w:ilvl w:val="2"/>
          <w:numId w:val="8"/>
        </w:numPr>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1440"/>
        <w:jc w:val="left"/>
        <w:rPr>
          <w:rFonts w:cs="Arial"/>
          <w:sz w:val="22"/>
          <w:szCs w:val="22"/>
        </w:rPr>
      </w:pPr>
      <w:r w:rsidRPr="00AE05B4">
        <w:rPr>
          <w:rFonts w:cs="Arial"/>
          <w:sz w:val="22"/>
          <w:szCs w:val="22"/>
        </w:rPr>
        <w:lastRenderedPageBreak/>
        <w:t xml:space="preserve">Any other communication will be considered unofficial and non-binding on </w:t>
      </w:r>
      <w:r w:rsidR="00016E92">
        <w:rPr>
          <w:rFonts w:cs="Arial"/>
          <w:sz w:val="22"/>
          <w:szCs w:val="22"/>
        </w:rPr>
        <w:t>Agency</w:t>
      </w:r>
      <w:r w:rsidR="001D22EE" w:rsidRPr="00AE05B4">
        <w:rPr>
          <w:rFonts w:cs="Arial"/>
          <w:sz w:val="22"/>
          <w:szCs w:val="22"/>
        </w:rPr>
        <w:t xml:space="preserve"> and the </w:t>
      </w:r>
      <w:r w:rsidR="00016E92">
        <w:rPr>
          <w:rFonts w:cs="Arial"/>
          <w:sz w:val="22"/>
          <w:szCs w:val="22"/>
        </w:rPr>
        <w:t>s</w:t>
      </w:r>
      <w:r w:rsidR="001D22EE" w:rsidRPr="00AE05B4">
        <w:rPr>
          <w:rFonts w:cs="Arial"/>
          <w:sz w:val="22"/>
          <w:szCs w:val="22"/>
        </w:rPr>
        <w:t>tate of Washington</w:t>
      </w:r>
      <w:r w:rsidRPr="00AE05B4">
        <w:rPr>
          <w:rFonts w:cs="Arial"/>
          <w:sz w:val="22"/>
          <w:szCs w:val="22"/>
        </w:rPr>
        <w:t xml:space="preserve">. Communication directed to parties other than the </w:t>
      </w:r>
      <w:r w:rsidR="00F537AB">
        <w:rPr>
          <w:rFonts w:cs="Arial"/>
          <w:sz w:val="22"/>
          <w:szCs w:val="22"/>
        </w:rPr>
        <w:t>Solicitation</w:t>
      </w:r>
      <w:r w:rsidR="00F537AB" w:rsidRPr="00F537AB">
        <w:rPr>
          <w:rFonts w:cs="Arial"/>
          <w:sz w:val="22"/>
          <w:szCs w:val="22"/>
        </w:rPr>
        <w:t xml:space="preserve"> </w:t>
      </w:r>
      <w:r w:rsidRPr="00AE05B4">
        <w:rPr>
          <w:rFonts w:cs="Arial"/>
          <w:sz w:val="22"/>
          <w:szCs w:val="22"/>
        </w:rPr>
        <w:t xml:space="preserve">Coordinator </w:t>
      </w:r>
      <w:r w:rsidR="00DC040E">
        <w:rPr>
          <w:rFonts w:cs="Arial"/>
          <w:sz w:val="22"/>
          <w:szCs w:val="22"/>
        </w:rPr>
        <w:t>will</w:t>
      </w:r>
      <w:r w:rsidRPr="00AE05B4">
        <w:rPr>
          <w:rFonts w:cs="Arial"/>
          <w:sz w:val="22"/>
          <w:szCs w:val="22"/>
        </w:rPr>
        <w:t xml:space="preserve"> result in disqualification of the </w:t>
      </w:r>
      <w:r w:rsidR="005862A8">
        <w:rPr>
          <w:rFonts w:cs="Arial"/>
          <w:sz w:val="22"/>
          <w:szCs w:val="22"/>
        </w:rPr>
        <w:t>Bidder</w:t>
      </w:r>
      <w:r w:rsidRPr="00AE05B4">
        <w:rPr>
          <w:rFonts w:cs="Arial"/>
          <w:sz w:val="22"/>
          <w:szCs w:val="22"/>
        </w:rPr>
        <w:t>.</w:t>
      </w:r>
    </w:p>
    <w:p w14:paraId="0EFD5E2F" w14:textId="0E106396" w:rsidR="00D74363" w:rsidRPr="00D74363" w:rsidRDefault="00D74363" w:rsidP="007A6934">
      <w:pPr>
        <w:pStyle w:val="BodyTextIndent"/>
        <w:numPr>
          <w:ilvl w:val="2"/>
          <w:numId w:val="8"/>
        </w:numPr>
        <w:tabs>
          <w:tab w:val="clear" w:pos="0"/>
          <w:tab w:val="clear" w:pos="360"/>
          <w:tab w:val="clear" w:pos="720"/>
          <w:tab w:val="clear" w:pos="1080"/>
          <w:tab w:val="clear" w:pos="3240"/>
          <w:tab w:val="clear" w:pos="3600"/>
          <w:tab w:val="clear" w:pos="4320"/>
          <w:tab w:val="clear" w:pos="5040"/>
          <w:tab w:val="clear" w:pos="5760"/>
          <w:tab w:val="clear" w:pos="6480"/>
          <w:tab w:val="clear" w:pos="7200"/>
        </w:tabs>
        <w:spacing w:before="120" w:after="120"/>
        <w:ind w:left="1440"/>
        <w:jc w:val="left"/>
        <w:rPr>
          <w:rFonts w:cs="Arial"/>
          <w:b/>
          <w:bCs/>
          <w:sz w:val="22"/>
          <w:szCs w:val="22"/>
        </w:rPr>
      </w:pPr>
      <w:r w:rsidRPr="00D74363">
        <w:rPr>
          <w:rFonts w:cs="Arial"/>
          <w:b/>
          <w:bCs/>
          <w:sz w:val="22"/>
          <w:szCs w:val="22"/>
        </w:rPr>
        <w:t xml:space="preserve">It is recommended that you request a read receipt whenever sending an email to the </w:t>
      </w:r>
      <w:r w:rsidR="00F537AB" w:rsidRPr="00F537AB">
        <w:rPr>
          <w:rFonts w:cs="Arial"/>
          <w:b/>
          <w:bCs/>
          <w:sz w:val="22"/>
          <w:szCs w:val="22"/>
        </w:rPr>
        <w:t>Solicitation</w:t>
      </w:r>
      <w:r w:rsidR="00F537AB" w:rsidRPr="00F537AB">
        <w:rPr>
          <w:rFonts w:cs="Arial"/>
          <w:sz w:val="22"/>
          <w:szCs w:val="22"/>
        </w:rPr>
        <w:t xml:space="preserve"> </w:t>
      </w:r>
      <w:r w:rsidRPr="00D74363">
        <w:rPr>
          <w:rFonts w:cs="Arial"/>
          <w:b/>
          <w:bCs/>
          <w:sz w:val="22"/>
          <w:szCs w:val="22"/>
        </w:rPr>
        <w:t xml:space="preserve">Coordinator to ensure your email was received.  </w:t>
      </w:r>
    </w:p>
    <w:p w14:paraId="00DDA23A" w14:textId="216CDD7D" w:rsidR="00E4171B" w:rsidRDefault="00FB4604" w:rsidP="00A779C4">
      <w:pPr>
        <w:pStyle w:val="Heading2"/>
        <w:spacing w:after="120"/>
        <w:ind w:left="1080" w:hanging="720"/>
        <w:rPr>
          <w:rFonts w:cs="Arial"/>
          <w:i w:val="0"/>
          <w:sz w:val="22"/>
          <w:szCs w:val="22"/>
        </w:rPr>
      </w:pPr>
      <w:bookmarkStart w:id="8" w:name="_Hlk68005957"/>
      <w:r w:rsidRPr="00AE05B4">
        <w:rPr>
          <w:rFonts w:cs="Arial"/>
          <w:i w:val="0"/>
          <w:sz w:val="22"/>
          <w:szCs w:val="22"/>
        </w:rPr>
        <w:t>ESTIMATED SCHEDULE OF PROCUREMENT ACTIVITIES</w:t>
      </w:r>
    </w:p>
    <w:tbl>
      <w:tblPr>
        <w:tblW w:w="8651"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1"/>
        <w:gridCol w:w="2430"/>
      </w:tblGrid>
      <w:tr w:rsidR="00016E92" w:rsidRPr="00016E92" w14:paraId="4E73513D" w14:textId="77777777" w:rsidTr="00622A25">
        <w:tc>
          <w:tcPr>
            <w:tcW w:w="6221" w:type="dxa"/>
          </w:tcPr>
          <w:p w14:paraId="113B1813" w14:textId="77777777" w:rsidR="00016E92" w:rsidRPr="00016E92" w:rsidRDefault="00016E92"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bookmarkStart w:id="9" w:name="_Hlk123215157"/>
            <w:bookmarkEnd w:id="8"/>
            <w:r w:rsidRPr="00016E92">
              <w:rPr>
                <w:rFonts w:ascii="Arial" w:hAnsi="Arial" w:cs="Arial"/>
                <w:b w:val="0"/>
                <w:bCs/>
                <w:sz w:val="22"/>
                <w:szCs w:val="22"/>
              </w:rPr>
              <w:t xml:space="preserve">Issue </w:t>
            </w:r>
            <w:r w:rsidRPr="00D70563">
              <w:rPr>
                <w:rFonts w:ascii="Arial" w:hAnsi="Arial" w:cs="Arial"/>
                <w:b w:val="0"/>
                <w:bCs/>
                <w:sz w:val="22"/>
                <w:szCs w:val="22"/>
              </w:rPr>
              <w:t>Request for Qualifications and Quotations</w:t>
            </w:r>
          </w:p>
        </w:tc>
        <w:tc>
          <w:tcPr>
            <w:tcW w:w="2430" w:type="dxa"/>
          </w:tcPr>
          <w:p w14:paraId="23174308" w14:textId="0FFEB876" w:rsidR="00016E92" w:rsidRPr="00F4342C" w:rsidRDefault="00EC58D7"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 xml:space="preserve">October </w:t>
            </w:r>
            <w:r w:rsidR="00114003">
              <w:rPr>
                <w:rFonts w:ascii="Arial" w:hAnsi="Arial" w:cs="Arial"/>
                <w:b w:val="0"/>
                <w:bCs/>
                <w:sz w:val="22"/>
                <w:szCs w:val="22"/>
              </w:rPr>
              <w:t>9</w:t>
            </w:r>
            <w:r w:rsidRPr="00F4342C">
              <w:rPr>
                <w:rFonts w:ascii="Arial" w:hAnsi="Arial" w:cs="Arial"/>
                <w:b w:val="0"/>
                <w:bCs/>
                <w:sz w:val="22"/>
                <w:szCs w:val="22"/>
              </w:rPr>
              <w:t xml:space="preserve">, </w:t>
            </w:r>
            <w:r w:rsidR="00016E92" w:rsidRPr="00F4342C">
              <w:rPr>
                <w:rFonts w:ascii="Arial" w:hAnsi="Arial" w:cs="Arial"/>
                <w:b w:val="0"/>
                <w:bCs/>
                <w:sz w:val="22"/>
                <w:szCs w:val="22"/>
              </w:rPr>
              <w:t>202</w:t>
            </w:r>
            <w:r w:rsidRPr="00F4342C">
              <w:rPr>
                <w:rFonts w:ascii="Arial" w:hAnsi="Arial" w:cs="Arial"/>
                <w:b w:val="0"/>
                <w:bCs/>
                <w:sz w:val="22"/>
                <w:szCs w:val="22"/>
              </w:rPr>
              <w:t>4</w:t>
            </w:r>
          </w:p>
        </w:tc>
      </w:tr>
      <w:tr w:rsidR="00622A25" w:rsidRPr="00016E92" w14:paraId="38A677A6" w14:textId="77777777" w:rsidTr="00622A25">
        <w:tc>
          <w:tcPr>
            <w:tcW w:w="6221" w:type="dxa"/>
          </w:tcPr>
          <w:p w14:paraId="3DB4B063" w14:textId="0D305218" w:rsidR="00622A25" w:rsidRPr="00016E92" w:rsidRDefault="00622A25"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Register for the Pre-bid Conference by 5:00 pm Pacific Time</w:t>
            </w:r>
          </w:p>
        </w:tc>
        <w:tc>
          <w:tcPr>
            <w:tcW w:w="2430" w:type="dxa"/>
          </w:tcPr>
          <w:p w14:paraId="57DF9D68" w14:textId="4B5F3372" w:rsidR="00622A25" w:rsidRPr="00F4342C" w:rsidRDefault="00EC58D7"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October</w:t>
            </w:r>
            <w:r w:rsidR="00622A25" w:rsidRPr="00F4342C">
              <w:rPr>
                <w:rFonts w:ascii="Arial" w:hAnsi="Arial" w:cs="Arial"/>
                <w:b w:val="0"/>
                <w:bCs/>
                <w:sz w:val="22"/>
                <w:szCs w:val="22"/>
              </w:rPr>
              <w:t xml:space="preserve"> </w:t>
            </w:r>
            <w:r w:rsidRPr="00F4342C">
              <w:rPr>
                <w:rFonts w:ascii="Arial" w:hAnsi="Arial" w:cs="Arial"/>
                <w:b w:val="0"/>
                <w:bCs/>
                <w:sz w:val="22"/>
                <w:szCs w:val="22"/>
              </w:rPr>
              <w:t>1</w:t>
            </w:r>
            <w:r w:rsidR="00A446E4" w:rsidRPr="00F4342C">
              <w:rPr>
                <w:rFonts w:ascii="Arial" w:hAnsi="Arial" w:cs="Arial"/>
                <w:b w:val="0"/>
                <w:bCs/>
                <w:sz w:val="22"/>
                <w:szCs w:val="22"/>
              </w:rPr>
              <w:t>6</w:t>
            </w:r>
            <w:r w:rsidR="00622A25" w:rsidRPr="00F4342C">
              <w:rPr>
                <w:rFonts w:ascii="Arial" w:hAnsi="Arial" w:cs="Arial"/>
                <w:b w:val="0"/>
                <w:bCs/>
                <w:sz w:val="22"/>
                <w:szCs w:val="22"/>
              </w:rPr>
              <w:t>, 202</w:t>
            </w:r>
            <w:r w:rsidRPr="00F4342C">
              <w:rPr>
                <w:rFonts w:ascii="Arial" w:hAnsi="Arial" w:cs="Arial"/>
                <w:b w:val="0"/>
                <w:bCs/>
                <w:sz w:val="22"/>
                <w:szCs w:val="22"/>
              </w:rPr>
              <w:t>4</w:t>
            </w:r>
          </w:p>
        </w:tc>
      </w:tr>
      <w:tr w:rsidR="00016E92" w:rsidRPr="00016E92" w14:paraId="00270440" w14:textId="77777777" w:rsidTr="00622A25">
        <w:tc>
          <w:tcPr>
            <w:tcW w:w="6221" w:type="dxa"/>
          </w:tcPr>
          <w:p w14:paraId="65CA7CF3" w14:textId="0CF6DBF0" w:rsidR="00016E92" w:rsidRDefault="009A0C31"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 xml:space="preserve">Attend </w:t>
            </w:r>
            <w:r w:rsidR="00016E92" w:rsidRPr="00016E92">
              <w:rPr>
                <w:rFonts w:ascii="Arial" w:hAnsi="Arial" w:cs="Arial"/>
                <w:b w:val="0"/>
                <w:bCs/>
                <w:sz w:val="22"/>
                <w:szCs w:val="22"/>
              </w:rPr>
              <w:t xml:space="preserve">Pre-bid Conference </w:t>
            </w:r>
            <w:r w:rsidR="00727A92">
              <w:rPr>
                <w:rFonts w:ascii="Arial" w:hAnsi="Arial" w:cs="Arial"/>
                <w:b w:val="0"/>
                <w:bCs/>
                <w:sz w:val="22"/>
                <w:szCs w:val="22"/>
              </w:rPr>
              <w:t>(optional)</w:t>
            </w:r>
          </w:p>
          <w:p w14:paraId="39006801" w14:textId="0E10AAAC" w:rsidR="00981ED7" w:rsidRPr="00981ED7" w:rsidRDefault="00622A25"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sz w:val="22"/>
                <w:szCs w:val="22"/>
              </w:rPr>
            </w:pPr>
            <w:r>
              <w:rPr>
                <w:rFonts w:ascii="Arial" w:hAnsi="Arial" w:cs="Arial"/>
                <w:sz w:val="22"/>
                <w:szCs w:val="22"/>
              </w:rPr>
              <w:t>Registration</w:t>
            </w:r>
            <w:r w:rsidRPr="00981ED7">
              <w:rPr>
                <w:rFonts w:ascii="Arial" w:hAnsi="Arial" w:cs="Arial"/>
                <w:sz w:val="22"/>
                <w:szCs w:val="22"/>
              </w:rPr>
              <w:t xml:space="preserve"> </w:t>
            </w:r>
            <w:r w:rsidR="00981ED7" w:rsidRPr="00981ED7">
              <w:rPr>
                <w:rFonts w:ascii="Arial" w:hAnsi="Arial" w:cs="Arial"/>
                <w:sz w:val="22"/>
                <w:szCs w:val="22"/>
              </w:rPr>
              <w:t>is required</w:t>
            </w:r>
          </w:p>
        </w:tc>
        <w:tc>
          <w:tcPr>
            <w:tcW w:w="2430" w:type="dxa"/>
          </w:tcPr>
          <w:p w14:paraId="063A91B5" w14:textId="6957F2F9" w:rsidR="00016E92" w:rsidRPr="00F4342C" w:rsidRDefault="00EC58D7"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October</w:t>
            </w:r>
            <w:r w:rsidR="00016E92" w:rsidRPr="00F4342C">
              <w:rPr>
                <w:rFonts w:ascii="Arial" w:hAnsi="Arial" w:cs="Arial"/>
                <w:b w:val="0"/>
                <w:bCs/>
                <w:sz w:val="22"/>
                <w:szCs w:val="22"/>
              </w:rPr>
              <w:t xml:space="preserve"> </w:t>
            </w:r>
            <w:r w:rsidR="00981ED7" w:rsidRPr="00F4342C">
              <w:rPr>
                <w:rFonts w:ascii="Arial" w:hAnsi="Arial" w:cs="Arial"/>
                <w:b w:val="0"/>
                <w:bCs/>
                <w:sz w:val="22"/>
                <w:szCs w:val="22"/>
              </w:rPr>
              <w:t>1</w:t>
            </w:r>
            <w:r w:rsidR="00A446E4" w:rsidRPr="00F4342C">
              <w:rPr>
                <w:rFonts w:ascii="Arial" w:hAnsi="Arial" w:cs="Arial"/>
                <w:b w:val="0"/>
                <w:bCs/>
                <w:sz w:val="22"/>
                <w:szCs w:val="22"/>
              </w:rPr>
              <w:t>8</w:t>
            </w:r>
            <w:r w:rsidR="00016E92" w:rsidRPr="00F4342C">
              <w:rPr>
                <w:rFonts w:ascii="Arial" w:hAnsi="Arial" w:cs="Arial"/>
                <w:b w:val="0"/>
                <w:bCs/>
                <w:sz w:val="22"/>
                <w:szCs w:val="22"/>
              </w:rPr>
              <w:t>, 202</w:t>
            </w:r>
            <w:r w:rsidRPr="00F4342C">
              <w:rPr>
                <w:rFonts w:ascii="Arial" w:hAnsi="Arial" w:cs="Arial"/>
                <w:b w:val="0"/>
                <w:bCs/>
                <w:sz w:val="22"/>
                <w:szCs w:val="22"/>
              </w:rPr>
              <w:t>4</w:t>
            </w:r>
          </w:p>
          <w:p w14:paraId="5FA2B5D8" w14:textId="302CD9E6" w:rsidR="00981ED7" w:rsidRPr="00F4342C" w:rsidRDefault="00E55018"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1:30</w:t>
            </w:r>
            <w:r w:rsidR="00EC58D7" w:rsidRPr="00F4342C">
              <w:rPr>
                <w:rFonts w:ascii="Arial" w:hAnsi="Arial" w:cs="Arial"/>
                <w:b w:val="0"/>
                <w:bCs/>
                <w:sz w:val="22"/>
                <w:szCs w:val="22"/>
              </w:rPr>
              <w:t>p</w:t>
            </w:r>
            <w:r w:rsidR="00981ED7" w:rsidRPr="00F4342C">
              <w:rPr>
                <w:rFonts w:ascii="Arial" w:hAnsi="Arial" w:cs="Arial"/>
                <w:b w:val="0"/>
                <w:bCs/>
                <w:sz w:val="22"/>
                <w:szCs w:val="22"/>
              </w:rPr>
              <w:t>m-</w:t>
            </w:r>
            <w:r w:rsidR="00EC58D7" w:rsidRPr="00F4342C">
              <w:rPr>
                <w:rFonts w:ascii="Arial" w:hAnsi="Arial" w:cs="Arial"/>
                <w:b w:val="0"/>
                <w:bCs/>
                <w:sz w:val="22"/>
                <w:szCs w:val="22"/>
              </w:rPr>
              <w:t>3</w:t>
            </w:r>
            <w:r w:rsidR="00981ED7" w:rsidRPr="00F4342C">
              <w:rPr>
                <w:rFonts w:ascii="Arial" w:hAnsi="Arial" w:cs="Arial"/>
                <w:b w:val="0"/>
                <w:bCs/>
                <w:sz w:val="22"/>
                <w:szCs w:val="22"/>
              </w:rPr>
              <w:t>:</w:t>
            </w:r>
            <w:r w:rsidR="00F4342C" w:rsidRPr="00F4342C">
              <w:rPr>
                <w:rFonts w:ascii="Arial" w:hAnsi="Arial" w:cs="Arial"/>
                <w:b w:val="0"/>
                <w:bCs/>
                <w:sz w:val="22"/>
                <w:szCs w:val="22"/>
              </w:rPr>
              <w:t>0</w:t>
            </w:r>
            <w:r w:rsidR="00981ED7" w:rsidRPr="00F4342C">
              <w:rPr>
                <w:rFonts w:ascii="Arial" w:hAnsi="Arial" w:cs="Arial"/>
                <w:b w:val="0"/>
                <w:bCs/>
                <w:sz w:val="22"/>
                <w:szCs w:val="22"/>
              </w:rPr>
              <w:t>0pm PST</w:t>
            </w:r>
          </w:p>
        </w:tc>
      </w:tr>
      <w:tr w:rsidR="00016E92" w:rsidRPr="00016E92" w14:paraId="5B589E35" w14:textId="77777777" w:rsidTr="00622A25">
        <w:tc>
          <w:tcPr>
            <w:tcW w:w="6221" w:type="dxa"/>
          </w:tcPr>
          <w:p w14:paraId="73DACA7D" w14:textId="77777777" w:rsidR="00016E92" w:rsidRPr="00016E92" w:rsidRDefault="00016E92"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u w:val="single"/>
              </w:rPr>
            </w:pPr>
            <w:r w:rsidRPr="00016E92">
              <w:rPr>
                <w:rFonts w:ascii="Arial" w:hAnsi="Arial" w:cs="Arial"/>
                <w:b w:val="0"/>
                <w:bCs/>
                <w:sz w:val="22"/>
                <w:szCs w:val="22"/>
              </w:rPr>
              <w:t>Bidder may submit written questions until 3:30 pm Pacific Time</w:t>
            </w:r>
          </w:p>
        </w:tc>
        <w:tc>
          <w:tcPr>
            <w:tcW w:w="2430" w:type="dxa"/>
          </w:tcPr>
          <w:p w14:paraId="2B9702F1" w14:textId="246089F3" w:rsidR="00016E92" w:rsidRPr="00F4342C" w:rsidRDefault="00EC58D7"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October</w:t>
            </w:r>
            <w:r w:rsidR="00727A92" w:rsidRPr="00F4342C">
              <w:rPr>
                <w:rFonts w:ascii="Arial" w:hAnsi="Arial" w:cs="Arial"/>
                <w:b w:val="0"/>
                <w:bCs/>
                <w:sz w:val="22"/>
                <w:szCs w:val="22"/>
              </w:rPr>
              <w:t xml:space="preserve"> </w:t>
            </w:r>
            <w:r w:rsidRPr="00F4342C">
              <w:rPr>
                <w:rFonts w:ascii="Arial" w:hAnsi="Arial" w:cs="Arial"/>
                <w:b w:val="0"/>
                <w:bCs/>
                <w:sz w:val="22"/>
                <w:szCs w:val="22"/>
              </w:rPr>
              <w:t>2</w:t>
            </w:r>
            <w:r w:rsidR="00A446E4" w:rsidRPr="00F4342C">
              <w:rPr>
                <w:rFonts w:ascii="Arial" w:hAnsi="Arial" w:cs="Arial"/>
                <w:b w:val="0"/>
                <w:bCs/>
                <w:sz w:val="22"/>
                <w:szCs w:val="22"/>
              </w:rPr>
              <w:t>3</w:t>
            </w:r>
            <w:r w:rsidR="00016E92" w:rsidRPr="00F4342C">
              <w:rPr>
                <w:rFonts w:ascii="Arial" w:hAnsi="Arial" w:cs="Arial"/>
                <w:b w:val="0"/>
                <w:bCs/>
                <w:sz w:val="22"/>
                <w:szCs w:val="22"/>
              </w:rPr>
              <w:t>, 202</w:t>
            </w:r>
            <w:r w:rsidRPr="00F4342C">
              <w:rPr>
                <w:rFonts w:ascii="Arial" w:hAnsi="Arial" w:cs="Arial"/>
                <w:b w:val="0"/>
                <w:bCs/>
                <w:sz w:val="22"/>
                <w:szCs w:val="22"/>
              </w:rPr>
              <w:t>4</w:t>
            </w:r>
          </w:p>
        </w:tc>
      </w:tr>
      <w:tr w:rsidR="00016E92" w:rsidRPr="00016E92" w14:paraId="029A9EB9" w14:textId="77777777" w:rsidTr="00622A25">
        <w:tc>
          <w:tcPr>
            <w:tcW w:w="6221" w:type="dxa"/>
          </w:tcPr>
          <w:p w14:paraId="71BA3C1B" w14:textId="3B093311" w:rsidR="00016E92" w:rsidRPr="00016E92" w:rsidRDefault="0019459F"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OII</w:t>
            </w:r>
            <w:r w:rsidR="00016E92" w:rsidRPr="00016E92">
              <w:rPr>
                <w:rFonts w:ascii="Arial" w:hAnsi="Arial" w:cs="Arial"/>
                <w:b w:val="0"/>
                <w:bCs/>
                <w:sz w:val="22"/>
                <w:szCs w:val="22"/>
              </w:rPr>
              <w:t xml:space="preserve"> will issue responses to Bidder Questions</w:t>
            </w:r>
          </w:p>
        </w:tc>
        <w:tc>
          <w:tcPr>
            <w:tcW w:w="2430" w:type="dxa"/>
          </w:tcPr>
          <w:p w14:paraId="10A0C462" w14:textId="561CAB4C" w:rsidR="00016E92" w:rsidRPr="00F4342C" w:rsidRDefault="00EC58D7"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October 2</w:t>
            </w:r>
            <w:r w:rsidR="00A446E4" w:rsidRPr="00F4342C">
              <w:rPr>
                <w:rFonts w:ascii="Arial" w:hAnsi="Arial" w:cs="Arial"/>
                <w:b w:val="0"/>
                <w:bCs/>
                <w:sz w:val="22"/>
                <w:szCs w:val="22"/>
              </w:rPr>
              <w:t>8</w:t>
            </w:r>
            <w:r w:rsidR="00016E92" w:rsidRPr="00F4342C">
              <w:rPr>
                <w:rFonts w:ascii="Arial" w:hAnsi="Arial" w:cs="Arial"/>
                <w:b w:val="0"/>
                <w:bCs/>
                <w:sz w:val="22"/>
                <w:szCs w:val="22"/>
              </w:rPr>
              <w:t>, 202</w:t>
            </w:r>
            <w:r w:rsidRPr="00F4342C">
              <w:rPr>
                <w:rFonts w:ascii="Arial" w:hAnsi="Arial" w:cs="Arial"/>
                <w:b w:val="0"/>
                <w:bCs/>
                <w:sz w:val="22"/>
                <w:szCs w:val="22"/>
              </w:rPr>
              <w:t>4</w:t>
            </w:r>
          </w:p>
        </w:tc>
      </w:tr>
      <w:tr w:rsidR="00016E92" w:rsidRPr="00016E92" w14:paraId="6F1DDAAB" w14:textId="77777777" w:rsidTr="00622A25">
        <w:tc>
          <w:tcPr>
            <w:tcW w:w="6221" w:type="dxa"/>
          </w:tcPr>
          <w:p w14:paraId="00C7DEC0" w14:textId="77777777" w:rsidR="00016E92" w:rsidRPr="00016E92" w:rsidRDefault="00016E92"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016E92">
              <w:rPr>
                <w:rFonts w:ascii="Arial" w:hAnsi="Arial" w:cs="Arial"/>
                <w:b w:val="0"/>
                <w:bCs/>
                <w:sz w:val="22"/>
                <w:szCs w:val="22"/>
              </w:rPr>
              <w:t>Complaints due</w:t>
            </w:r>
          </w:p>
        </w:tc>
        <w:tc>
          <w:tcPr>
            <w:tcW w:w="2430" w:type="dxa"/>
          </w:tcPr>
          <w:p w14:paraId="0EB9206E" w14:textId="67EF371F" w:rsidR="00016E92" w:rsidRPr="00F4342C" w:rsidRDefault="00EC58D7"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trike/>
                <w:sz w:val="22"/>
                <w:szCs w:val="22"/>
              </w:rPr>
            </w:pPr>
            <w:r w:rsidRPr="00F4342C">
              <w:rPr>
                <w:rFonts w:ascii="Arial" w:hAnsi="Arial" w:cs="Arial"/>
                <w:b w:val="0"/>
                <w:bCs/>
                <w:sz w:val="22"/>
                <w:szCs w:val="22"/>
              </w:rPr>
              <w:t>November</w:t>
            </w:r>
            <w:r w:rsidR="00016E92" w:rsidRPr="00F4342C">
              <w:rPr>
                <w:rFonts w:ascii="Arial" w:hAnsi="Arial" w:cs="Arial"/>
                <w:b w:val="0"/>
                <w:bCs/>
                <w:sz w:val="22"/>
                <w:szCs w:val="22"/>
              </w:rPr>
              <w:t xml:space="preserve"> </w:t>
            </w:r>
            <w:r w:rsidR="00590A45" w:rsidRPr="00F4342C">
              <w:rPr>
                <w:rFonts w:ascii="Arial" w:hAnsi="Arial" w:cs="Arial"/>
                <w:b w:val="0"/>
                <w:bCs/>
                <w:sz w:val="22"/>
                <w:szCs w:val="22"/>
              </w:rPr>
              <w:t>1</w:t>
            </w:r>
            <w:r w:rsidR="00A446E4" w:rsidRPr="00F4342C">
              <w:rPr>
                <w:rFonts w:ascii="Arial" w:hAnsi="Arial" w:cs="Arial"/>
                <w:b w:val="0"/>
                <w:bCs/>
                <w:sz w:val="22"/>
                <w:szCs w:val="22"/>
              </w:rPr>
              <w:t>8</w:t>
            </w:r>
            <w:r w:rsidR="00016E92" w:rsidRPr="00F4342C">
              <w:rPr>
                <w:rFonts w:ascii="Arial" w:hAnsi="Arial" w:cs="Arial"/>
                <w:b w:val="0"/>
                <w:bCs/>
                <w:sz w:val="22"/>
                <w:szCs w:val="22"/>
              </w:rPr>
              <w:t>, 202</w:t>
            </w:r>
            <w:r w:rsidRPr="00F4342C">
              <w:rPr>
                <w:rFonts w:ascii="Arial" w:hAnsi="Arial" w:cs="Arial"/>
                <w:b w:val="0"/>
                <w:bCs/>
                <w:sz w:val="22"/>
                <w:szCs w:val="22"/>
              </w:rPr>
              <w:t>4</w:t>
            </w:r>
          </w:p>
        </w:tc>
      </w:tr>
      <w:tr w:rsidR="00016E92" w:rsidRPr="00016E92" w14:paraId="7350A28E" w14:textId="77777777" w:rsidTr="00622A25">
        <w:tc>
          <w:tcPr>
            <w:tcW w:w="6221" w:type="dxa"/>
          </w:tcPr>
          <w:p w14:paraId="675AC078" w14:textId="77777777" w:rsidR="00016E92" w:rsidRPr="00016E92" w:rsidRDefault="00016E92"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u w:val="single"/>
              </w:rPr>
            </w:pPr>
            <w:r w:rsidRPr="00016E92">
              <w:rPr>
                <w:rFonts w:ascii="Arial" w:hAnsi="Arial" w:cs="Arial"/>
                <w:b w:val="0"/>
                <w:bCs/>
                <w:sz w:val="22"/>
                <w:szCs w:val="22"/>
              </w:rPr>
              <w:t>Bidder must submit Proposal by 3:30 Pacific Time</w:t>
            </w:r>
          </w:p>
        </w:tc>
        <w:tc>
          <w:tcPr>
            <w:tcW w:w="2430" w:type="dxa"/>
          </w:tcPr>
          <w:p w14:paraId="1F96B2A8" w14:textId="4903857F" w:rsidR="00016E92" w:rsidRPr="00F4342C" w:rsidRDefault="00EC58D7"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November</w:t>
            </w:r>
            <w:r w:rsidR="00016E92" w:rsidRPr="00F4342C">
              <w:rPr>
                <w:rFonts w:ascii="Arial" w:hAnsi="Arial" w:cs="Arial"/>
                <w:b w:val="0"/>
                <w:bCs/>
                <w:sz w:val="22"/>
                <w:szCs w:val="22"/>
              </w:rPr>
              <w:t xml:space="preserve"> </w:t>
            </w:r>
            <w:r w:rsidR="00590A45" w:rsidRPr="00F4342C">
              <w:rPr>
                <w:rFonts w:ascii="Arial" w:hAnsi="Arial" w:cs="Arial"/>
                <w:b w:val="0"/>
                <w:bCs/>
                <w:sz w:val="22"/>
                <w:szCs w:val="22"/>
              </w:rPr>
              <w:t>2</w:t>
            </w:r>
            <w:r w:rsidR="00A446E4" w:rsidRPr="00F4342C">
              <w:rPr>
                <w:rFonts w:ascii="Arial" w:hAnsi="Arial" w:cs="Arial"/>
                <w:b w:val="0"/>
                <w:bCs/>
                <w:sz w:val="22"/>
                <w:szCs w:val="22"/>
              </w:rPr>
              <w:t>5</w:t>
            </w:r>
            <w:r w:rsidR="00016E92" w:rsidRPr="00F4342C">
              <w:rPr>
                <w:rFonts w:ascii="Arial" w:hAnsi="Arial" w:cs="Arial"/>
                <w:b w:val="0"/>
                <w:bCs/>
                <w:sz w:val="22"/>
                <w:szCs w:val="22"/>
              </w:rPr>
              <w:t>, 202</w:t>
            </w:r>
            <w:r w:rsidRPr="00F4342C">
              <w:rPr>
                <w:rFonts w:ascii="Arial" w:hAnsi="Arial" w:cs="Arial"/>
                <w:b w:val="0"/>
                <w:bCs/>
                <w:sz w:val="22"/>
                <w:szCs w:val="22"/>
              </w:rPr>
              <w:t>4</w:t>
            </w:r>
          </w:p>
        </w:tc>
      </w:tr>
      <w:tr w:rsidR="00016E92" w:rsidRPr="00016E92" w14:paraId="66CEF12C" w14:textId="77777777" w:rsidTr="00622A25">
        <w:tc>
          <w:tcPr>
            <w:tcW w:w="6221" w:type="dxa"/>
          </w:tcPr>
          <w:p w14:paraId="77792562" w14:textId="64AA717F" w:rsidR="00016E92" w:rsidRPr="00016E92" w:rsidRDefault="00590A45"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u w:val="single"/>
              </w:rPr>
            </w:pPr>
            <w:r>
              <w:rPr>
                <w:rFonts w:ascii="Arial" w:hAnsi="Arial" w:cs="Arial"/>
                <w:b w:val="0"/>
                <w:bCs/>
                <w:sz w:val="22"/>
                <w:szCs w:val="22"/>
              </w:rPr>
              <w:t>OII</w:t>
            </w:r>
            <w:r w:rsidRPr="00016E92">
              <w:rPr>
                <w:rFonts w:ascii="Arial" w:hAnsi="Arial" w:cs="Arial"/>
                <w:b w:val="0"/>
                <w:bCs/>
                <w:sz w:val="22"/>
                <w:szCs w:val="22"/>
              </w:rPr>
              <w:t xml:space="preserve"> </w:t>
            </w:r>
            <w:r w:rsidR="00016E92" w:rsidRPr="00016E92">
              <w:rPr>
                <w:rFonts w:ascii="Arial" w:hAnsi="Arial" w:cs="Arial"/>
                <w:b w:val="0"/>
                <w:bCs/>
                <w:sz w:val="22"/>
                <w:szCs w:val="22"/>
              </w:rPr>
              <w:t>evaluation of Proposals</w:t>
            </w:r>
          </w:p>
        </w:tc>
        <w:tc>
          <w:tcPr>
            <w:tcW w:w="2430" w:type="dxa"/>
          </w:tcPr>
          <w:p w14:paraId="7D9C0DEB" w14:textId="4099E0B6" w:rsidR="00016E92" w:rsidRPr="00F4342C" w:rsidRDefault="0019459F"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 xml:space="preserve">December </w:t>
            </w:r>
            <w:r w:rsidR="00A446E4" w:rsidRPr="00F4342C">
              <w:rPr>
                <w:rFonts w:ascii="Arial" w:hAnsi="Arial" w:cs="Arial"/>
                <w:b w:val="0"/>
                <w:bCs/>
                <w:sz w:val="22"/>
                <w:szCs w:val="22"/>
              </w:rPr>
              <w:t>2</w:t>
            </w:r>
            <w:r w:rsidR="00016E92" w:rsidRPr="00F4342C">
              <w:rPr>
                <w:rFonts w:ascii="Arial" w:hAnsi="Arial" w:cs="Arial"/>
                <w:b w:val="0"/>
                <w:bCs/>
                <w:sz w:val="22"/>
                <w:szCs w:val="22"/>
              </w:rPr>
              <w:t>, 202</w:t>
            </w:r>
            <w:r w:rsidR="00EC58D7" w:rsidRPr="00F4342C">
              <w:rPr>
                <w:rFonts w:ascii="Arial" w:hAnsi="Arial" w:cs="Arial"/>
                <w:b w:val="0"/>
                <w:bCs/>
                <w:sz w:val="22"/>
                <w:szCs w:val="22"/>
              </w:rPr>
              <w:t>4</w:t>
            </w:r>
          </w:p>
        </w:tc>
      </w:tr>
      <w:tr w:rsidR="00016E92" w:rsidRPr="00016E92" w14:paraId="2E44E6DE" w14:textId="77777777" w:rsidTr="00622A25">
        <w:tc>
          <w:tcPr>
            <w:tcW w:w="6221" w:type="dxa"/>
          </w:tcPr>
          <w:p w14:paraId="2C07081E" w14:textId="4C1D984A" w:rsidR="00016E92" w:rsidRPr="00016E92" w:rsidRDefault="0019459F" w:rsidP="00DC4727">
            <w:pPr>
              <w:tabs>
                <w:tab w:val="left" w:pos="-720"/>
                <w:tab w:val="left" w:pos="360"/>
                <w:tab w:val="left" w:pos="720"/>
                <w:tab w:val="left" w:pos="1080"/>
                <w:tab w:val="left" w:pos="1440"/>
                <w:tab w:val="left" w:pos="1800"/>
                <w:tab w:val="left" w:pos="2160"/>
                <w:tab w:val="left" w:pos="2520"/>
                <w:tab w:val="left" w:pos="2880"/>
              </w:tabs>
              <w:rPr>
                <w:rFonts w:ascii="Arial" w:hAnsi="Arial" w:cs="Arial"/>
                <w:b w:val="0"/>
                <w:bCs/>
                <w:sz w:val="22"/>
                <w:szCs w:val="22"/>
              </w:rPr>
            </w:pPr>
            <w:r>
              <w:rPr>
                <w:rFonts w:ascii="Arial" w:hAnsi="Arial" w:cs="Arial"/>
                <w:b w:val="0"/>
                <w:bCs/>
                <w:sz w:val="22"/>
                <w:szCs w:val="22"/>
              </w:rPr>
              <w:t>OII</w:t>
            </w:r>
            <w:r w:rsidR="00016E92" w:rsidRPr="00016E92">
              <w:rPr>
                <w:rFonts w:ascii="Arial" w:hAnsi="Arial" w:cs="Arial"/>
                <w:b w:val="0"/>
                <w:bCs/>
                <w:sz w:val="22"/>
                <w:szCs w:val="22"/>
              </w:rPr>
              <w:t xml:space="preserve"> announces “Apparent Successful Bidders” </w:t>
            </w:r>
          </w:p>
          <w:p w14:paraId="24CF264A" w14:textId="77777777" w:rsidR="00016E92" w:rsidRPr="00016E92" w:rsidRDefault="00016E92" w:rsidP="00DC4727">
            <w:pPr>
              <w:tabs>
                <w:tab w:val="left" w:pos="-720"/>
                <w:tab w:val="left" w:pos="360"/>
                <w:tab w:val="left" w:pos="720"/>
                <w:tab w:val="left" w:pos="1080"/>
                <w:tab w:val="left" w:pos="1440"/>
                <w:tab w:val="left" w:pos="1800"/>
                <w:tab w:val="left" w:pos="2160"/>
                <w:tab w:val="left" w:pos="2520"/>
                <w:tab w:val="left" w:pos="2880"/>
              </w:tabs>
              <w:rPr>
                <w:rFonts w:ascii="Arial" w:hAnsi="Arial" w:cs="Arial"/>
                <w:b w:val="0"/>
                <w:bCs/>
                <w:sz w:val="22"/>
                <w:szCs w:val="22"/>
              </w:rPr>
            </w:pPr>
            <w:r w:rsidRPr="00016E92">
              <w:rPr>
                <w:rFonts w:ascii="Arial" w:hAnsi="Arial" w:cs="Arial"/>
                <w:b w:val="0"/>
                <w:bCs/>
                <w:sz w:val="22"/>
                <w:szCs w:val="22"/>
              </w:rPr>
              <w:t xml:space="preserve">and begins contract negotiations  </w:t>
            </w:r>
          </w:p>
        </w:tc>
        <w:tc>
          <w:tcPr>
            <w:tcW w:w="2430" w:type="dxa"/>
          </w:tcPr>
          <w:p w14:paraId="39FCB1FC" w14:textId="0E0A8596" w:rsidR="00016E92" w:rsidRPr="00F4342C" w:rsidRDefault="00EC58D7"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December</w:t>
            </w:r>
            <w:r w:rsidR="00016E92" w:rsidRPr="00F4342C">
              <w:rPr>
                <w:rFonts w:ascii="Arial" w:hAnsi="Arial" w:cs="Arial"/>
                <w:b w:val="0"/>
                <w:bCs/>
                <w:sz w:val="22"/>
                <w:szCs w:val="22"/>
              </w:rPr>
              <w:t xml:space="preserve"> </w:t>
            </w:r>
            <w:r w:rsidR="00217976" w:rsidRPr="00F4342C">
              <w:rPr>
                <w:rFonts w:ascii="Arial" w:hAnsi="Arial" w:cs="Arial"/>
                <w:b w:val="0"/>
                <w:bCs/>
                <w:sz w:val="22"/>
                <w:szCs w:val="22"/>
              </w:rPr>
              <w:t>1</w:t>
            </w:r>
            <w:r w:rsidR="0019459F" w:rsidRPr="00F4342C">
              <w:rPr>
                <w:rFonts w:ascii="Arial" w:hAnsi="Arial" w:cs="Arial"/>
                <w:b w:val="0"/>
                <w:bCs/>
                <w:sz w:val="22"/>
                <w:szCs w:val="22"/>
              </w:rPr>
              <w:t>3</w:t>
            </w:r>
            <w:r w:rsidR="00016E92" w:rsidRPr="00F4342C">
              <w:rPr>
                <w:rFonts w:ascii="Arial" w:hAnsi="Arial" w:cs="Arial"/>
                <w:b w:val="0"/>
                <w:bCs/>
                <w:sz w:val="22"/>
                <w:szCs w:val="22"/>
              </w:rPr>
              <w:t>, 202</w:t>
            </w:r>
            <w:r w:rsidRPr="00F4342C">
              <w:rPr>
                <w:rFonts w:ascii="Arial" w:hAnsi="Arial" w:cs="Arial"/>
                <w:b w:val="0"/>
                <w:bCs/>
                <w:sz w:val="22"/>
                <w:szCs w:val="22"/>
              </w:rPr>
              <w:t>4</w:t>
            </w:r>
          </w:p>
        </w:tc>
      </w:tr>
      <w:tr w:rsidR="00016E92" w:rsidRPr="00016E92" w14:paraId="2F3DF42E" w14:textId="77777777" w:rsidTr="00622A25">
        <w:tc>
          <w:tcPr>
            <w:tcW w:w="6221" w:type="dxa"/>
          </w:tcPr>
          <w:p w14:paraId="1AEB3ABF" w14:textId="1AF2A2C0" w:rsidR="00016E92" w:rsidRPr="00016E92" w:rsidRDefault="00016E92"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016E92">
              <w:rPr>
                <w:rFonts w:ascii="Arial" w:hAnsi="Arial" w:cs="Arial"/>
                <w:b w:val="0"/>
                <w:bCs/>
                <w:sz w:val="22"/>
                <w:szCs w:val="22"/>
              </w:rPr>
              <w:t>Unsuccessful Bidders may request Debriefing until 3:30 Pacific Time</w:t>
            </w:r>
          </w:p>
        </w:tc>
        <w:tc>
          <w:tcPr>
            <w:tcW w:w="2430" w:type="dxa"/>
          </w:tcPr>
          <w:p w14:paraId="4D396E01" w14:textId="3C9E9FBF" w:rsidR="00016E92" w:rsidRPr="00F4342C" w:rsidRDefault="00EC58D7"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 xml:space="preserve">December </w:t>
            </w:r>
            <w:r w:rsidR="00217976" w:rsidRPr="00F4342C">
              <w:rPr>
                <w:rFonts w:ascii="Arial" w:hAnsi="Arial" w:cs="Arial"/>
                <w:b w:val="0"/>
                <w:bCs/>
                <w:sz w:val="22"/>
                <w:szCs w:val="22"/>
              </w:rPr>
              <w:t>1</w:t>
            </w:r>
            <w:r w:rsidR="0019459F" w:rsidRPr="00F4342C">
              <w:rPr>
                <w:rFonts w:ascii="Arial" w:hAnsi="Arial" w:cs="Arial"/>
                <w:b w:val="0"/>
                <w:bCs/>
                <w:sz w:val="22"/>
                <w:szCs w:val="22"/>
              </w:rPr>
              <w:t>9</w:t>
            </w:r>
            <w:r w:rsidR="00016E92" w:rsidRPr="00F4342C">
              <w:rPr>
                <w:rFonts w:ascii="Arial" w:hAnsi="Arial" w:cs="Arial"/>
                <w:b w:val="0"/>
                <w:bCs/>
                <w:sz w:val="22"/>
                <w:szCs w:val="22"/>
              </w:rPr>
              <w:t>, 202</w:t>
            </w:r>
            <w:r w:rsidRPr="00F4342C">
              <w:rPr>
                <w:rFonts w:ascii="Arial" w:hAnsi="Arial" w:cs="Arial"/>
                <w:b w:val="0"/>
                <w:bCs/>
                <w:sz w:val="22"/>
                <w:szCs w:val="22"/>
              </w:rPr>
              <w:t>4</w:t>
            </w:r>
          </w:p>
        </w:tc>
      </w:tr>
      <w:tr w:rsidR="00016E92" w:rsidRPr="00016E92" w14:paraId="2D8843EE" w14:textId="77777777" w:rsidTr="00622A25">
        <w:tc>
          <w:tcPr>
            <w:tcW w:w="6221" w:type="dxa"/>
          </w:tcPr>
          <w:p w14:paraId="3F9E14A8" w14:textId="2BE8EECF" w:rsidR="00016E92" w:rsidRPr="00016E92" w:rsidRDefault="0019459F"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OII</w:t>
            </w:r>
            <w:r w:rsidR="00016E92" w:rsidRPr="00016E92">
              <w:rPr>
                <w:rFonts w:ascii="Arial" w:hAnsi="Arial" w:cs="Arial"/>
                <w:b w:val="0"/>
                <w:bCs/>
                <w:sz w:val="22"/>
                <w:szCs w:val="22"/>
              </w:rPr>
              <w:t xml:space="preserve"> holds Debriefing Conferences, if requested, </w:t>
            </w:r>
            <w:proofErr w:type="gramStart"/>
            <w:r w:rsidR="00016E92" w:rsidRPr="00016E92">
              <w:rPr>
                <w:rFonts w:ascii="Arial" w:hAnsi="Arial" w:cs="Arial"/>
                <w:b w:val="0"/>
                <w:bCs/>
                <w:sz w:val="22"/>
                <w:szCs w:val="22"/>
              </w:rPr>
              <w:t>at the earliest possible date</w:t>
            </w:r>
            <w:proofErr w:type="gramEnd"/>
            <w:r w:rsidR="00016E92" w:rsidRPr="00016E92">
              <w:rPr>
                <w:rFonts w:ascii="Arial" w:hAnsi="Arial" w:cs="Arial"/>
                <w:b w:val="0"/>
                <w:bCs/>
                <w:sz w:val="22"/>
                <w:szCs w:val="22"/>
              </w:rPr>
              <w:t>, but no later than</w:t>
            </w:r>
          </w:p>
        </w:tc>
        <w:tc>
          <w:tcPr>
            <w:tcW w:w="2430" w:type="dxa"/>
          </w:tcPr>
          <w:p w14:paraId="2E8B354B" w14:textId="24845FAD" w:rsidR="00016E92" w:rsidRPr="00F4342C" w:rsidRDefault="00EC58D7"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 xml:space="preserve">December </w:t>
            </w:r>
            <w:r w:rsidR="0019459F" w:rsidRPr="00F4342C">
              <w:rPr>
                <w:rFonts w:ascii="Arial" w:hAnsi="Arial" w:cs="Arial"/>
                <w:b w:val="0"/>
                <w:bCs/>
                <w:sz w:val="22"/>
                <w:szCs w:val="22"/>
              </w:rPr>
              <w:t>20</w:t>
            </w:r>
            <w:r w:rsidR="00016E92" w:rsidRPr="00F4342C">
              <w:rPr>
                <w:rFonts w:ascii="Arial" w:hAnsi="Arial" w:cs="Arial"/>
                <w:b w:val="0"/>
                <w:bCs/>
                <w:sz w:val="22"/>
                <w:szCs w:val="22"/>
              </w:rPr>
              <w:t>, 202</w:t>
            </w:r>
            <w:r w:rsidRPr="00F4342C">
              <w:rPr>
                <w:rFonts w:ascii="Arial" w:hAnsi="Arial" w:cs="Arial"/>
                <w:b w:val="0"/>
                <w:bCs/>
                <w:sz w:val="22"/>
                <w:szCs w:val="22"/>
              </w:rPr>
              <w:t>4</w:t>
            </w:r>
          </w:p>
        </w:tc>
      </w:tr>
      <w:tr w:rsidR="00016E92" w:rsidRPr="00016E92" w14:paraId="6999DD7C" w14:textId="77777777" w:rsidTr="00622A25">
        <w:tc>
          <w:tcPr>
            <w:tcW w:w="6221" w:type="dxa"/>
          </w:tcPr>
          <w:p w14:paraId="5FA2D873" w14:textId="77777777" w:rsidR="00016E92" w:rsidRPr="00016E92" w:rsidRDefault="00016E92"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016E92">
              <w:rPr>
                <w:rFonts w:ascii="Arial" w:hAnsi="Arial" w:cs="Arial"/>
                <w:b w:val="0"/>
                <w:bCs/>
                <w:sz w:val="22"/>
                <w:szCs w:val="22"/>
              </w:rPr>
              <w:t>Estimated Effective date of Contracts</w:t>
            </w:r>
          </w:p>
        </w:tc>
        <w:tc>
          <w:tcPr>
            <w:tcW w:w="2430" w:type="dxa"/>
          </w:tcPr>
          <w:p w14:paraId="0556AF90" w14:textId="26D3784D" w:rsidR="00016E92" w:rsidRPr="00F4342C" w:rsidRDefault="00EC58D7" w:rsidP="00DC47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F4342C">
              <w:rPr>
                <w:rFonts w:ascii="Arial" w:hAnsi="Arial" w:cs="Arial"/>
                <w:b w:val="0"/>
                <w:bCs/>
                <w:sz w:val="22"/>
                <w:szCs w:val="22"/>
              </w:rPr>
              <w:t>January</w:t>
            </w:r>
            <w:r w:rsidR="00016E92" w:rsidRPr="00F4342C">
              <w:rPr>
                <w:rFonts w:ascii="Arial" w:hAnsi="Arial" w:cs="Arial"/>
                <w:b w:val="0"/>
                <w:bCs/>
                <w:sz w:val="22"/>
                <w:szCs w:val="22"/>
              </w:rPr>
              <w:t xml:space="preserve"> </w:t>
            </w:r>
            <w:r w:rsidR="00217976" w:rsidRPr="00F4342C">
              <w:rPr>
                <w:rFonts w:ascii="Arial" w:hAnsi="Arial" w:cs="Arial"/>
                <w:b w:val="0"/>
                <w:bCs/>
                <w:sz w:val="22"/>
                <w:szCs w:val="22"/>
              </w:rPr>
              <w:t>8</w:t>
            </w:r>
            <w:r w:rsidR="00203162" w:rsidRPr="00F4342C">
              <w:rPr>
                <w:rFonts w:ascii="Arial" w:hAnsi="Arial" w:cs="Arial"/>
                <w:b w:val="0"/>
                <w:bCs/>
                <w:sz w:val="22"/>
                <w:szCs w:val="22"/>
              </w:rPr>
              <w:t>,</w:t>
            </w:r>
            <w:r w:rsidR="00217976" w:rsidRPr="00F4342C">
              <w:rPr>
                <w:rFonts w:ascii="Arial" w:hAnsi="Arial" w:cs="Arial"/>
                <w:b w:val="0"/>
                <w:bCs/>
                <w:sz w:val="22"/>
                <w:szCs w:val="22"/>
              </w:rPr>
              <w:t xml:space="preserve"> </w:t>
            </w:r>
            <w:r w:rsidR="00016E92" w:rsidRPr="00F4342C">
              <w:rPr>
                <w:rFonts w:ascii="Arial" w:hAnsi="Arial" w:cs="Arial"/>
                <w:b w:val="0"/>
                <w:bCs/>
                <w:sz w:val="22"/>
                <w:szCs w:val="22"/>
              </w:rPr>
              <w:t>202</w:t>
            </w:r>
            <w:r w:rsidRPr="00F4342C">
              <w:rPr>
                <w:rFonts w:ascii="Arial" w:hAnsi="Arial" w:cs="Arial"/>
                <w:b w:val="0"/>
                <w:bCs/>
                <w:sz w:val="22"/>
                <w:szCs w:val="22"/>
              </w:rPr>
              <w:t>5</w:t>
            </w:r>
          </w:p>
        </w:tc>
      </w:tr>
      <w:bookmarkEnd w:id="9"/>
    </w:tbl>
    <w:p w14:paraId="6879C346" w14:textId="77777777" w:rsidR="00A779C4" w:rsidRPr="00A779C4" w:rsidRDefault="00A779C4" w:rsidP="00A779C4"/>
    <w:p w14:paraId="3A852476" w14:textId="0C6D41D0" w:rsidR="00E4171B" w:rsidRPr="00AE05B4" w:rsidRDefault="0019459F" w:rsidP="00A779C4">
      <w:pPr>
        <w:pStyle w:val="BodyTextIndent"/>
        <w:tabs>
          <w:tab w:val="clear" w:pos="0"/>
          <w:tab w:val="clear" w:pos="720"/>
          <w:tab w:val="clear" w:pos="3240"/>
          <w:tab w:val="clear" w:pos="3600"/>
          <w:tab w:val="clear" w:pos="4320"/>
          <w:tab w:val="clear" w:pos="5040"/>
          <w:tab w:val="clear" w:pos="5760"/>
          <w:tab w:val="clear" w:pos="6480"/>
          <w:tab w:val="clear" w:pos="7200"/>
        </w:tabs>
        <w:ind w:left="1080"/>
        <w:rPr>
          <w:rFonts w:cs="Arial"/>
          <w:sz w:val="22"/>
          <w:szCs w:val="22"/>
        </w:rPr>
      </w:pPr>
      <w:r>
        <w:rPr>
          <w:rFonts w:cs="Arial"/>
          <w:sz w:val="22"/>
          <w:szCs w:val="22"/>
        </w:rPr>
        <w:t>OII</w:t>
      </w:r>
      <w:r w:rsidR="00FB4604" w:rsidRPr="00AE05B4">
        <w:rPr>
          <w:rFonts w:cs="Arial"/>
          <w:sz w:val="22"/>
          <w:szCs w:val="22"/>
        </w:rPr>
        <w:t xml:space="preserve"> reserves the right to revise the above schedule.</w:t>
      </w:r>
    </w:p>
    <w:p w14:paraId="5A4EF7A7" w14:textId="62C94260" w:rsidR="00727A92" w:rsidRPr="00727A92" w:rsidRDefault="00727A92" w:rsidP="008517CF">
      <w:pPr>
        <w:pStyle w:val="Heading2"/>
        <w:spacing w:after="120"/>
        <w:ind w:left="1080" w:hanging="720"/>
        <w:rPr>
          <w:rFonts w:cs="Arial"/>
          <w:i w:val="0"/>
          <w:sz w:val="22"/>
          <w:szCs w:val="22"/>
        </w:rPr>
      </w:pPr>
      <w:bookmarkStart w:id="10" w:name="_Hlk143841022"/>
      <w:r w:rsidRPr="00727A92">
        <w:rPr>
          <w:rFonts w:cs="Arial"/>
          <w:i w:val="0"/>
          <w:sz w:val="22"/>
          <w:szCs w:val="22"/>
        </w:rPr>
        <w:t>PRE-BID CONFERENCE</w:t>
      </w:r>
      <w:r>
        <w:rPr>
          <w:rFonts w:cs="Arial"/>
          <w:i w:val="0"/>
          <w:sz w:val="22"/>
          <w:szCs w:val="22"/>
        </w:rPr>
        <w:t xml:space="preserve"> (VIRTUAL)</w:t>
      </w:r>
    </w:p>
    <w:p w14:paraId="645A9A9E" w14:textId="6C173530" w:rsidR="00727A92" w:rsidRDefault="00727A92" w:rsidP="00727A92">
      <w:pPr>
        <w:ind w:left="1080"/>
        <w:rPr>
          <w:rFonts w:ascii="Arial" w:hAnsi="Arial" w:cs="Arial"/>
          <w:b w:val="0"/>
          <w:bCs/>
          <w:sz w:val="22"/>
          <w:szCs w:val="22"/>
        </w:rPr>
      </w:pPr>
      <w:bookmarkStart w:id="11" w:name="_Hlk143841690"/>
      <w:r w:rsidRPr="00727A92">
        <w:rPr>
          <w:rFonts w:ascii="Arial" w:hAnsi="Arial" w:cs="Arial"/>
          <w:b w:val="0"/>
          <w:bCs/>
          <w:sz w:val="22"/>
          <w:szCs w:val="22"/>
        </w:rPr>
        <w:t xml:space="preserve">An optional pre-bid conference </w:t>
      </w:r>
      <w:r w:rsidR="001260C5">
        <w:rPr>
          <w:rFonts w:ascii="Arial" w:hAnsi="Arial" w:cs="Arial"/>
          <w:b w:val="0"/>
          <w:bCs/>
          <w:sz w:val="22"/>
          <w:szCs w:val="22"/>
        </w:rPr>
        <w:t>is scheduled, see Procurement Schedule</w:t>
      </w:r>
      <w:r w:rsidRPr="00727A92">
        <w:rPr>
          <w:rFonts w:ascii="Arial" w:hAnsi="Arial" w:cs="Arial"/>
          <w:b w:val="0"/>
          <w:bCs/>
          <w:sz w:val="22"/>
          <w:szCs w:val="22"/>
        </w:rPr>
        <w:t xml:space="preserve">.  This conference gives bidders a chance to ask questions in a live format in addition to the written Question and Answer procedure.  </w:t>
      </w:r>
    </w:p>
    <w:p w14:paraId="657F9BF3" w14:textId="77777777" w:rsidR="00727A92" w:rsidRPr="00727A92" w:rsidRDefault="00727A92" w:rsidP="00727A92">
      <w:pPr>
        <w:ind w:left="1080"/>
        <w:rPr>
          <w:rFonts w:ascii="Arial" w:hAnsi="Arial" w:cs="Arial"/>
          <w:b w:val="0"/>
          <w:bCs/>
          <w:sz w:val="22"/>
          <w:szCs w:val="22"/>
        </w:rPr>
      </w:pPr>
    </w:p>
    <w:p w14:paraId="02EA95A4" w14:textId="4F97B5A9" w:rsidR="00727A92" w:rsidRDefault="00727A92" w:rsidP="00727A92">
      <w:pPr>
        <w:ind w:left="1080"/>
        <w:rPr>
          <w:rFonts w:ascii="Arial" w:hAnsi="Arial" w:cs="Arial"/>
          <w:b w:val="0"/>
          <w:bCs/>
          <w:sz w:val="22"/>
          <w:szCs w:val="22"/>
        </w:rPr>
      </w:pPr>
      <w:r w:rsidRPr="00727A92">
        <w:rPr>
          <w:rFonts w:ascii="Arial" w:hAnsi="Arial" w:cs="Arial"/>
          <w:b w:val="0"/>
          <w:bCs/>
          <w:sz w:val="22"/>
          <w:szCs w:val="22"/>
        </w:rPr>
        <w:t xml:space="preserve">Anyone wanting to participate in the conference must register by emailing your intent to attend </w:t>
      </w:r>
      <w:r w:rsidR="00C07F00">
        <w:rPr>
          <w:rFonts w:ascii="Arial" w:hAnsi="Arial" w:cs="Arial"/>
          <w:b w:val="0"/>
          <w:bCs/>
          <w:sz w:val="22"/>
          <w:szCs w:val="22"/>
        </w:rPr>
        <w:t xml:space="preserve">to </w:t>
      </w:r>
      <w:r w:rsidRPr="00727A92">
        <w:rPr>
          <w:rFonts w:ascii="Arial" w:hAnsi="Arial" w:cs="Arial"/>
          <w:b w:val="0"/>
          <w:bCs/>
          <w:sz w:val="22"/>
          <w:szCs w:val="22"/>
        </w:rPr>
        <w:t xml:space="preserve">the </w:t>
      </w:r>
      <w:r>
        <w:rPr>
          <w:rFonts w:ascii="Arial" w:hAnsi="Arial" w:cs="Arial"/>
          <w:b w:val="0"/>
          <w:bCs/>
          <w:sz w:val="22"/>
          <w:szCs w:val="22"/>
        </w:rPr>
        <w:t>Solicitation</w:t>
      </w:r>
      <w:r w:rsidRPr="00727A92">
        <w:rPr>
          <w:rFonts w:ascii="Arial" w:hAnsi="Arial" w:cs="Arial"/>
          <w:b w:val="0"/>
          <w:bCs/>
          <w:sz w:val="22"/>
          <w:szCs w:val="22"/>
        </w:rPr>
        <w:t xml:space="preserve"> Coordinator by </w:t>
      </w:r>
      <w:r w:rsidR="00A3321E" w:rsidRPr="001260C5">
        <w:rPr>
          <w:rFonts w:ascii="Arial" w:hAnsi="Arial" w:cs="Arial"/>
          <w:sz w:val="22"/>
          <w:szCs w:val="22"/>
        </w:rPr>
        <w:t>5:00pm</w:t>
      </w:r>
      <w:r w:rsidR="00A3321E">
        <w:rPr>
          <w:rFonts w:ascii="Arial" w:hAnsi="Arial" w:cs="Arial"/>
          <w:b w:val="0"/>
          <w:bCs/>
          <w:sz w:val="22"/>
          <w:szCs w:val="22"/>
        </w:rPr>
        <w:t xml:space="preserve"> </w:t>
      </w:r>
      <w:r w:rsidR="00A3321E" w:rsidRPr="001260C5">
        <w:rPr>
          <w:rFonts w:ascii="Arial" w:hAnsi="Arial" w:cs="Arial"/>
          <w:sz w:val="22"/>
          <w:szCs w:val="22"/>
        </w:rPr>
        <w:t>PST</w:t>
      </w:r>
      <w:r w:rsidR="00A3321E">
        <w:rPr>
          <w:rFonts w:ascii="Arial" w:hAnsi="Arial" w:cs="Arial"/>
          <w:sz w:val="22"/>
          <w:szCs w:val="22"/>
        </w:rPr>
        <w:t xml:space="preserve"> on October 1</w:t>
      </w:r>
      <w:r w:rsidR="00D51457">
        <w:rPr>
          <w:rFonts w:ascii="Arial" w:hAnsi="Arial" w:cs="Arial"/>
          <w:sz w:val="22"/>
          <w:szCs w:val="22"/>
        </w:rPr>
        <w:t>6</w:t>
      </w:r>
      <w:r w:rsidR="003B3F9E" w:rsidRPr="001260C5">
        <w:rPr>
          <w:rFonts w:ascii="Arial" w:hAnsi="Arial" w:cs="Arial"/>
          <w:sz w:val="22"/>
          <w:szCs w:val="22"/>
        </w:rPr>
        <w:t>, 202</w:t>
      </w:r>
      <w:r w:rsidR="00A3321E">
        <w:rPr>
          <w:rFonts w:ascii="Arial" w:hAnsi="Arial" w:cs="Arial"/>
          <w:sz w:val="22"/>
          <w:szCs w:val="22"/>
        </w:rPr>
        <w:t>4</w:t>
      </w:r>
      <w:r w:rsidRPr="00727A92">
        <w:rPr>
          <w:rFonts w:ascii="Arial" w:hAnsi="Arial" w:cs="Arial"/>
          <w:b w:val="0"/>
          <w:bCs/>
          <w:sz w:val="22"/>
          <w:szCs w:val="22"/>
        </w:rPr>
        <w:t xml:space="preserve">.  </w:t>
      </w:r>
      <w:r w:rsidR="001260C5">
        <w:rPr>
          <w:rFonts w:ascii="Arial" w:hAnsi="Arial" w:cs="Arial"/>
          <w:b w:val="0"/>
          <w:bCs/>
          <w:sz w:val="22"/>
          <w:szCs w:val="22"/>
        </w:rPr>
        <w:t xml:space="preserve">At that time you will be forwarded the link to the Microsoft Teams meeting.  </w:t>
      </w:r>
      <w:r w:rsidRPr="00727A92">
        <w:rPr>
          <w:rFonts w:ascii="Arial" w:hAnsi="Arial" w:cs="Arial"/>
          <w:b w:val="0"/>
          <w:bCs/>
          <w:sz w:val="22"/>
          <w:szCs w:val="22"/>
        </w:rPr>
        <w:t xml:space="preserve">If no registrations are received by </w:t>
      </w:r>
      <w:r w:rsidR="00A3321E">
        <w:rPr>
          <w:rFonts w:ascii="Arial" w:hAnsi="Arial" w:cs="Arial"/>
          <w:b w:val="0"/>
          <w:bCs/>
          <w:sz w:val="22"/>
          <w:szCs w:val="22"/>
        </w:rPr>
        <w:t xml:space="preserve">5:00pm PST on October </w:t>
      </w:r>
      <w:r w:rsidR="00A446E4">
        <w:rPr>
          <w:rFonts w:ascii="Arial" w:hAnsi="Arial" w:cs="Arial"/>
          <w:b w:val="0"/>
          <w:bCs/>
          <w:sz w:val="22"/>
          <w:szCs w:val="22"/>
        </w:rPr>
        <w:t>16</w:t>
      </w:r>
      <w:r w:rsidR="00A3321E">
        <w:rPr>
          <w:rFonts w:ascii="Arial" w:hAnsi="Arial" w:cs="Arial"/>
          <w:b w:val="0"/>
          <w:bCs/>
          <w:sz w:val="22"/>
          <w:szCs w:val="22"/>
        </w:rPr>
        <w:t>, 2024</w:t>
      </w:r>
      <w:r w:rsidRPr="00727A92">
        <w:rPr>
          <w:rFonts w:ascii="Arial" w:hAnsi="Arial" w:cs="Arial"/>
          <w:b w:val="0"/>
          <w:bCs/>
          <w:sz w:val="22"/>
          <w:szCs w:val="22"/>
        </w:rPr>
        <w:t xml:space="preserve">, the conference will be canceled without notice.  </w:t>
      </w:r>
    </w:p>
    <w:p w14:paraId="663093E8" w14:textId="77777777" w:rsidR="00727A92" w:rsidRPr="00727A92" w:rsidRDefault="00727A92" w:rsidP="00727A92">
      <w:pPr>
        <w:ind w:left="1080"/>
        <w:rPr>
          <w:rFonts w:ascii="Arial" w:hAnsi="Arial" w:cs="Arial"/>
          <w:b w:val="0"/>
          <w:bCs/>
          <w:sz w:val="22"/>
          <w:szCs w:val="22"/>
        </w:rPr>
      </w:pPr>
    </w:p>
    <w:p w14:paraId="7C7B59D0" w14:textId="5484DCC1" w:rsidR="00727A92" w:rsidRPr="00727A92" w:rsidRDefault="00727A92" w:rsidP="00727A92">
      <w:pPr>
        <w:pStyle w:val="BodyTextIndent"/>
        <w:ind w:left="1080"/>
        <w:jc w:val="left"/>
        <w:rPr>
          <w:rFonts w:cs="Arial"/>
          <w:bCs/>
          <w:sz w:val="22"/>
          <w:szCs w:val="22"/>
        </w:rPr>
      </w:pPr>
      <w:bookmarkStart w:id="12" w:name="_Hlk120879441"/>
      <w:r>
        <w:rPr>
          <w:rFonts w:cs="Arial"/>
          <w:bCs/>
          <w:sz w:val="22"/>
          <w:szCs w:val="22"/>
        </w:rPr>
        <w:t>Agency</w:t>
      </w:r>
      <w:r w:rsidRPr="00727A92">
        <w:rPr>
          <w:rFonts w:cs="Arial"/>
          <w:bCs/>
          <w:sz w:val="22"/>
          <w:szCs w:val="22"/>
        </w:rPr>
        <w:t xml:space="preserve"> will be bound only to written answers to questions. Questions arising at the pre-bid conference or in subsequent communication with the </w:t>
      </w:r>
      <w:r>
        <w:rPr>
          <w:rFonts w:cs="Arial"/>
          <w:bCs/>
          <w:sz w:val="22"/>
          <w:szCs w:val="22"/>
        </w:rPr>
        <w:t>Solicitation</w:t>
      </w:r>
      <w:r w:rsidRPr="00727A92">
        <w:rPr>
          <w:rFonts w:cs="Arial"/>
          <w:bCs/>
          <w:sz w:val="22"/>
          <w:szCs w:val="22"/>
        </w:rPr>
        <w:t xml:space="preserve"> Coordinator, will be documented and answered in written form, which will be posted to WEBS and </w:t>
      </w:r>
      <w:r w:rsidR="00A3321E">
        <w:rPr>
          <w:rFonts w:cs="Arial"/>
          <w:bCs/>
          <w:sz w:val="22"/>
          <w:szCs w:val="22"/>
        </w:rPr>
        <w:t xml:space="preserve">this </w:t>
      </w:r>
      <w:hyperlink r:id="rId16" w:anchor="Currentprocurements" w:history="1">
        <w:r w:rsidR="0017139F">
          <w:rPr>
            <w:rStyle w:val="Hyperlink"/>
            <w:rFonts w:cs="Arial"/>
            <w:bCs/>
            <w:sz w:val="22"/>
            <w:szCs w:val="22"/>
          </w:rPr>
          <w:t>website</w:t>
        </w:r>
      </w:hyperlink>
      <w:r w:rsidR="00C07F00">
        <w:rPr>
          <w:rFonts w:cs="Arial"/>
          <w:bCs/>
          <w:sz w:val="22"/>
          <w:szCs w:val="22"/>
        </w:rPr>
        <w:t xml:space="preserve">. </w:t>
      </w:r>
    </w:p>
    <w:bookmarkEnd w:id="10"/>
    <w:bookmarkEnd w:id="11"/>
    <w:bookmarkEnd w:id="12"/>
    <w:p w14:paraId="20D487BB" w14:textId="36579DD6" w:rsidR="00B93C7D" w:rsidRPr="001F624A" w:rsidRDefault="00B93C7D" w:rsidP="008517CF">
      <w:pPr>
        <w:pStyle w:val="Heading2"/>
        <w:spacing w:after="120"/>
        <w:ind w:left="1080" w:hanging="720"/>
        <w:rPr>
          <w:rFonts w:cs="Arial"/>
          <w:i w:val="0"/>
          <w:sz w:val="22"/>
          <w:szCs w:val="22"/>
        </w:rPr>
      </w:pPr>
      <w:r w:rsidRPr="001F624A">
        <w:rPr>
          <w:rFonts w:cs="Arial"/>
          <w:i w:val="0"/>
          <w:sz w:val="22"/>
          <w:szCs w:val="22"/>
        </w:rPr>
        <w:lastRenderedPageBreak/>
        <w:t>QUESTIONS AND ANSWERS</w:t>
      </w:r>
    </w:p>
    <w:p w14:paraId="1467C1A4" w14:textId="39BFC5C6" w:rsidR="00B93C7D" w:rsidRPr="001F624A" w:rsidRDefault="001F624A" w:rsidP="008517CF">
      <w:pPr>
        <w:pStyle w:val="Heading2"/>
        <w:numPr>
          <w:ilvl w:val="0"/>
          <w:numId w:val="0"/>
        </w:numPr>
        <w:spacing w:before="120" w:after="120"/>
        <w:ind w:left="1080"/>
        <w:rPr>
          <w:rFonts w:cs="Arial"/>
          <w:b w:val="0"/>
          <w:bCs/>
          <w:i w:val="0"/>
          <w:iCs/>
          <w:sz w:val="22"/>
          <w:szCs w:val="22"/>
        </w:rPr>
      </w:pPr>
      <w:r w:rsidRPr="004C031E">
        <w:rPr>
          <w:b w:val="0"/>
          <w:bCs/>
          <w:i w:val="0"/>
          <w:iCs/>
          <w:sz w:val="22"/>
          <w:szCs w:val="22"/>
        </w:rPr>
        <w:t>Bidders</w:t>
      </w:r>
      <w:r w:rsidR="00D55DF7" w:rsidRPr="004C031E">
        <w:rPr>
          <w:b w:val="0"/>
          <w:bCs/>
          <w:i w:val="0"/>
          <w:iCs/>
          <w:sz w:val="22"/>
          <w:szCs w:val="22"/>
        </w:rPr>
        <w:t xml:space="preserve"> may e-mail written questions to the </w:t>
      </w:r>
      <w:r w:rsidR="00F537AB" w:rsidRPr="00F537AB">
        <w:rPr>
          <w:rFonts w:cs="Arial"/>
          <w:b w:val="0"/>
          <w:bCs/>
          <w:i w:val="0"/>
          <w:iCs/>
          <w:sz w:val="22"/>
          <w:szCs w:val="22"/>
        </w:rPr>
        <w:t>Solicitation</w:t>
      </w:r>
      <w:r w:rsidR="00F537AB" w:rsidRPr="00F537AB">
        <w:rPr>
          <w:rFonts w:cs="Arial"/>
          <w:sz w:val="22"/>
          <w:szCs w:val="22"/>
        </w:rPr>
        <w:t xml:space="preserve"> </w:t>
      </w:r>
      <w:r w:rsidR="00D55DF7" w:rsidRPr="004C031E">
        <w:rPr>
          <w:b w:val="0"/>
          <w:bCs/>
          <w:i w:val="0"/>
          <w:iCs/>
          <w:sz w:val="22"/>
          <w:szCs w:val="22"/>
        </w:rPr>
        <w:t xml:space="preserve">Coordinator. </w:t>
      </w:r>
      <w:r w:rsidRPr="004C031E">
        <w:rPr>
          <w:b w:val="0"/>
          <w:bCs/>
          <w:i w:val="0"/>
          <w:iCs/>
          <w:sz w:val="22"/>
          <w:szCs w:val="22"/>
        </w:rPr>
        <w:t xml:space="preserve"> </w:t>
      </w:r>
      <w:r w:rsidR="00D55DF7" w:rsidRPr="004C031E">
        <w:rPr>
          <w:b w:val="0"/>
          <w:bCs/>
          <w:i w:val="0"/>
          <w:iCs/>
          <w:sz w:val="22"/>
          <w:szCs w:val="22"/>
        </w:rPr>
        <w:t xml:space="preserve">Questions will be accepted until the date set forth in the Procurement Schedule. Early submission of questions is encouraged. Questions and answers will be posted by </w:t>
      </w:r>
      <w:r w:rsidRPr="004C031E">
        <w:rPr>
          <w:b w:val="0"/>
          <w:bCs/>
          <w:i w:val="0"/>
          <w:iCs/>
          <w:sz w:val="22"/>
          <w:szCs w:val="22"/>
        </w:rPr>
        <w:t>Amendment</w:t>
      </w:r>
      <w:r w:rsidR="00D55DF7" w:rsidRPr="004C031E">
        <w:rPr>
          <w:b w:val="0"/>
          <w:bCs/>
          <w:i w:val="0"/>
          <w:iCs/>
          <w:sz w:val="22"/>
          <w:szCs w:val="22"/>
        </w:rPr>
        <w:t xml:space="preserve"> on WEBS. </w:t>
      </w:r>
      <w:r w:rsidRPr="004C031E">
        <w:rPr>
          <w:b w:val="0"/>
          <w:bCs/>
          <w:i w:val="0"/>
          <w:iCs/>
          <w:sz w:val="22"/>
          <w:szCs w:val="22"/>
        </w:rPr>
        <w:t>Bidders</w:t>
      </w:r>
      <w:r w:rsidR="00D55DF7" w:rsidRPr="004C031E">
        <w:rPr>
          <w:b w:val="0"/>
          <w:bCs/>
          <w:i w:val="0"/>
          <w:iCs/>
          <w:sz w:val="22"/>
          <w:szCs w:val="22"/>
        </w:rPr>
        <w:t xml:space="preserve"> may only rely on written statements issued by the </w:t>
      </w:r>
      <w:r w:rsidR="00F537AB" w:rsidRPr="00F537AB">
        <w:rPr>
          <w:rFonts w:cs="Arial"/>
          <w:b w:val="0"/>
          <w:bCs/>
          <w:i w:val="0"/>
          <w:iCs/>
          <w:sz w:val="22"/>
          <w:szCs w:val="22"/>
        </w:rPr>
        <w:t>Solicitation</w:t>
      </w:r>
      <w:r w:rsidR="00F537AB" w:rsidRPr="00F537AB">
        <w:rPr>
          <w:rFonts w:cs="Arial"/>
          <w:sz w:val="22"/>
          <w:szCs w:val="22"/>
        </w:rPr>
        <w:t xml:space="preserve"> </w:t>
      </w:r>
      <w:r w:rsidR="00D55DF7" w:rsidRPr="004C031E">
        <w:rPr>
          <w:b w:val="0"/>
          <w:bCs/>
          <w:i w:val="0"/>
          <w:iCs/>
          <w:sz w:val="22"/>
          <w:szCs w:val="22"/>
        </w:rPr>
        <w:t xml:space="preserve">Coordinator.  Any oral communications are unofficial and are not binding on </w:t>
      </w:r>
      <w:r w:rsidR="00A3321E">
        <w:rPr>
          <w:b w:val="0"/>
          <w:bCs/>
          <w:i w:val="0"/>
          <w:iCs/>
          <w:sz w:val="22"/>
          <w:szCs w:val="22"/>
        </w:rPr>
        <w:t>OII</w:t>
      </w:r>
      <w:r w:rsidR="00D55DF7" w:rsidRPr="001F624A">
        <w:rPr>
          <w:b w:val="0"/>
          <w:bCs/>
          <w:i w:val="0"/>
          <w:iCs/>
          <w:sz w:val="20"/>
        </w:rPr>
        <w:t>.</w:t>
      </w:r>
    </w:p>
    <w:p w14:paraId="6B7C6699" w14:textId="77777777" w:rsidR="00E4171B" w:rsidRPr="00124840" w:rsidRDefault="00FB4604" w:rsidP="008517CF">
      <w:pPr>
        <w:pStyle w:val="Heading2"/>
        <w:tabs>
          <w:tab w:val="clear" w:pos="1386"/>
        </w:tabs>
        <w:spacing w:after="120"/>
        <w:ind w:left="1080" w:hanging="720"/>
        <w:rPr>
          <w:rFonts w:cs="Arial"/>
          <w:i w:val="0"/>
          <w:sz w:val="22"/>
          <w:szCs w:val="22"/>
        </w:rPr>
      </w:pPr>
      <w:r w:rsidRPr="00124840">
        <w:rPr>
          <w:rFonts w:cs="Arial"/>
          <w:i w:val="0"/>
          <w:sz w:val="22"/>
          <w:szCs w:val="22"/>
        </w:rPr>
        <w:t>SUBMISSION OF PROPOSALS</w:t>
      </w:r>
    </w:p>
    <w:p w14:paraId="51432023" w14:textId="76F604DE" w:rsidR="0035401E" w:rsidRPr="0035401E" w:rsidRDefault="00D55DF7" w:rsidP="007A6934">
      <w:pPr>
        <w:pStyle w:val="Heading2"/>
        <w:numPr>
          <w:ilvl w:val="0"/>
          <w:numId w:val="9"/>
        </w:numPr>
        <w:spacing w:before="120" w:after="120"/>
        <w:ind w:left="1440"/>
        <w:rPr>
          <w:rFonts w:cs="Arial"/>
          <w:b w:val="0"/>
          <w:i w:val="0"/>
          <w:sz w:val="22"/>
          <w:szCs w:val="22"/>
        </w:rPr>
      </w:pPr>
      <w:r w:rsidRPr="006C25E5">
        <w:rPr>
          <w:rFonts w:cs="Arial"/>
          <w:b w:val="0"/>
          <w:i w:val="0"/>
          <w:sz w:val="22"/>
          <w:szCs w:val="22"/>
        </w:rPr>
        <w:t xml:space="preserve">The </w:t>
      </w:r>
      <w:r w:rsidR="00DF2483">
        <w:rPr>
          <w:rFonts w:cs="Arial"/>
          <w:b w:val="0"/>
          <w:i w:val="0"/>
          <w:sz w:val="22"/>
          <w:szCs w:val="22"/>
        </w:rPr>
        <w:t>P</w:t>
      </w:r>
      <w:r w:rsidRPr="006C25E5">
        <w:rPr>
          <w:rFonts w:cs="Arial"/>
          <w:b w:val="0"/>
          <w:i w:val="0"/>
          <w:sz w:val="22"/>
          <w:szCs w:val="22"/>
        </w:rPr>
        <w:t xml:space="preserve">roposal must </w:t>
      </w:r>
      <w:r>
        <w:rPr>
          <w:rFonts w:cs="Arial"/>
          <w:b w:val="0"/>
          <w:i w:val="0"/>
          <w:sz w:val="22"/>
          <w:szCs w:val="22"/>
        </w:rPr>
        <w:t xml:space="preserve">be received by the </w:t>
      </w:r>
      <w:r w:rsidR="00F537AB" w:rsidRPr="00F537AB">
        <w:rPr>
          <w:rFonts w:cs="Arial"/>
          <w:b w:val="0"/>
          <w:bCs/>
          <w:i w:val="0"/>
          <w:iCs/>
          <w:sz w:val="22"/>
          <w:szCs w:val="22"/>
        </w:rPr>
        <w:t>Solicitation</w:t>
      </w:r>
      <w:r w:rsidR="00F537AB" w:rsidRPr="00F537AB">
        <w:rPr>
          <w:rFonts w:cs="Arial"/>
          <w:sz w:val="22"/>
          <w:szCs w:val="22"/>
        </w:rPr>
        <w:t xml:space="preserve"> </w:t>
      </w:r>
      <w:r>
        <w:rPr>
          <w:rFonts w:cs="Arial"/>
          <w:b w:val="0"/>
          <w:i w:val="0"/>
          <w:sz w:val="22"/>
          <w:szCs w:val="22"/>
        </w:rPr>
        <w:t>Coordinator</w:t>
      </w:r>
      <w:r w:rsidRPr="006C25E5">
        <w:rPr>
          <w:rFonts w:cs="Arial"/>
          <w:b w:val="0"/>
          <w:i w:val="0"/>
          <w:sz w:val="22"/>
          <w:szCs w:val="22"/>
        </w:rPr>
        <w:t xml:space="preserve"> no later than 3:</w:t>
      </w:r>
      <w:r>
        <w:rPr>
          <w:rFonts w:cs="Arial"/>
          <w:b w:val="0"/>
          <w:i w:val="0"/>
          <w:sz w:val="22"/>
          <w:szCs w:val="22"/>
        </w:rPr>
        <w:t>3</w:t>
      </w:r>
      <w:r w:rsidRPr="006C25E5">
        <w:rPr>
          <w:rFonts w:cs="Arial"/>
          <w:b w:val="0"/>
          <w:i w:val="0"/>
          <w:sz w:val="22"/>
          <w:szCs w:val="22"/>
        </w:rPr>
        <w:t xml:space="preserve">0 pm </w:t>
      </w:r>
      <w:r>
        <w:rPr>
          <w:rFonts w:cs="Arial"/>
          <w:b w:val="0"/>
          <w:i w:val="0"/>
          <w:sz w:val="22"/>
          <w:szCs w:val="22"/>
        </w:rPr>
        <w:t xml:space="preserve">Pacific Time, Olympia, WA, </w:t>
      </w:r>
      <w:r w:rsidRPr="006C25E5">
        <w:rPr>
          <w:rFonts w:cs="Arial"/>
          <w:b w:val="0"/>
          <w:i w:val="0"/>
          <w:sz w:val="22"/>
          <w:szCs w:val="22"/>
        </w:rPr>
        <w:t xml:space="preserve">on </w:t>
      </w:r>
      <w:r w:rsidR="001E586B">
        <w:rPr>
          <w:rFonts w:cs="Arial"/>
          <w:bCs/>
          <w:i w:val="0"/>
          <w:sz w:val="22"/>
          <w:szCs w:val="22"/>
        </w:rPr>
        <w:t>November</w:t>
      </w:r>
      <w:r w:rsidR="00C07F00" w:rsidRPr="00622A25">
        <w:rPr>
          <w:rFonts w:cs="Arial"/>
          <w:bCs/>
          <w:i w:val="0"/>
          <w:sz w:val="22"/>
          <w:szCs w:val="22"/>
        </w:rPr>
        <w:t xml:space="preserve"> </w:t>
      </w:r>
      <w:r w:rsidR="00A446E4" w:rsidRPr="00C73171">
        <w:rPr>
          <w:rFonts w:cs="Arial"/>
          <w:bCs/>
          <w:i w:val="0"/>
          <w:sz w:val="22"/>
          <w:szCs w:val="22"/>
        </w:rPr>
        <w:t>25</w:t>
      </w:r>
      <w:r w:rsidR="00C07F00" w:rsidRPr="00622A25">
        <w:rPr>
          <w:rFonts w:cs="Arial"/>
          <w:bCs/>
          <w:i w:val="0"/>
          <w:sz w:val="22"/>
          <w:szCs w:val="22"/>
        </w:rPr>
        <w:t>, 202</w:t>
      </w:r>
      <w:r w:rsidR="001E586B">
        <w:rPr>
          <w:rFonts w:cs="Arial"/>
          <w:bCs/>
          <w:i w:val="0"/>
          <w:sz w:val="22"/>
          <w:szCs w:val="22"/>
        </w:rPr>
        <w:t>4</w:t>
      </w:r>
      <w:r w:rsidRPr="00F12FE9">
        <w:rPr>
          <w:rFonts w:cs="Arial"/>
          <w:b w:val="0"/>
          <w:i w:val="0"/>
          <w:sz w:val="22"/>
          <w:szCs w:val="22"/>
        </w:rPr>
        <w:t>.</w:t>
      </w:r>
      <w:r w:rsidRPr="006C25E5">
        <w:rPr>
          <w:rFonts w:cs="Arial"/>
          <w:b w:val="0"/>
          <w:i w:val="0"/>
          <w:sz w:val="22"/>
          <w:szCs w:val="22"/>
        </w:rPr>
        <w:t xml:space="preserve">  </w:t>
      </w:r>
    </w:p>
    <w:p w14:paraId="7451326F" w14:textId="40A7414F" w:rsidR="0035401E" w:rsidRPr="0035401E" w:rsidRDefault="0035401E" w:rsidP="007A6934">
      <w:pPr>
        <w:pStyle w:val="Heading2"/>
        <w:numPr>
          <w:ilvl w:val="0"/>
          <w:numId w:val="9"/>
        </w:numPr>
        <w:spacing w:before="120" w:after="120"/>
        <w:ind w:left="1440"/>
        <w:rPr>
          <w:rFonts w:cs="Arial"/>
          <w:i w:val="0"/>
          <w:iCs/>
          <w:sz w:val="22"/>
          <w:szCs w:val="22"/>
        </w:rPr>
      </w:pPr>
      <w:r w:rsidRPr="0035401E">
        <w:rPr>
          <w:rFonts w:cs="Arial"/>
          <w:i w:val="0"/>
          <w:iCs/>
          <w:sz w:val="22"/>
          <w:szCs w:val="22"/>
        </w:rPr>
        <w:t>It is recommended that you request a read receipt when</w:t>
      </w:r>
      <w:r>
        <w:rPr>
          <w:rFonts w:cs="Arial"/>
          <w:i w:val="0"/>
          <w:iCs/>
          <w:sz w:val="22"/>
          <w:szCs w:val="22"/>
        </w:rPr>
        <w:t xml:space="preserve"> </w:t>
      </w:r>
      <w:r w:rsidRPr="0035401E">
        <w:rPr>
          <w:rFonts w:cs="Arial"/>
          <w:i w:val="0"/>
          <w:iCs/>
          <w:sz w:val="22"/>
          <w:szCs w:val="22"/>
        </w:rPr>
        <w:t xml:space="preserve">sending </w:t>
      </w:r>
      <w:r>
        <w:rPr>
          <w:rFonts w:cs="Arial"/>
          <w:i w:val="0"/>
          <w:iCs/>
          <w:sz w:val="22"/>
          <w:szCs w:val="22"/>
        </w:rPr>
        <w:t xml:space="preserve">your Proposal </w:t>
      </w:r>
      <w:r w:rsidRPr="0035401E">
        <w:rPr>
          <w:rFonts w:cs="Arial"/>
          <w:i w:val="0"/>
          <w:iCs/>
          <w:sz w:val="22"/>
          <w:szCs w:val="22"/>
        </w:rPr>
        <w:t xml:space="preserve">to the Solicitation Coordinator to ensure </w:t>
      </w:r>
      <w:r>
        <w:rPr>
          <w:rFonts w:cs="Arial"/>
          <w:i w:val="0"/>
          <w:iCs/>
          <w:sz w:val="22"/>
          <w:szCs w:val="22"/>
        </w:rPr>
        <w:t xml:space="preserve">it has been </w:t>
      </w:r>
      <w:r w:rsidRPr="0035401E">
        <w:rPr>
          <w:rFonts w:cs="Arial"/>
          <w:i w:val="0"/>
          <w:iCs/>
          <w:sz w:val="22"/>
          <w:szCs w:val="22"/>
        </w:rPr>
        <w:t>received.</w:t>
      </w:r>
    </w:p>
    <w:p w14:paraId="72AC44B0" w14:textId="682F2953" w:rsidR="00FF7E29" w:rsidRPr="00FF7E29" w:rsidRDefault="00FF7E29" w:rsidP="007A6934">
      <w:pPr>
        <w:pStyle w:val="Heading2"/>
        <w:numPr>
          <w:ilvl w:val="0"/>
          <w:numId w:val="9"/>
        </w:numPr>
        <w:spacing w:before="120" w:after="120"/>
        <w:ind w:left="1440"/>
        <w:rPr>
          <w:rFonts w:cs="Arial"/>
          <w:b w:val="0"/>
          <w:bCs/>
          <w:i w:val="0"/>
          <w:iCs/>
          <w:sz w:val="22"/>
          <w:szCs w:val="22"/>
        </w:rPr>
      </w:pPr>
      <w:r w:rsidRPr="00FF7E29">
        <w:rPr>
          <w:rFonts w:cs="Arial"/>
          <w:b w:val="0"/>
          <w:bCs/>
          <w:i w:val="0"/>
          <w:iCs/>
          <w:sz w:val="22"/>
          <w:szCs w:val="22"/>
        </w:rPr>
        <w:t>Scored items are awarded points as part of the evaluation conducted by the evaluation team.</w:t>
      </w:r>
    </w:p>
    <w:p w14:paraId="56C70012" w14:textId="1C7F6D19" w:rsidR="001F624A" w:rsidRPr="00D416EE" w:rsidRDefault="006C25E5" w:rsidP="007A6934">
      <w:pPr>
        <w:pStyle w:val="Heading2"/>
        <w:numPr>
          <w:ilvl w:val="0"/>
          <w:numId w:val="9"/>
        </w:numPr>
        <w:spacing w:before="120" w:after="120"/>
        <w:ind w:left="1440"/>
        <w:rPr>
          <w:rFonts w:cs="Arial"/>
          <w:b w:val="0"/>
          <w:bCs/>
          <w:i w:val="0"/>
          <w:iCs/>
          <w:sz w:val="22"/>
          <w:szCs w:val="22"/>
        </w:rPr>
      </w:pPr>
      <w:r w:rsidRPr="001F624A">
        <w:rPr>
          <w:rFonts w:cs="Arial"/>
          <w:b w:val="0"/>
          <w:i w:val="0"/>
          <w:iCs/>
          <w:sz w:val="22"/>
          <w:szCs w:val="22"/>
        </w:rPr>
        <w:t xml:space="preserve">Bidders are required to submit their </w:t>
      </w:r>
      <w:r w:rsidR="00DF2483">
        <w:rPr>
          <w:rFonts w:cs="Arial"/>
          <w:b w:val="0"/>
          <w:i w:val="0"/>
          <w:iCs/>
          <w:sz w:val="22"/>
          <w:szCs w:val="22"/>
        </w:rPr>
        <w:t>P</w:t>
      </w:r>
      <w:r w:rsidRPr="001F624A">
        <w:rPr>
          <w:rFonts w:cs="Arial"/>
          <w:b w:val="0"/>
          <w:i w:val="0"/>
          <w:iCs/>
          <w:sz w:val="22"/>
          <w:szCs w:val="22"/>
        </w:rPr>
        <w:t>roposal</w:t>
      </w:r>
      <w:r w:rsidR="00D55DF7" w:rsidRPr="001F624A">
        <w:rPr>
          <w:rFonts w:cs="Arial"/>
          <w:b w:val="0"/>
          <w:i w:val="0"/>
          <w:iCs/>
          <w:sz w:val="22"/>
          <w:szCs w:val="22"/>
        </w:rPr>
        <w:t xml:space="preserve">s as an attachment to an email to the </w:t>
      </w:r>
      <w:r w:rsidR="00F537AB" w:rsidRPr="00F537AB">
        <w:rPr>
          <w:rFonts w:cs="Arial"/>
          <w:b w:val="0"/>
          <w:bCs/>
          <w:i w:val="0"/>
          <w:iCs/>
          <w:sz w:val="22"/>
          <w:szCs w:val="22"/>
        </w:rPr>
        <w:t>Solicitation</w:t>
      </w:r>
      <w:r w:rsidR="00F537AB" w:rsidRPr="00F537AB">
        <w:rPr>
          <w:rFonts w:cs="Arial"/>
          <w:sz w:val="22"/>
          <w:szCs w:val="22"/>
        </w:rPr>
        <w:t xml:space="preserve"> </w:t>
      </w:r>
      <w:r w:rsidR="00D55DF7" w:rsidRPr="001F624A">
        <w:rPr>
          <w:rFonts w:cs="Arial"/>
          <w:b w:val="0"/>
          <w:i w:val="0"/>
          <w:iCs/>
          <w:sz w:val="22"/>
          <w:szCs w:val="22"/>
        </w:rPr>
        <w:t>Coordinator at the email address above, on or before the proposal due date</w:t>
      </w:r>
      <w:r w:rsidRPr="001F624A">
        <w:rPr>
          <w:rFonts w:cs="Arial"/>
          <w:b w:val="0"/>
          <w:i w:val="0"/>
          <w:iCs/>
          <w:sz w:val="22"/>
          <w:szCs w:val="22"/>
        </w:rPr>
        <w:t xml:space="preserve">. </w:t>
      </w:r>
      <w:r w:rsidR="00C81812" w:rsidRPr="00D416EE">
        <w:rPr>
          <w:rFonts w:cs="Arial"/>
          <w:b w:val="0"/>
          <w:bCs/>
          <w:i w:val="0"/>
          <w:iCs/>
          <w:sz w:val="22"/>
          <w:szCs w:val="22"/>
        </w:rPr>
        <w:t>Attachments to e-mail</w:t>
      </w:r>
      <w:r w:rsidR="001F624A" w:rsidRPr="00D416EE">
        <w:rPr>
          <w:rFonts w:cs="Arial"/>
          <w:b w:val="0"/>
          <w:bCs/>
          <w:i w:val="0"/>
          <w:iCs/>
          <w:sz w:val="22"/>
          <w:szCs w:val="22"/>
        </w:rPr>
        <w:t>s</w:t>
      </w:r>
      <w:r w:rsidR="00C81812" w:rsidRPr="00D416EE">
        <w:rPr>
          <w:rFonts w:cs="Arial"/>
          <w:b w:val="0"/>
          <w:bCs/>
          <w:i w:val="0"/>
          <w:iCs/>
          <w:sz w:val="22"/>
          <w:szCs w:val="22"/>
        </w:rPr>
        <w:t xml:space="preserve"> </w:t>
      </w:r>
      <w:r w:rsidR="001F624A" w:rsidRPr="00D416EE">
        <w:rPr>
          <w:rFonts w:cs="Arial"/>
          <w:b w:val="0"/>
          <w:bCs/>
          <w:i w:val="0"/>
          <w:iCs/>
          <w:sz w:val="22"/>
          <w:szCs w:val="22"/>
        </w:rPr>
        <w:t>must</w:t>
      </w:r>
      <w:r w:rsidR="00C81812" w:rsidRPr="00D416EE">
        <w:rPr>
          <w:rFonts w:cs="Arial"/>
          <w:b w:val="0"/>
          <w:bCs/>
          <w:i w:val="0"/>
          <w:iCs/>
          <w:sz w:val="22"/>
          <w:szCs w:val="22"/>
        </w:rPr>
        <w:t xml:space="preserve"> be in Microsoft Word or PDF</w:t>
      </w:r>
      <w:r w:rsidR="001F624A" w:rsidRPr="00D416EE">
        <w:rPr>
          <w:rFonts w:cs="Arial"/>
          <w:b w:val="0"/>
          <w:bCs/>
          <w:i w:val="0"/>
          <w:iCs/>
          <w:sz w:val="22"/>
          <w:szCs w:val="22"/>
        </w:rPr>
        <w:t xml:space="preserve"> format</w:t>
      </w:r>
      <w:r w:rsidR="00C81812" w:rsidRPr="00D416EE">
        <w:rPr>
          <w:rFonts w:cs="Arial"/>
          <w:b w:val="0"/>
          <w:bCs/>
          <w:i w:val="0"/>
          <w:iCs/>
          <w:sz w:val="22"/>
          <w:szCs w:val="22"/>
        </w:rPr>
        <w:t xml:space="preserve">. Zipped files cannot be received by </w:t>
      </w:r>
      <w:r w:rsidR="008A577D">
        <w:rPr>
          <w:rFonts w:cs="Arial"/>
          <w:b w:val="0"/>
          <w:bCs/>
          <w:i w:val="0"/>
          <w:iCs/>
          <w:sz w:val="22"/>
          <w:szCs w:val="22"/>
        </w:rPr>
        <w:t>Agency</w:t>
      </w:r>
      <w:r w:rsidR="00C81812" w:rsidRPr="00D416EE">
        <w:rPr>
          <w:rFonts w:cs="Arial"/>
          <w:b w:val="0"/>
          <w:bCs/>
          <w:i w:val="0"/>
          <w:iCs/>
          <w:sz w:val="22"/>
          <w:szCs w:val="22"/>
        </w:rPr>
        <w:t xml:space="preserve"> and cannot be used for submission of proposals.</w:t>
      </w:r>
    </w:p>
    <w:p w14:paraId="1E44E3CF" w14:textId="54044C34" w:rsidR="001F624A" w:rsidRDefault="006C25E5" w:rsidP="007A6934">
      <w:pPr>
        <w:pStyle w:val="Heading2"/>
        <w:numPr>
          <w:ilvl w:val="0"/>
          <w:numId w:val="9"/>
        </w:numPr>
        <w:spacing w:before="120" w:after="120"/>
        <w:ind w:left="1440"/>
        <w:rPr>
          <w:rFonts w:cs="Arial"/>
          <w:b w:val="0"/>
          <w:i w:val="0"/>
          <w:sz w:val="22"/>
          <w:szCs w:val="22"/>
        </w:rPr>
      </w:pPr>
      <w:r w:rsidRPr="001F624A">
        <w:rPr>
          <w:rFonts w:cs="Arial"/>
          <w:b w:val="0"/>
          <w:i w:val="0"/>
          <w:sz w:val="22"/>
          <w:szCs w:val="22"/>
        </w:rPr>
        <w:t>Proposals may not be transmitted using facsimile transmission.</w:t>
      </w:r>
    </w:p>
    <w:p w14:paraId="5DB8B059" w14:textId="77777777" w:rsidR="00B05D50" w:rsidRDefault="001F624A" w:rsidP="007A6934">
      <w:pPr>
        <w:pStyle w:val="Heading2"/>
        <w:numPr>
          <w:ilvl w:val="0"/>
          <w:numId w:val="9"/>
        </w:numPr>
        <w:ind w:left="1440"/>
        <w:rPr>
          <w:rFonts w:cs="Arial"/>
          <w:b w:val="0"/>
          <w:i w:val="0"/>
          <w:sz w:val="22"/>
          <w:szCs w:val="22"/>
        </w:rPr>
      </w:pPr>
      <w:r>
        <w:rPr>
          <w:rFonts w:cs="Arial"/>
          <w:b w:val="0"/>
          <w:i w:val="0"/>
          <w:sz w:val="22"/>
          <w:szCs w:val="22"/>
        </w:rPr>
        <w:t xml:space="preserve">Late proposals will not be accepted and will be automatically disqualified from further consideration. </w:t>
      </w:r>
    </w:p>
    <w:p w14:paraId="3ED93754" w14:textId="316567D9" w:rsidR="001F624A" w:rsidRDefault="001F624A" w:rsidP="007A6934">
      <w:pPr>
        <w:pStyle w:val="Heading2"/>
        <w:numPr>
          <w:ilvl w:val="0"/>
          <w:numId w:val="9"/>
        </w:numPr>
        <w:ind w:left="1440"/>
        <w:rPr>
          <w:rFonts w:cs="Arial"/>
          <w:b w:val="0"/>
          <w:i w:val="0"/>
          <w:sz w:val="22"/>
          <w:szCs w:val="22"/>
        </w:rPr>
      </w:pPr>
      <w:r>
        <w:rPr>
          <w:rFonts w:cs="Arial"/>
          <w:b w:val="0"/>
          <w:i w:val="0"/>
          <w:sz w:val="22"/>
          <w:szCs w:val="22"/>
        </w:rPr>
        <w:t xml:space="preserve">All proposals and any accompanying documentation become the property of the </w:t>
      </w:r>
      <w:r w:rsidR="00C07F00">
        <w:rPr>
          <w:rFonts w:cs="Arial"/>
          <w:b w:val="0"/>
          <w:i w:val="0"/>
          <w:sz w:val="22"/>
          <w:szCs w:val="22"/>
        </w:rPr>
        <w:t>Agency</w:t>
      </w:r>
      <w:r>
        <w:rPr>
          <w:rFonts w:cs="Arial"/>
          <w:b w:val="0"/>
          <w:i w:val="0"/>
          <w:sz w:val="22"/>
          <w:szCs w:val="22"/>
        </w:rPr>
        <w:t xml:space="preserve"> and will not be returned.</w:t>
      </w:r>
    </w:p>
    <w:p w14:paraId="32E6065B" w14:textId="506EBC1B" w:rsidR="00E4171B" w:rsidRPr="00124840" w:rsidRDefault="00FB4604" w:rsidP="00124840">
      <w:pPr>
        <w:pStyle w:val="Heading2"/>
        <w:spacing w:after="120"/>
        <w:ind w:left="1080" w:hanging="720"/>
        <w:rPr>
          <w:rFonts w:cs="Arial"/>
          <w:i w:val="0"/>
          <w:sz w:val="22"/>
          <w:szCs w:val="22"/>
        </w:rPr>
      </w:pPr>
      <w:r w:rsidRPr="00124840">
        <w:rPr>
          <w:rFonts w:cs="Arial"/>
          <w:i w:val="0"/>
          <w:sz w:val="22"/>
          <w:szCs w:val="22"/>
        </w:rPr>
        <w:t>PROPRIETARY INFORMATION/PUBLIC DISCLOSURE</w:t>
      </w:r>
    </w:p>
    <w:p w14:paraId="2AD88294" w14:textId="56AB88B2" w:rsidR="00C07F00" w:rsidRPr="00F75FCF" w:rsidRDefault="00C07F00" w:rsidP="007A6934">
      <w:pPr>
        <w:pStyle w:val="ListParagraph"/>
        <w:numPr>
          <w:ilvl w:val="0"/>
          <w:numId w:val="10"/>
        </w:numPr>
        <w:spacing w:before="120" w:after="120"/>
        <w:ind w:left="1440"/>
        <w:contextualSpacing w:val="0"/>
        <w:rPr>
          <w:rFonts w:ascii="Calibri" w:hAnsi="Calibri"/>
          <w:b w:val="0"/>
          <w:sz w:val="22"/>
          <w:szCs w:val="22"/>
        </w:rPr>
      </w:pPr>
      <w:r w:rsidRPr="00F75FCF">
        <w:rPr>
          <w:rFonts w:ascii="Arial" w:hAnsi="Arial" w:cs="Arial"/>
          <w:b w:val="0"/>
          <w:bCs/>
          <w:sz w:val="22"/>
          <w:szCs w:val="22"/>
        </w:rPr>
        <w:t xml:space="preserve">Proposals submitted in response to this </w:t>
      </w:r>
      <w:r w:rsidRPr="00D70563">
        <w:rPr>
          <w:rFonts w:ascii="Arial" w:hAnsi="Arial" w:cs="Arial"/>
          <w:b w:val="0"/>
          <w:bCs/>
          <w:sz w:val="22"/>
          <w:szCs w:val="22"/>
        </w:rPr>
        <w:t>RF</w:t>
      </w:r>
      <w:r w:rsidR="00D70563" w:rsidRPr="00D70563">
        <w:rPr>
          <w:rFonts w:ascii="Arial" w:hAnsi="Arial" w:cs="Arial"/>
          <w:b w:val="0"/>
          <w:bCs/>
          <w:sz w:val="22"/>
          <w:szCs w:val="22"/>
        </w:rPr>
        <w:t>Q</w:t>
      </w:r>
      <w:r w:rsidRPr="00D70563">
        <w:rPr>
          <w:rFonts w:ascii="Arial" w:hAnsi="Arial" w:cs="Arial"/>
          <w:b w:val="0"/>
          <w:bCs/>
          <w:sz w:val="22"/>
          <w:szCs w:val="22"/>
        </w:rPr>
        <w:t>Q</w:t>
      </w:r>
      <w:r w:rsidRPr="00F75FCF">
        <w:rPr>
          <w:rFonts w:ascii="Arial" w:hAnsi="Arial" w:cs="Arial"/>
          <w:b w:val="0"/>
          <w:bCs/>
          <w:sz w:val="22"/>
          <w:szCs w:val="22"/>
        </w:rPr>
        <w:t xml:space="preserve"> shall become the property of </w:t>
      </w:r>
      <w:r>
        <w:rPr>
          <w:rFonts w:ascii="Arial" w:hAnsi="Arial" w:cs="Arial"/>
          <w:b w:val="0"/>
          <w:bCs/>
          <w:sz w:val="22"/>
          <w:szCs w:val="22"/>
        </w:rPr>
        <w:t>Agency</w:t>
      </w:r>
      <w:r w:rsidRPr="00F75FCF">
        <w:rPr>
          <w:rFonts w:ascii="Arial" w:hAnsi="Arial" w:cs="Arial"/>
          <w:b w:val="0"/>
          <w:bCs/>
          <w:sz w:val="22"/>
          <w:szCs w:val="22"/>
        </w:rPr>
        <w:t xml:space="preserve">.  All proposals received shall remain confidential until </w:t>
      </w:r>
      <w:r>
        <w:rPr>
          <w:rFonts w:ascii="Arial" w:hAnsi="Arial" w:cs="Arial"/>
          <w:b w:val="0"/>
          <w:bCs/>
          <w:sz w:val="22"/>
          <w:szCs w:val="22"/>
        </w:rPr>
        <w:t>Agency</w:t>
      </w:r>
      <w:r w:rsidRPr="00F75FCF">
        <w:rPr>
          <w:rFonts w:ascii="Arial" w:hAnsi="Arial" w:cs="Arial"/>
          <w:b w:val="0"/>
          <w:bCs/>
          <w:sz w:val="22"/>
          <w:szCs w:val="22"/>
        </w:rPr>
        <w:t xml:space="preserve"> announces the </w:t>
      </w:r>
      <w:r>
        <w:rPr>
          <w:rFonts w:ascii="Arial" w:hAnsi="Arial" w:cs="Arial"/>
          <w:b w:val="0"/>
          <w:bCs/>
          <w:sz w:val="22"/>
          <w:szCs w:val="22"/>
        </w:rPr>
        <w:t>ASB</w:t>
      </w:r>
      <w:r w:rsidRPr="00F75FCF">
        <w:rPr>
          <w:rFonts w:ascii="Arial" w:hAnsi="Arial" w:cs="Arial"/>
          <w:b w:val="0"/>
          <w:bCs/>
          <w:sz w:val="22"/>
          <w:szCs w:val="22"/>
        </w:rPr>
        <w:t xml:space="preserve">, at which time the proposals shall be deemed public records as defined in Chapter 42.56 of the Revised Code of Washington (RCW).  </w:t>
      </w:r>
    </w:p>
    <w:p w14:paraId="4F163384" w14:textId="77777777" w:rsidR="00C07F00" w:rsidRPr="00F75FCF" w:rsidRDefault="00C07F00" w:rsidP="007A6934">
      <w:pPr>
        <w:pStyle w:val="ListParagraph"/>
        <w:numPr>
          <w:ilvl w:val="0"/>
          <w:numId w:val="10"/>
        </w:numPr>
        <w:spacing w:before="120" w:after="120"/>
        <w:ind w:left="1440"/>
        <w:contextualSpacing w:val="0"/>
        <w:rPr>
          <w:rFonts w:ascii="Calibri" w:hAnsi="Calibri"/>
          <w:b w:val="0"/>
          <w:sz w:val="22"/>
          <w:szCs w:val="22"/>
        </w:rPr>
      </w:pPr>
      <w:r w:rsidRPr="00F75FCF">
        <w:rPr>
          <w:rFonts w:ascii="Arial" w:hAnsi="Arial" w:cs="Arial"/>
          <w:b w:val="0"/>
          <w:bCs/>
          <w:sz w:val="22"/>
          <w:szCs w:val="22"/>
        </w:rPr>
        <w:t xml:space="preserve">Any information in the </w:t>
      </w:r>
      <w:r>
        <w:rPr>
          <w:rFonts w:ascii="Arial" w:hAnsi="Arial" w:cs="Arial"/>
          <w:b w:val="0"/>
          <w:bCs/>
          <w:sz w:val="22"/>
          <w:szCs w:val="22"/>
        </w:rPr>
        <w:t>P</w:t>
      </w:r>
      <w:r w:rsidRPr="00F75FCF">
        <w:rPr>
          <w:rFonts w:ascii="Arial" w:hAnsi="Arial" w:cs="Arial"/>
          <w:b w:val="0"/>
          <w:bCs/>
          <w:sz w:val="22"/>
          <w:szCs w:val="22"/>
        </w:rPr>
        <w:t>roposal that the Bidder desires to claim as proprietary and exempt from disclosure under the provisions of Chapter 42.56 RCW</w:t>
      </w:r>
      <w:r>
        <w:rPr>
          <w:rFonts w:ascii="Arial" w:hAnsi="Arial" w:cs="Arial"/>
          <w:b w:val="0"/>
          <w:bCs/>
          <w:sz w:val="22"/>
          <w:szCs w:val="22"/>
        </w:rPr>
        <w:t xml:space="preserve"> </w:t>
      </w:r>
      <w:r w:rsidRPr="00F75FCF">
        <w:rPr>
          <w:rFonts w:ascii="Arial" w:hAnsi="Arial" w:cs="Arial"/>
          <w:b w:val="0"/>
          <w:bCs/>
          <w:sz w:val="22"/>
          <w:szCs w:val="22"/>
        </w:rPr>
        <w:t>must be clearly designated</w:t>
      </w:r>
      <w:r>
        <w:rPr>
          <w:rFonts w:ascii="Arial" w:hAnsi="Arial" w:cs="Arial"/>
          <w:b w:val="0"/>
          <w:bCs/>
          <w:sz w:val="22"/>
          <w:szCs w:val="22"/>
        </w:rPr>
        <w:t xml:space="preserve"> as such and must identify </w:t>
      </w:r>
      <w:r w:rsidRPr="00F75FCF">
        <w:rPr>
          <w:rFonts w:ascii="Arial" w:hAnsi="Arial" w:cs="Arial"/>
          <w:b w:val="0"/>
          <w:bCs/>
          <w:sz w:val="22"/>
          <w:szCs w:val="22"/>
        </w:rPr>
        <w:t xml:space="preserve">the </w:t>
      </w:r>
      <w:r>
        <w:rPr>
          <w:rFonts w:ascii="Arial" w:hAnsi="Arial" w:cs="Arial"/>
          <w:b w:val="0"/>
          <w:bCs/>
          <w:sz w:val="22"/>
          <w:szCs w:val="22"/>
        </w:rPr>
        <w:t>specific</w:t>
      </w:r>
      <w:r w:rsidRPr="00F75FCF">
        <w:rPr>
          <w:rFonts w:ascii="Arial" w:hAnsi="Arial" w:cs="Arial"/>
          <w:b w:val="0"/>
          <w:bCs/>
          <w:sz w:val="22"/>
          <w:szCs w:val="22"/>
        </w:rPr>
        <w:t xml:space="preserve"> exemption from disclosure upon which the Bidder is making the claim. Each page containing the information claimed to be exempt from disclosure must be clearly identified by the words “Proprietary Information” printed on the lower right-hand corner of the page. Marking the entire </w:t>
      </w:r>
      <w:r>
        <w:rPr>
          <w:rFonts w:ascii="Arial" w:hAnsi="Arial" w:cs="Arial"/>
          <w:b w:val="0"/>
          <w:bCs/>
          <w:sz w:val="22"/>
          <w:szCs w:val="22"/>
        </w:rPr>
        <w:t>P</w:t>
      </w:r>
      <w:r w:rsidRPr="00F75FCF">
        <w:rPr>
          <w:rFonts w:ascii="Arial" w:hAnsi="Arial" w:cs="Arial"/>
          <w:b w:val="0"/>
          <w:bCs/>
          <w:sz w:val="22"/>
          <w:szCs w:val="22"/>
        </w:rPr>
        <w:t>roposal exempt from disclosure or as Proprietary Information will not be honored.   </w:t>
      </w:r>
    </w:p>
    <w:p w14:paraId="21C3414C" w14:textId="4823E5CD" w:rsidR="00C07F00" w:rsidRPr="00F75FCF" w:rsidRDefault="00C07F00" w:rsidP="007A6934">
      <w:pPr>
        <w:pStyle w:val="ListParagraph"/>
        <w:numPr>
          <w:ilvl w:val="0"/>
          <w:numId w:val="10"/>
        </w:numPr>
        <w:spacing w:before="120" w:after="120"/>
        <w:ind w:left="1440"/>
        <w:contextualSpacing w:val="0"/>
        <w:rPr>
          <w:rFonts w:ascii="Calibri" w:hAnsi="Calibri"/>
          <w:b w:val="0"/>
          <w:sz w:val="22"/>
          <w:szCs w:val="22"/>
        </w:rPr>
      </w:pPr>
      <w:r w:rsidRPr="00F75FCF">
        <w:rPr>
          <w:rFonts w:ascii="Arial" w:hAnsi="Arial" w:cs="Arial"/>
          <w:b w:val="0"/>
          <w:bCs/>
          <w:sz w:val="22"/>
          <w:szCs w:val="22"/>
        </w:rPr>
        <w:t>If a public records request is made for </w:t>
      </w:r>
      <w:r>
        <w:rPr>
          <w:rFonts w:ascii="Arial" w:hAnsi="Arial" w:cs="Arial"/>
          <w:b w:val="0"/>
          <w:bCs/>
          <w:sz w:val="22"/>
          <w:szCs w:val="22"/>
        </w:rPr>
        <w:t>a proposal containing</w:t>
      </w:r>
      <w:r w:rsidRPr="00F75FCF">
        <w:rPr>
          <w:rFonts w:ascii="Arial" w:hAnsi="Arial" w:cs="Arial"/>
          <w:b w:val="0"/>
          <w:bCs/>
          <w:sz w:val="22"/>
          <w:szCs w:val="22"/>
        </w:rPr>
        <w:t xml:space="preserve"> information that the Bidder has marked as "Proprietary Information," </w:t>
      </w:r>
      <w:r>
        <w:rPr>
          <w:rFonts w:ascii="Arial" w:hAnsi="Arial" w:cs="Arial"/>
          <w:b w:val="0"/>
          <w:bCs/>
          <w:sz w:val="22"/>
          <w:szCs w:val="22"/>
        </w:rPr>
        <w:t>Agency</w:t>
      </w:r>
      <w:r w:rsidRPr="00F75FCF">
        <w:rPr>
          <w:rFonts w:ascii="Arial" w:hAnsi="Arial" w:cs="Arial"/>
          <w:b w:val="0"/>
          <w:bCs/>
          <w:sz w:val="22"/>
          <w:szCs w:val="22"/>
        </w:rPr>
        <w:t xml:space="preserve"> will </w:t>
      </w:r>
      <w:r>
        <w:rPr>
          <w:rFonts w:ascii="Arial" w:hAnsi="Arial" w:cs="Arial"/>
          <w:b w:val="0"/>
          <w:bCs/>
          <w:sz w:val="22"/>
          <w:szCs w:val="22"/>
        </w:rPr>
        <w:t xml:space="preserve">ask the requester for permission to redact all information identified as “Proprietary Information.”  If the requester agrees, Agency will redact all information identified as “Proprietary Information” prior to providing the proposal to the requester. Agency may request the Bidder to provide a redacted copy of the proposal to satisfy the records request. If the requester does not agree, Agency will </w:t>
      </w:r>
      <w:r w:rsidRPr="00F75FCF">
        <w:rPr>
          <w:rFonts w:ascii="Arial" w:hAnsi="Arial" w:cs="Arial"/>
          <w:b w:val="0"/>
          <w:bCs/>
          <w:sz w:val="22"/>
          <w:szCs w:val="22"/>
        </w:rPr>
        <w:t xml:space="preserve">notify the Bidder of the request and of the date that the records will be released to the requester unless the </w:t>
      </w:r>
      <w:r>
        <w:rPr>
          <w:rFonts w:ascii="Arial" w:hAnsi="Arial" w:cs="Arial"/>
          <w:b w:val="0"/>
          <w:bCs/>
          <w:sz w:val="22"/>
          <w:szCs w:val="22"/>
        </w:rPr>
        <w:t>Bidder</w:t>
      </w:r>
      <w:r w:rsidRPr="00F75FCF">
        <w:rPr>
          <w:rFonts w:ascii="Arial" w:hAnsi="Arial" w:cs="Arial"/>
          <w:b w:val="0"/>
          <w:bCs/>
          <w:sz w:val="22"/>
          <w:szCs w:val="22"/>
        </w:rPr>
        <w:t xml:space="preserve"> obtains a court order enjoining that disclosure. If the Bidder fails to obtain the court order enjoining disclosure, </w:t>
      </w:r>
      <w:r>
        <w:rPr>
          <w:rFonts w:ascii="Arial" w:hAnsi="Arial" w:cs="Arial"/>
          <w:b w:val="0"/>
          <w:bCs/>
          <w:sz w:val="22"/>
          <w:szCs w:val="22"/>
        </w:rPr>
        <w:t>Agency</w:t>
      </w:r>
      <w:r w:rsidRPr="00F75FCF">
        <w:rPr>
          <w:rFonts w:ascii="Arial" w:hAnsi="Arial" w:cs="Arial"/>
          <w:b w:val="0"/>
          <w:bCs/>
          <w:sz w:val="22"/>
          <w:szCs w:val="22"/>
        </w:rPr>
        <w:t xml:space="preserve"> will release the requested information on the date </w:t>
      </w:r>
      <w:r w:rsidRPr="00F75FCF">
        <w:rPr>
          <w:rFonts w:ascii="Arial" w:hAnsi="Arial" w:cs="Arial"/>
          <w:b w:val="0"/>
          <w:bCs/>
          <w:sz w:val="22"/>
          <w:szCs w:val="22"/>
        </w:rPr>
        <w:lastRenderedPageBreak/>
        <w:t>specified. If a Bidder obtains a court order from a court of competent jurisdiction</w:t>
      </w:r>
      <w:r>
        <w:rPr>
          <w:rFonts w:ascii="Arial" w:hAnsi="Arial" w:cs="Arial"/>
          <w:b w:val="0"/>
          <w:bCs/>
          <w:sz w:val="22"/>
          <w:szCs w:val="22"/>
        </w:rPr>
        <w:t>,</w:t>
      </w:r>
      <w:r w:rsidRPr="00F75FCF">
        <w:rPr>
          <w:rFonts w:ascii="Arial" w:hAnsi="Arial" w:cs="Arial"/>
          <w:b w:val="0"/>
          <w:bCs/>
          <w:sz w:val="22"/>
          <w:szCs w:val="22"/>
        </w:rPr>
        <w:t xml:space="preserve"> enjoining disclosure pursuant to Chapter 42.56 RCW, or other state or federal law that provides for nondisclosure, </w:t>
      </w:r>
      <w:r>
        <w:rPr>
          <w:rFonts w:ascii="Arial" w:hAnsi="Arial" w:cs="Arial"/>
          <w:b w:val="0"/>
          <w:bCs/>
          <w:sz w:val="22"/>
          <w:szCs w:val="22"/>
        </w:rPr>
        <w:t>Agency</w:t>
      </w:r>
      <w:r w:rsidRPr="00F75FCF">
        <w:rPr>
          <w:rFonts w:ascii="Arial" w:hAnsi="Arial" w:cs="Arial"/>
          <w:b w:val="0"/>
          <w:bCs/>
          <w:sz w:val="22"/>
          <w:szCs w:val="22"/>
        </w:rPr>
        <w:t xml:space="preserve"> shall maintain the confidentiality of the Bidder information per the court order.</w:t>
      </w:r>
    </w:p>
    <w:p w14:paraId="71062CEB" w14:textId="77777777" w:rsidR="00C07F00" w:rsidRDefault="00C07F00" w:rsidP="007A6934">
      <w:pPr>
        <w:pStyle w:val="ListParagraph"/>
        <w:numPr>
          <w:ilvl w:val="0"/>
          <w:numId w:val="10"/>
        </w:numPr>
        <w:spacing w:before="120" w:after="120"/>
        <w:ind w:left="1440"/>
        <w:contextualSpacing w:val="0"/>
        <w:rPr>
          <w:rFonts w:ascii="Arial" w:hAnsi="Arial" w:cs="Arial"/>
          <w:b w:val="0"/>
          <w:bCs/>
          <w:sz w:val="22"/>
          <w:szCs w:val="22"/>
        </w:rPr>
      </w:pPr>
      <w:r w:rsidRPr="001F624A">
        <w:rPr>
          <w:rFonts w:ascii="Arial" w:hAnsi="Arial" w:cs="Arial"/>
          <w:b w:val="0"/>
          <w:bCs/>
          <w:sz w:val="22"/>
          <w:szCs w:val="22"/>
        </w:rPr>
        <w:t xml:space="preserve">A charge will be made for copying and shipping, as outlined in RCW 42.56. No fee shall be charged for inspection of contract files, but twenty-four (24) hours’ notice to the </w:t>
      </w:r>
      <w:r>
        <w:rPr>
          <w:rFonts w:ascii="Arial" w:hAnsi="Arial" w:cs="Arial"/>
          <w:b w:val="0"/>
          <w:bCs/>
          <w:sz w:val="22"/>
          <w:szCs w:val="22"/>
        </w:rPr>
        <w:t>Solicitation</w:t>
      </w:r>
      <w:r w:rsidRPr="001F624A">
        <w:rPr>
          <w:rFonts w:ascii="Arial" w:hAnsi="Arial" w:cs="Arial"/>
          <w:b w:val="0"/>
          <w:bCs/>
          <w:sz w:val="22"/>
          <w:szCs w:val="22"/>
        </w:rPr>
        <w:t xml:space="preserve"> Coordinator is required. All requests for information should be directed to the </w:t>
      </w:r>
      <w:r>
        <w:rPr>
          <w:rFonts w:ascii="Arial" w:hAnsi="Arial" w:cs="Arial"/>
          <w:b w:val="0"/>
          <w:bCs/>
          <w:sz w:val="22"/>
          <w:szCs w:val="22"/>
        </w:rPr>
        <w:t>Solicitation</w:t>
      </w:r>
      <w:r w:rsidRPr="001F624A">
        <w:rPr>
          <w:rFonts w:ascii="Arial" w:hAnsi="Arial" w:cs="Arial"/>
          <w:b w:val="0"/>
          <w:bCs/>
          <w:sz w:val="22"/>
          <w:szCs w:val="22"/>
        </w:rPr>
        <w:t xml:space="preserve"> Coordinator.</w:t>
      </w:r>
    </w:p>
    <w:p w14:paraId="2F93B582" w14:textId="2C1CBAAA" w:rsidR="00C07F00" w:rsidRPr="00C07F00" w:rsidRDefault="00C07F00" w:rsidP="00C07F00">
      <w:pPr>
        <w:pStyle w:val="Heading2"/>
        <w:tabs>
          <w:tab w:val="clear" w:pos="1386"/>
          <w:tab w:val="num" w:pos="1080"/>
        </w:tabs>
        <w:ind w:left="1080" w:hanging="720"/>
        <w:rPr>
          <w:bCs/>
          <w:i w:val="0"/>
          <w:iCs/>
          <w:sz w:val="22"/>
          <w:szCs w:val="22"/>
        </w:rPr>
      </w:pPr>
      <w:r w:rsidRPr="00C07F00">
        <w:rPr>
          <w:i w:val="0"/>
          <w:iCs/>
          <w:sz w:val="22"/>
          <w:szCs w:val="22"/>
        </w:rPr>
        <w:t>PUBLIC POSTING OF PROPOSALS OF AWARDED BIDDER(S)</w:t>
      </w:r>
    </w:p>
    <w:p w14:paraId="64BA08DA" w14:textId="4FF28AC8" w:rsidR="00C07F00" w:rsidRPr="00C07F00" w:rsidRDefault="00C07F00" w:rsidP="007A6934">
      <w:pPr>
        <w:pStyle w:val="ListParagraph"/>
        <w:numPr>
          <w:ilvl w:val="0"/>
          <w:numId w:val="28"/>
        </w:numPr>
        <w:spacing w:before="120" w:after="120"/>
        <w:contextualSpacing w:val="0"/>
        <w:rPr>
          <w:rStyle w:val="Hyperlink"/>
          <w:rFonts w:ascii="Arial" w:hAnsi="Arial" w:cs="Arial"/>
          <w:b w:val="0"/>
          <w:bCs/>
          <w:color w:val="auto"/>
          <w:sz w:val="22"/>
          <w:szCs w:val="22"/>
          <w:u w:val="none"/>
        </w:rPr>
      </w:pPr>
      <w:r w:rsidRPr="00C07F00">
        <w:rPr>
          <w:rFonts w:ascii="Arial" w:hAnsi="Arial" w:cs="Arial"/>
          <w:b w:val="0"/>
          <w:bCs/>
          <w:sz w:val="22"/>
          <w:szCs w:val="22"/>
        </w:rPr>
        <w:t>Agency will publicly post the proposal(s) of the awarded Bidder(s) that were submitted in response to this solicitation.  These proposals shall be posted</w:t>
      </w:r>
      <w:r w:rsidRPr="00C07F00">
        <w:rPr>
          <w:sz w:val="22"/>
          <w:szCs w:val="22"/>
        </w:rPr>
        <w:t xml:space="preserve"> </w:t>
      </w:r>
      <w:hyperlink r:id="rId17" w:anchor="Currentprocurements" w:history="1">
        <w:r w:rsidRPr="00C07F00">
          <w:rPr>
            <w:rStyle w:val="Hyperlink"/>
            <w:rFonts w:ascii="Arial" w:hAnsi="Arial" w:cs="Arial"/>
            <w:b w:val="0"/>
            <w:bCs/>
            <w:sz w:val="22"/>
            <w:szCs w:val="22"/>
          </w:rPr>
          <w:t>here</w:t>
        </w:r>
      </w:hyperlink>
      <w:r w:rsidRPr="00C07F00">
        <w:rPr>
          <w:rFonts w:ascii="Arial" w:hAnsi="Arial" w:cs="Arial"/>
          <w:b w:val="0"/>
          <w:bCs/>
          <w:sz w:val="22"/>
          <w:szCs w:val="22"/>
        </w:rPr>
        <w:t xml:space="preserve"> </w:t>
      </w:r>
      <w:r w:rsidRPr="00C07F00">
        <w:rPr>
          <w:rStyle w:val="Hyperlink"/>
          <w:rFonts w:ascii="Arial" w:hAnsi="Arial" w:cs="Arial"/>
          <w:b w:val="0"/>
          <w:bCs/>
          <w:color w:val="auto"/>
          <w:sz w:val="22"/>
          <w:szCs w:val="22"/>
          <w:u w:val="none"/>
        </w:rPr>
        <w:t xml:space="preserve">once the Apparent Successful Bidder(s) are announced. </w:t>
      </w:r>
    </w:p>
    <w:p w14:paraId="34656317" w14:textId="465D29EE" w:rsidR="00C07F00" w:rsidRPr="00C07F00" w:rsidRDefault="00C07F00" w:rsidP="007A6934">
      <w:pPr>
        <w:pStyle w:val="ListParagraph"/>
        <w:numPr>
          <w:ilvl w:val="0"/>
          <w:numId w:val="28"/>
        </w:numPr>
        <w:spacing w:before="120" w:after="120"/>
        <w:contextualSpacing w:val="0"/>
        <w:rPr>
          <w:rFonts w:ascii="Arial" w:hAnsi="Arial" w:cs="Arial"/>
          <w:b w:val="0"/>
          <w:bCs/>
          <w:sz w:val="22"/>
          <w:szCs w:val="22"/>
        </w:rPr>
      </w:pPr>
      <w:r w:rsidRPr="00C07F00">
        <w:rPr>
          <w:rFonts w:ascii="Arial" w:hAnsi="Arial" w:cs="Arial"/>
          <w:b w:val="0"/>
          <w:bCs/>
          <w:sz w:val="22"/>
          <w:szCs w:val="22"/>
        </w:rPr>
        <w:t>Information in a proposal that the Bidder desires to claim as proprietary must be clearly designated as stated in Section 2.</w:t>
      </w:r>
      <w:r>
        <w:rPr>
          <w:rFonts w:ascii="Arial" w:hAnsi="Arial" w:cs="Arial"/>
          <w:b w:val="0"/>
          <w:bCs/>
          <w:sz w:val="22"/>
          <w:szCs w:val="22"/>
        </w:rPr>
        <w:t>6</w:t>
      </w:r>
      <w:r w:rsidRPr="00C07F00">
        <w:rPr>
          <w:rFonts w:ascii="Arial" w:hAnsi="Arial" w:cs="Arial"/>
          <w:b w:val="0"/>
          <w:bCs/>
          <w:sz w:val="22"/>
          <w:szCs w:val="22"/>
        </w:rPr>
        <w:t xml:space="preserve"> of this Solicitation. For the purposes of this section, if the awarded Bidder(s) has marked information proprietary in their proposal, </w:t>
      </w:r>
      <w:r>
        <w:rPr>
          <w:rFonts w:ascii="Arial" w:hAnsi="Arial" w:cs="Arial"/>
          <w:b w:val="0"/>
          <w:bCs/>
          <w:sz w:val="22"/>
          <w:szCs w:val="22"/>
        </w:rPr>
        <w:t>Agency</w:t>
      </w:r>
      <w:r w:rsidRPr="00C07F00">
        <w:rPr>
          <w:rFonts w:ascii="Arial" w:hAnsi="Arial" w:cs="Arial"/>
          <w:b w:val="0"/>
          <w:bCs/>
          <w:sz w:val="22"/>
          <w:szCs w:val="22"/>
        </w:rPr>
        <w:t xml:space="preserve"> will ask them to provide a redacted version within five (5) business days of the written request.   </w:t>
      </w:r>
    </w:p>
    <w:p w14:paraId="051AB6D5" w14:textId="5C91726C" w:rsidR="00E4171B" w:rsidRPr="00124840" w:rsidRDefault="00FB4604" w:rsidP="00124840">
      <w:pPr>
        <w:pStyle w:val="Heading2"/>
        <w:spacing w:after="120"/>
        <w:ind w:left="1080" w:hanging="720"/>
        <w:rPr>
          <w:rFonts w:cs="Arial"/>
          <w:i w:val="0"/>
          <w:sz w:val="22"/>
          <w:szCs w:val="22"/>
        </w:rPr>
      </w:pPr>
      <w:r w:rsidRPr="00124840">
        <w:rPr>
          <w:rFonts w:cs="Arial"/>
          <w:i w:val="0"/>
          <w:sz w:val="22"/>
          <w:szCs w:val="22"/>
        </w:rPr>
        <w:t xml:space="preserve">REVISIONS TO THE </w:t>
      </w:r>
      <w:r w:rsidR="00F537AB" w:rsidRPr="00F537AB">
        <w:rPr>
          <w:rFonts w:cs="Arial"/>
          <w:i w:val="0"/>
          <w:sz w:val="22"/>
          <w:szCs w:val="22"/>
        </w:rPr>
        <w:t>SOLICITATION</w:t>
      </w:r>
    </w:p>
    <w:p w14:paraId="1E16014A" w14:textId="6CB206E1" w:rsidR="003763A8" w:rsidRPr="0046290D" w:rsidRDefault="00FD7C67" w:rsidP="007A6934">
      <w:pPr>
        <w:pStyle w:val="BodyTextIndent"/>
        <w:numPr>
          <w:ilvl w:val="0"/>
          <w:numId w:val="11"/>
        </w:numPr>
        <w:tabs>
          <w:tab w:val="clear" w:pos="0"/>
          <w:tab w:val="clear" w:pos="360"/>
          <w:tab w:val="clear" w:pos="720"/>
          <w:tab w:val="clear" w:pos="1080"/>
          <w:tab w:val="clear" w:pos="3240"/>
          <w:tab w:val="clear" w:pos="3600"/>
          <w:tab w:val="clear" w:pos="4320"/>
          <w:tab w:val="clear" w:pos="5040"/>
          <w:tab w:val="clear" w:pos="5760"/>
          <w:tab w:val="clear" w:pos="6480"/>
          <w:tab w:val="clear" w:pos="7200"/>
        </w:tabs>
        <w:jc w:val="left"/>
        <w:rPr>
          <w:rFonts w:cs="Arial"/>
          <w:sz w:val="22"/>
          <w:szCs w:val="22"/>
        </w:rPr>
      </w:pPr>
      <w:r w:rsidRPr="0046290D">
        <w:rPr>
          <w:rFonts w:cs="Arial"/>
          <w:sz w:val="22"/>
          <w:szCs w:val="22"/>
        </w:rPr>
        <w:t xml:space="preserve">In the event it becomes necessary to revise any part of this </w:t>
      </w:r>
      <w:r w:rsidR="0093259A">
        <w:rPr>
          <w:rFonts w:cs="Arial"/>
          <w:sz w:val="22"/>
          <w:szCs w:val="22"/>
        </w:rPr>
        <w:t>solicitation</w:t>
      </w:r>
      <w:r w:rsidRPr="0046290D">
        <w:rPr>
          <w:rFonts w:cs="Arial"/>
          <w:sz w:val="22"/>
          <w:szCs w:val="22"/>
        </w:rPr>
        <w:t xml:space="preserve">, </w:t>
      </w:r>
      <w:r w:rsidR="007A7F6D" w:rsidRPr="0046290D">
        <w:rPr>
          <w:rFonts w:cs="Arial"/>
          <w:sz w:val="22"/>
          <w:szCs w:val="22"/>
        </w:rPr>
        <w:t xml:space="preserve">Amendments </w:t>
      </w:r>
      <w:r w:rsidRPr="0046290D">
        <w:rPr>
          <w:rFonts w:cs="Arial"/>
          <w:sz w:val="22"/>
          <w:szCs w:val="22"/>
        </w:rPr>
        <w:t xml:space="preserve">will be published on </w:t>
      </w:r>
      <w:r w:rsidR="00971C3B" w:rsidRPr="0046290D">
        <w:rPr>
          <w:sz w:val="22"/>
          <w:szCs w:val="22"/>
        </w:rPr>
        <w:t xml:space="preserve">WEBS at </w:t>
      </w:r>
      <w:hyperlink r:id="rId18" w:history="1">
        <w:r w:rsidR="00971C3B" w:rsidRPr="0046290D">
          <w:rPr>
            <w:rStyle w:val="Hyperlink"/>
            <w:sz w:val="22"/>
            <w:szCs w:val="22"/>
          </w:rPr>
          <w:t>https://fortress.wa.gov/ga/webscust</w:t>
        </w:r>
      </w:hyperlink>
      <w:r w:rsidR="00971C3B" w:rsidRPr="0046290D">
        <w:rPr>
          <w:sz w:val="22"/>
          <w:szCs w:val="22"/>
        </w:rPr>
        <w:t xml:space="preserve"> and </w:t>
      </w:r>
      <w:hyperlink r:id="rId19" w:anchor="Currentprocurements" w:history="1">
        <w:r w:rsidR="005238A1" w:rsidRPr="00C07F00">
          <w:rPr>
            <w:rStyle w:val="Hyperlink"/>
            <w:rFonts w:cs="Arial"/>
            <w:bCs/>
            <w:sz w:val="22"/>
            <w:szCs w:val="22"/>
          </w:rPr>
          <w:t>here</w:t>
        </w:r>
      </w:hyperlink>
      <w:r w:rsidRPr="0046290D">
        <w:rPr>
          <w:rFonts w:cs="Arial"/>
          <w:sz w:val="22"/>
          <w:szCs w:val="22"/>
        </w:rPr>
        <w:t xml:space="preserve">.  For this purpose, the published questions and answers and any other pertinent information shall be provided as an </w:t>
      </w:r>
      <w:r w:rsidR="003763A8" w:rsidRPr="0046290D">
        <w:rPr>
          <w:rFonts w:cs="Arial"/>
          <w:sz w:val="22"/>
          <w:szCs w:val="22"/>
        </w:rPr>
        <w:t>Amendment</w:t>
      </w:r>
      <w:r w:rsidRPr="0046290D">
        <w:rPr>
          <w:rFonts w:cs="Arial"/>
          <w:sz w:val="22"/>
          <w:szCs w:val="22"/>
        </w:rPr>
        <w:t xml:space="preserve"> to the </w:t>
      </w:r>
      <w:r w:rsidR="0093259A">
        <w:rPr>
          <w:rFonts w:cs="Arial"/>
          <w:sz w:val="22"/>
          <w:szCs w:val="22"/>
        </w:rPr>
        <w:t>solicitation</w:t>
      </w:r>
      <w:r w:rsidRPr="0046290D">
        <w:rPr>
          <w:rFonts w:cs="Arial"/>
          <w:sz w:val="22"/>
          <w:szCs w:val="22"/>
        </w:rPr>
        <w:t xml:space="preserve"> and will be placed on the website.</w:t>
      </w:r>
    </w:p>
    <w:p w14:paraId="48EA9C00" w14:textId="233608AA" w:rsidR="003763A8" w:rsidRDefault="00FD7C67" w:rsidP="007A6934">
      <w:pPr>
        <w:pStyle w:val="BodyTextIndent"/>
        <w:numPr>
          <w:ilvl w:val="0"/>
          <w:numId w:val="11"/>
        </w:numPr>
        <w:tabs>
          <w:tab w:val="clear" w:pos="0"/>
          <w:tab w:val="clear" w:pos="360"/>
          <w:tab w:val="clear" w:pos="720"/>
          <w:tab w:val="clear" w:pos="1080"/>
          <w:tab w:val="clear" w:pos="3240"/>
          <w:tab w:val="clear" w:pos="3600"/>
          <w:tab w:val="clear" w:pos="4320"/>
          <w:tab w:val="clear" w:pos="5040"/>
          <w:tab w:val="clear" w:pos="5760"/>
          <w:tab w:val="clear" w:pos="6480"/>
          <w:tab w:val="clear" w:pos="7200"/>
        </w:tabs>
        <w:spacing w:before="120" w:after="120"/>
        <w:jc w:val="left"/>
        <w:rPr>
          <w:rFonts w:cs="Arial"/>
          <w:b/>
          <w:sz w:val="22"/>
          <w:szCs w:val="22"/>
        </w:rPr>
      </w:pPr>
      <w:r w:rsidRPr="003763A8">
        <w:rPr>
          <w:rFonts w:cs="Arial"/>
          <w:b/>
          <w:sz w:val="22"/>
          <w:szCs w:val="22"/>
        </w:rPr>
        <w:t xml:space="preserve">If you did not receive this </w:t>
      </w:r>
      <w:r w:rsidR="0093259A">
        <w:rPr>
          <w:rFonts w:cs="Arial"/>
          <w:b/>
          <w:sz w:val="22"/>
          <w:szCs w:val="22"/>
        </w:rPr>
        <w:t>solicitation</w:t>
      </w:r>
      <w:r w:rsidRPr="003763A8">
        <w:rPr>
          <w:rFonts w:cs="Arial"/>
          <w:b/>
          <w:sz w:val="22"/>
          <w:szCs w:val="22"/>
        </w:rPr>
        <w:t xml:space="preserve"> via WEBS, please register with WEBS at the website above </w:t>
      </w:r>
      <w:proofErr w:type="gramStart"/>
      <w:r w:rsidRPr="003763A8">
        <w:rPr>
          <w:rFonts w:cs="Arial"/>
          <w:b/>
          <w:sz w:val="22"/>
          <w:szCs w:val="22"/>
        </w:rPr>
        <w:t>in order to</w:t>
      </w:r>
      <w:proofErr w:type="gramEnd"/>
      <w:r w:rsidRPr="003763A8">
        <w:rPr>
          <w:rFonts w:cs="Arial"/>
          <w:b/>
          <w:sz w:val="22"/>
          <w:szCs w:val="22"/>
        </w:rPr>
        <w:t xml:space="preserve"> receive further notifications.</w:t>
      </w:r>
    </w:p>
    <w:p w14:paraId="2CF155D8" w14:textId="2478CD3F" w:rsidR="00FD7C67" w:rsidRPr="003763A8" w:rsidRDefault="005238A1" w:rsidP="007A6934">
      <w:pPr>
        <w:pStyle w:val="BodyTextIndent"/>
        <w:numPr>
          <w:ilvl w:val="0"/>
          <w:numId w:val="11"/>
        </w:numPr>
        <w:tabs>
          <w:tab w:val="clear" w:pos="0"/>
          <w:tab w:val="clear" w:pos="360"/>
          <w:tab w:val="clear" w:pos="720"/>
          <w:tab w:val="clear" w:pos="1080"/>
          <w:tab w:val="clear" w:pos="3240"/>
          <w:tab w:val="clear" w:pos="3600"/>
          <w:tab w:val="clear" w:pos="4320"/>
          <w:tab w:val="clear" w:pos="5040"/>
          <w:tab w:val="clear" w:pos="5760"/>
          <w:tab w:val="clear" w:pos="6480"/>
          <w:tab w:val="clear" w:pos="7200"/>
        </w:tabs>
        <w:spacing w:before="120" w:after="120"/>
        <w:jc w:val="left"/>
        <w:rPr>
          <w:rFonts w:cs="Arial"/>
          <w:b/>
          <w:sz w:val="22"/>
          <w:szCs w:val="22"/>
        </w:rPr>
      </w:pPr>
      <w:r>
        <w:rPr>
          <w:rFonts w:cs="Arial"/>
          <w:sz w:val="22"/>
          <w:szCs w:val="22"/>
        </w:rPr>
        <w:t>Agency</w:t>
      </w:r>
      <w:r w:rsidR="00FD7C67" w:rsidRPr="003763A8">
        <w:rPr>
          <w:rFonts w:cs="Arial"/>
          <w:sz w:val="22"/>
          <w:szCs w:val="22"/>
        </w:rPr>
        <w:t xml:space="preserve"> also reserves the right to cancel or to reissue the </w:t>
      </w:r>
      <w:r w:rsidR="0093259A">
        <w:rPr>
          <w:rFonts w:cs="Arial"/>
          <w:sz w:val="22"/>
          <w:szCs w:val="22"/>
        </w:rPr>
        <w:t>solicitation</w:t>
      </w:r>
      <w:r w:rsidR="00FD7C67" w:rsidRPr="003763A8">
        <w:rPr>
          <w:rFonts w:cs="Arial"/>
          <w:sz w:val="22"/>
          <w:szCs w:val="22"/>
        </w:rPr>
        <w:t xml:space="preserve"> in whole or in part, prior to execution of a contract.</w:t>
      </w:r>
    </w:p>
    <w:p w14:paraId="1D0C2F1F" w14:textId="21D793E5" w:rsidR="00E4171B" w:rsidRPr="00AE05B4" w:rsidRDefault="00FB4604" w:rsidP="003763A8">
      <w:pPr>
        <w:pStyle w:val="Heading2"/>
        <w:spacing w:after="120"/>
        <w:ind w:left="1080" w:hanging="720"/>
        <w:rPr>
          <w:rFonts w:cs="Arial"/>
          <w:i w:val="0"/>
          <w:sz w:val="22"/>
          <w:szCs w:val="22"/>
        </w:rPr>
      </w:pPr>
      <w:r w:rsidRPr="00AE05B4">
        <w:rPr>
          <w:rFonts w:cs="Arial"/>
          <w:i w:val="0"/>
          <w:sz w:val="22"/>
          <w:szCs w:val="22"/>
        </w:rPr>
        <w:t xml:space="preserve">ACCEPTANCE </w:t>
      </w:r>
      <w:r w:rsidR="008E657B">
        <w:rPr>
          <w:rFonts w:cs="Arial"/>
          <w:i w:val="0"/>
          <w:sz w:val="22"/>
          <w:szCs w:val="22"/>
        </w:rPr>
        <w:t xml:space="preserve">OF </w:t>
      </w:r>
      <w:r w:rsidR="005D6CA3">
        <w:rPr>
          <w:rFonts w:cs="Arial"/>
          <w:i w:val="0"/>
          <w:sz w:val="22"/>
          <w:szCs w:val="22"/>
        </w:rPr>
        <w:t xml:space="preserve">SOLICITATION </w:t>
      </w:r>
      <w:r w:rsidR="008E657B">
        <w:rPr>
          <w:rFonts w:cs="Arial"/>
          <w:i w:val="0"/>
          <w:sz w:val="22"/>
          <w:szCs w:val="22"/>
        </w:rPr>
        <w:t xml:space="preserve">TERMS </w:t>
      </w:r>
    </w:p>
    <w:p w14:paraId="77788429" w14:textId="0F409003" w:rsidR="00E4171B" w:rsidRPr="003763A8" w:rsidRDefault="008E657B" w:rsidP="003763A8">
      <w:pPr>
        <w:pStyle w:val="ListParagraph"/>
        <w:tabs>
          <w:tab w:val="left" w:pos="-720"/>
          <w:tab w:val="left" w:pos="1080"/>
          <w:tab w:val="left" w:pos="1800"/>
          <w:tab w:val="left" w:pos="2160"/>
          <w:tab w:val="left" w:pos="2520"/>
          <w:tab w:val="left" w:pos="2880"/>
        </w:tabs>
        <w:ind w:left="1080"/>
        <w:rPr>
          <w:rFonts w:ascii="Arial" w:hAnsi="Arial" w:cs="Arial"/>
          <w:b w:val="0"/>
          <w:sz w:val="22"/>
          <w:szCs w:val="22"/>
        </w:rPr>
      </w:pPr>
      <w:r w:rsidRPr="003763A8">
        <w:rPr>
          <w:rFonts w:ascii="Arial" w:hAnsi="Arial" w:cs="Arial"/>
          <w:b w:val="0"/>
          <w:sz w:val="22"/>
          <w:szCs w:val="22"/>
        </w:rPr>
        <w:t xml:space="preserve">The Bidder acknowledges that the submission of a </w:t>
      </w:r>
      <w:r w:rsidR="00DF2483">
        <w:rPr>
          <w:rFonts w:ascii="Arial" w:hAnsi="Arial" w:cs="Arial"/>
          <w:b w:val="0"/>
          <w:sz w:val="22"/>
          <w:szCs w:val="22"/>
        </w:rPr>
        <w:t>p</w:t>
      </w:r>
      <w:r w:rsidR="00D51EB4">
        <w:rPr>
          <w:rFonts w:ascii="Arial" w:hAnsi="Arial" w:cs="Arial"/>
          <w:b w:val="0"/>
          <w:sz w:val="22"/>
          <w:szCs w:val="22"/>
        </w:rPr>
        <w:t>roposal</w:t>
      </w:r>
      <w:r w:rsidRPr="003763A8">
        <w:rPr>
          <w:rFonts w:ascii="Arial" w:hAnsi="Arial" w:cs="Arial"/>
          <w:b w:val="0"/>
          <w:sz w:val="22"/>
          <w:szCs w:val="22"/>
        </w:rPr>
        <w:t xml:space="preserve"> which includes a signed Bidder Certification and Assurance Form, attached as </w:t>
      </w:r>
      <w:r w:rsidRPr="00BB3958">
        <w:rPr>
          <w:rFonts w:ascii="Arial" w:hAnsi="Arial" w:cs="Arial"/>
          <w:b w:val="0"/>
          <w:sz w:val="22"/>
          <w:szCs w:val="22"/>
        </w:rPr>
        <w:t xml:space="preserve">Exhibit </w:t>
      </w:r>
      <w:r w:rsidR="00EA3AD5">
        <w:rPr>
          <w:rFonts w:ascii="Arial" w:hAnsi="Arial" w:cs="Arial"/>
          <w:b w:val="0"/>
          <w:sz w:val="22"/>
          <w:szCs w:val="22"/>
        </w:rPr>
        <w:t>B</w:t>
      </w:r>
      <w:r w:rsidRPr="003763A8">
        <w:rPr>
          <w:rFonts w:ascii="Arial" w:hAnsi="Arial" w:cs="Arial"/>
          <w:b w:val="0"/>
          <w:sz w:val="22"/>
          <w:szCs w:val="22"/>
        </w:rPr>
        <w:t xml:space="preserve">, constitutes a binding offer that is valid for 60 days from the due date of proposals. </w:t>
      </w:r>
      <w:r w:rsidR="00FB4604" w:rsidRPr="003763A8">
        <w:rPr>
          <w:rFonts w:ascii="Arial" w:hAnsi="Arial" w:cs="Arial"/>
          <w:b w:val="0"/>
          <w:sz w:val="22"/>
          <w:szCs w:val="22"/>
        </w:rPr>
        <w:t xml:space="preserve">  </w:t>
      </w:r>
    </w:p>
    <w:p w14:paraId="6573192B" w14:textId="77777777" w:rsidR="00E4171B" w:rsidRPr="00AE05B4" w:rsidRDefault="00FB4604" w:rsidP="003763A8">
      <w:pPr>
        <w:pStyle w:val="Heading2"/>
        <w:tabs>
          <w:tab w:val="clear" w:pos="1386"/>
        </w:tabs>
        <w:spacing w:after="120"/>
        <w:ind w:left="1080" w:hanging="720"/>
        <w:rPr>
          <w:rFonts w:cs="Arial"/>
          <w:i w:val="0"/>
          <w:sz w:val="22"/>
          <w:szCs w:val="22"/>
        </w:rPr>
      </w:pPr>
      <w:r w:rsidRPr="00AE05B4">
        <w:rPr>
          <w:rFonts w:cs="Arial"/>
          <w:i w:val="0"/>
          <w:sz w:val="22"/>
          <w:szCs w:val="22"/>
        </w:rPr>
        <w:t>RESPONSIVENESS</w:t>
      </w:r>
    </w:p>
    <w:p w14:paraId="3E9DDAA3" w14:textId="23C20264" w:rsidR="004574AB" w:rsidRPr="00D416EE" w:rsidRDefault="004574AB" w:rsidP="007A6934">
      <w:pPr>
        <w:pStyle w:val="BodyTextIndent"/>
        <w:numPr>
          <w:ilvl w:val="0"/>
          <w:numId w:val="12"/>
        </w:numPr>
        <w:tabs>
          <w:tab w:val="clear" w:pos="0"/>
          <w:tab w:val="clear" w:pos="360"/>
          <w:tab w:val="clear" w:pos="3240"/>
          <w:tab w:val="clear" w:pos="3600"/>
          <w:tab w:val="clear" w:pos="4320"/>
          <w:tab w:val="clear" w:pos="5040"/>
          <w:tab w:val="clear" w:pos="5760"/>
          <w:tab w:val="clear" w:pos="6480"/>
          <w:tab w:val="clear" w:pos="7200"/>
        </w:tabs>
        <w:jc w:val="left"/>
        <w:rPr>
          <w:sz w:val="22"/>
          <w:szCs w:val="22"/>
        </w:rPr>
      </w:pPr>
      <w:r w:rsidRPr="00D416EE">
        <w:rPr>
          <w:sz w:val="22"/>
          <w:szCs w:val="22"/>
        </w:rPr>
        <w:t xml:space="preserve">All proposals will be reviewed by the </w:t>
      </w:r>
      <w:r w:rsidR="00F537AB">
        <w:rPr>
          <w:sz w:val="22"/>
          <w:szCs w:val="22"/>
        </w:rPr>
        <w:t xml:space="preserve">Solicitation </w:t>
      </w:r>
      <w:r w:rsidRPr="00D416EE">
        <w:rPr>
          <w:sz w:val="22"/>
          <w:szCs w:val="22"/>
        </w:rPr>
        <w:t xml:space="preserve">Coordinator to determine compliance with administrative requirements and instructions specified in this </w:t>
      </w:r>
      <w:r w:rsidR="0093259A">
        <w:rPr>
          <w:sz w:val="22"/>
          <w:szCs w:val="22"/>
        </w:rPr>
        <w:t>solicitation</w:t>
      </w:r>
      <w:r w:rsidRPr="00D416EE">
        <w:rPr>
          <w:sz w:val="22"/>
          <w:szCs w:val="22"/>
        </w:rPr>
        <w:t xml:space="preserve">. The </w:t>
      </w:r>
      <w:r w:rsidR="003763A8" w:rsidRPr="00D416EE">
        <w:rPr>
          <w:sz w:val="22"/>
          <w:szCs w:val="22"/>
        </w:rPr>
        <w:t>Bidder</w:t>
      </w:r>
      <w:r w:rsidRPr="00D416EE">
        <w:rPr>
          <w:sz w:val="22"/>
          <w:szCs w:val="22"/>
        </w:rPr>
        <w:t xml:space="preserve"> is specifically notified that </w:t>
      </w:r>
      <w:r w:rsidR="005238A1">
        <w:rPr>
          <w:sz w:val="22"/>
          <w:szCs w:val="22"/>
        </w:rPr>
        <w:t>Agency</w:t>
      </w:r>
      <w:r w:rsidRPr="00D416EE">
        <w:rPr>
          <w:sz w:val="22"/>
          <w:szCs w:val="22"/>
        </w:rPr>
        <w:t xml:space="preserve"> may reject or withdraw a </w:t>
      </w:r>
      <w:r w:rsidR="00DF2483">
        <w:rPr>
          <w:sz w:val="22"/>
          <w:szCs w:val="22"/>
        </w:rPr>
        <w:t>p</w:t>
      </w:r>
      <w:r w:rsidRPr="00D416EE">
        <w:rPr>
          <w:sz w:val="22"/>
          <w:szCs w:val="22"/>
        </w:rPr>
        <w:t>roposal at any time as nonresponsive for any of the following reasons:</w:t>
      </w:r>
    </w:p>
    <w:p w14:paraId="48D97229" w14:textId="77777777" w:rsidR="004574AB" w:rsidRPr="00D416EE" w:rsidRDefault="004574AB" w:rsidP="004574AB">
      <w:pPr>
        <w:pStyle w:val="BodyTextIndent"/>
        <w:tabs>
          <w:tab w:val="clear" w:pos="0"/>
          <w:tab w:val="clear" w:pos="3240"/>
          <w:tab w:val="clear" w:pos="3600"/>
          <w:tab w:val="clear" w:pos="4320"/>
          <w:tab w:val="clear" w:pos="5040"/>
          <w:tab w:val="clear" w:pos="5760"/>
          <w:tab w:val="clear" w:pos="6480"/>
          <w:tab w:val="clear" w:pos="7200"/>
        </w:tabs>
        <w:jc w:val="left"/>
        <w:rPr>
          <w:sz w:val="22"/>
          <w:szCs w:val="22"/>
        </w:rPr>
      </w:pPr>
    </w:p>
    <w:p w14:paraId="58FD6BA8" w14:textId="3AE2FFE0" w:rsidR="004574AB" w:rsidRPr="00D416EE" w:rsidRDefault="004574AB" w:rsidP="007A6934">
      <w:pPr>
        <w:pStyle w:val="BodyTextIndent"/>
        <w:numPr>
          <w:ilvl w:val="0"/>
          <w:numId w:val="13"/>
        </w:numPr>
        <w:tabs>
          <w:tab w:val="clear" w:pos="0"/>
          <w:tab w:val="clear" w:pos="1080"/>
          <w:tab w:val="clear" w:pos="1440"/>
          <w:tab w:val="clear" w:pos="3240"/>
          <w:tab w:val="clear" w:pos="3600"/>
          <w:tab w:val="clear" w:pos="4320"/>
          <w:tab w:val="clear" w:pos="5040"/>
          <w:tab w:val="clear" w:pos="5760"/>
          <w:tab w:val="clear" w:pos="6480"/>
          <w:tab w:val="clear" w:pos="7200"/>
        </w:tabs>
        <w:ind w:left="1800"/>
        <w:jc w:val="left"/>
        <w:rPr>
          <w:sz w:val="22"/>
          <w:szCs w:val="22"/>
        </w:rPr>
      </w:pPr>
      <w:r w:rsidRPr="00D416EE">
        <w:rPr>
          <w:sz w:val="22"/>
          <w:szCs w:val="22"/>
        </w:rPr>
        <w:t xml:space="preserve">Incomplete </w:t>
      </w:r>
      <w:r w:rsidR="00DF2483">
        <w:rPr>
          <w:sz w:val="22"/>
          <w:szCs w:val="22"/>
        </w:rPr>
        <w:t>p</w:t>
      </w:r>
      <w:r w:rsidRPr="00D416EE">
        <w:rPr>
          <w:sz w:val="22"/>
          <w:szCs w:val="22"/>
        </w:rPr>
        <w:t>roposal</w:t>
      </w:r>
    </w:p>
    <w:p w14:paraId="681CB638" w14:textId="55AA8B3A" w:rsidR="004574AB" w:rsidRPr="00D416EE" w:rsidRDefault="004574AB" w:rsidP="007A6934">
      <w:pPr>
        <w:pStyle w:val="BodyTextIndent"/>
        <w:numPr>
          <w:ilvl w:val="0"/>
          <w:numId w:val="13"/>
        </w:numPr>
        <w:tabs>
          <w:tab w:val="clear" w:pos="0"/>
          <w:tab w:val="clear" w:pos="1080"/>
          <w:tab w:val="clear" w:pos="1440"/>
          <w:tab w:val="clear" w:pos="3240"/>
          <w:tab w:val="clear" w:pos="3600"/>
          <w:tab w:val="clear" w:pos="4320"/>
          <w:tab w:val="clear" w:pos="5040"/>
          <w:tab w:val="clear" w:pos="5760"/>
          <w:tab w:val="clear" w:pos="6480"/>
          <w:tab w:val="clear" w:pos="7200"/>
        </w:tabs>
        <w:ind w:left="1800"/>
        <w:jc w:val="left"/>
        <w:rPr>
          <w:sz w:val="22"/>
          <w:szCs w:val="22"/>
        </w:rPr>
      </w:pPr>
      <w:r w:rsidRPr="00D416EE">
        <w:rPr>
          <w:sz w:val="22"/>
          <w:szCs w:val="22"/>
        </w:rPr>
        <w:t xml:space="preserve">Failure to comply with any part of this </w:t>
      </w:r>
      <w:r w:rsidR="0093259A">
        <w:rPr>
          <w:sz w:val="22"/>
          <w:szCs w:val="22"/>
        </w:rPr>
        <w:t>solicitation</w:t>
      </w:r>
      <w:r w:rsidRPr="00D416EE">
        <w:rPr>
          <w:sz w:val="22"/>
          <w:szCs w:val="22"/>
        </w:rPr>
        <w:t xml:space="preserve"> or any exhibit to this </w:t>
      </w:r>
      <w:r w:rsidR="0093259A">
        <w:rPr>
          <w:sz w:val="22"/>
          <w:szCs w:val="22"/>
        </w:rPr>
        <w:t>solicitation</w:t>
      </w:r>
    </w:p>
    <w:p w14:paraId="30875F2E" w14:textId="77777777" w:rsidR="004574AB" w:rsidRPr="00D416EE" w:rsidRDefault="004574AB" w:rsidP="007A6934">
      <w:pPr>
        <w:pStyle w:val="BodyTextIndent"/>
        <w:numPr>
          <w:ilvl w:val="0"/>
          <w:numId w:val="13"/>
        </w:numPr>
        <w:tabs>
          <w:tab w:val="clear" w:pos="0"/>
          <w:tab w:val="clear" w:pos="1080"/>
          <w:tab w:val="clear" w:pos="1440"/>
          <w:tab w:val="clear" w:pos="3240"/>
          <w:tab w:val="clear" w:pos="3600"/>
          <w:tab w:val="clear" w:pos="4320"/>
          <w:tab w:val="clear" w:pos="5040"/>
          <w:tab w:val="clear" w:pos="5760"/>
          <w:tab w:val="clear" w:pos="6480"/>
          <w:tab w:val="clear" w:pos="7200"/>
        </w:tabs>
        <w:ind w:left="1800"/>
        <w:jc w:val="left"/>
        <w:rPr>
          <w:sz w:val="22"/>
          <w:szCs w:val="22"/>
        </w:rPr>
      </w:pPr>
      <w:r w:rsidRPr="00D416EE">
        <w:rPr>
          <w:sz w:val="22"/>
          <w:szCs w:val="22"/>
        </w:rPr>
        <w:t xml:space="preserve">Submission of incorrect, misleading, or false information.  </w:t>
      </w:r>
    </w:p>
    <w:p w14:paraId="1BA82065" w14:textId="77777777" w:rsidR="00E4171B" w:rsidRPr="006D6204" w:rsidRDefault="00E4171B">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p>
    <w:p w14:paraId="1BEF914B" w14:textId="709F22E5" w:rsidR="00E4171B" w:rsidRPr="00AE05B4" w:rsidRDefault="005238A1" w:rsidP="007A6934">
      <w:pPr>
        <w:pStyle w:val="BodyTextIndent"/>
        <w:numPr>
          <w:ilvl w:val="0"/>
          <w:numId w:val="12"/>
        </w:numPr>
        <w:tabs>
          <w:tab w:val="clear" w:pos="0"/>
          <w:tab w:val="clear" w:pos="3240"/>
          <w:tab w:val="clear" w:pos="3600"/>
          <w:tab w:val="clear" w:pos="4320"/>
          <w:tab w:val="clear" w:pos="5040"/>
          <w:tab w:val="clear" w:pos="5760"/>
          <w:tab w:val="clear" w:pos="6480"/>
          <w:tab w:val="clear" w:pos="7200"/>
        </w:tabs>
        <w:jc w:val="left"/>
        <w:rPr>
          <w:rFonts w:cs="Arial"/>
          <w:sz w:val="22"/>
          <w:szCs w:val="22"/>
        </w:rPr>
      </w:pPr>
      <w:r>
        <w:rPr>
          <w:rFonts w:cs="Arial"/>
          <w:sz w:val="22"/>
          <w:szCs w:val="22"/>
        </w:rPr>
        <w:t>Agency</w:t>
      </w:r>
      <w:r w:rsidR="00FB4604" w:rsidRPr="00AE05B4">
        <w:rPr>
          <w:rFonts w:cs="Arial"/>
          <w:sz w:val="22"/>
          <w:szCs w:val="22"/>
        </w:rPr>
        <w:t xml:space="preserve"> also reserves the right, however, at its sole discretion to waive minor administrative irregularities.</w:t>
      </w:r>
    </w:p>
    <w:p w14:paraId="50A5B27A" w14:textId="77777777" w:rsidR="00AE05B4" w:rsidRPr="00AE05B4" w:rsidRDefault="00AE05B4" w:rsidP="003763A8">
      <w:pPr>
        <w:pStyle w:val="Heading2"/>
        <w:keepLines/>
        <w:tabs>
          <w:tab w:val="clear" w:pos="1386"/>
        </w:tabs>
        <w:ind w:left="1080" w:hanging="720"/>
        <w:rPr>
          <w:rFonts w:cs="Arial"/>
          <w:i w:val="0"/>
          <w:sz w:val="22"/>
          <w:szCs w:val="22"/>
        </w:rPr>
      </w:pPr>
      <w:r w:rsidRPr="00AE05B4">
        <w:rPr>
          <w:rFonts w:cs="Arial"/>
          <w:i w:val="0"/>
          <w:sz w:val="22"/>
          <w:szCs w:val="22"/>
        </w:rPr>
        <w:lastRenderedPageBreak/>
        <w:t>MOST FAVORABLE TERMS</w:t>
      </w:r>
    </w:p>
    <w:p w14:paraId="152F485C" w14:textId="4DD202C9" w:rsidR="00AF76CE" w:rsidRDefault="00AE05B4" w:rsidP="007A6934">
      <w:pPr>
        <w:pStyle w:val="ListParagraph"/>
        <w:keepNext/>
        <w:keepLines/>
        <w:numPr>
          <w:ilvl w:val="0"/>
          <w:numId w:val="14"/>
        </w:num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3763A8">
        <w:rPr>
          <w:rFonts w:ascii="Arial" w:hAnsi="Arial" w:cs="Arial"/>
          <w:b w:val="0"/>
          <w:sz w:val="22"/>
          <w:szCs w:val="22"/>
        </w:rPr>
        <w:t xml:space="preserve">The </w:t>
      </w:r>
      <w:r w:rsidR="003763A8">
        <w:rPr>
          <w:rFonts w:ascii="Arial" w:hAnsi="Arial" w:cs="Arial"/>
          <w:b w:val="0"/>
          <w:sz w:val="22"/>
          <w:szCs w:val="22"/>
        </w:rPr>
        <w:t>S</w:t>
      </w:r>
      <w:r w:rsidRPr="003763A8">
        <w:rPr>
          <w:rFonts w:ascii="Arial" w:hAnsi="Arial" w:cs="Arial"/>
          <w:b w:val="0"/>
          <w:sz w:val="22"/>
          <w:szCs w:val="22"/>
        </w:rPr>
        <w:t xml:space="preserve">tate of Washington reserves the right to make an award without further discussion of the </w:t>
      </w:r>
      <w:r w:rsidR="00DF2483">
        <w:rPr>
          <w:rFonts w:ascii="Arial" w:hAnsi="Arial" w:cs="Arial"/>
          <w:b w:val="0"/>
          <w:sz w:val="22"/>
          <w:szCs w:val="22"/>
        </w:rPr>
        <w:t>P</w:t>
      </w:r>
      <w:r w:rsidRPr="003763A8">
        <w:rPr>
          <w:rFonts w:ascii="Arial" w:hAnsi="Arial" w:cs="Arial"/>
          <w:b w:val="0"/>
          <w:sz w:val="22"/>
          <w:szCs w:val="22"/>
        </w:rPr>
        <w:t xml:space="preserve">roposal submitted. Therefore, the </w:t>
      </w:r>
      <w:r w:rsidR="00DF2483">
        <w:rPr>
          <w:rFonts w:ascii="Arial" w:hAnsi="Arial" w:cs="Arial"/>
          <w:b w:val="0"/>
          <w:sz w:val="22"/>
          <w:szCs w:val="22"/>
        </w:rPr>
        <w:t>P</w:t>
      </w:r>
      <w:r w:rsidRPr="003763A8">
        <w:rPr>
          <w:rFonts w:ascii="Arial" w:hAnsi="Arial" w:cs="Arial"/>
          <w:b w:val="0"/>
          <w:sz w:val="22"/>
          <w:szCs w:val="22"/>
        </w:rPr>
        <w:t xml:space="preserve">roposal should be submitted initially on the most favorable terms which the </w:t>
      </w:r>
      <w:r w:rsidR="003763A8">
        <w:rPr>
          <w:rFonts w:ascii="Arial" w:hAnsi="Arial" w:cs="Arial"/>
          <w:b w:val="0"/>
          <w:sz w:val="22"/>
          <w:szCs w:val="22"/>
        </w:rPr>
        <w:t>Bidder</w:t>
      </w:r>
      <w:r w:rsidRPr="003763A8">
        <w:rPr>
          <w:rFonts w:ascii="Arial" w:hAnsi="Arial" w:cs="Arial"/>
          <w:b w:val="0"/>
          <w:sz w:val="22"/>
          <w:szCs w:val="22"/>
        </w:rPr>
        <w:t xml:space="preserve"> can propose.  </w:t>
      </w:r>
      <w:r w:rsidR="00F135C2" w:rsidRPr="003763A8">
        <w:rPr>
          <w:rFonts w:ascii="Arial" w:hAnsi="Arial" w:cs="Arial"/>
          <w:b w:val="0"/>
          <w:sz w:val="22"/>
          <w:szCs w:val="22"/>
        </w:rPr>
        <w:t>There will be no best and final offer procedure.</w:t>
      </w:r>
      <w:r w:rsidRPr="003763A8">
        <w:rPr>
          <w:rFonts w:ascii="Arial" w:hAnsi="Arial" w:cs="Arial"/>
          <w:b w:val="0"/>
          <w:sz w:val="22"/>
          <w:szCs w:val="22"/>
        </w:rPr>
        <w:t xml:space="preserve"> The </w:t>
      </w:r>
      <w:r w:rsidR="003763A8">
        <w:rPr>
          <w:rFonts w:ascii="Arial" w:hAnsi="Arial" w:cs="Arial"/>
          <w:b w:val="0"/>
          <w:sz w:val="22"/>
          <w:szCs w:val="22"/>
        </w:rPr>
        <w:t>S</w:t>
      </w:r>
      <w:r w:rsidRPr="003763A8">
        <w:rPr>
          <w:rFonts w:ascii="Arial" w:hAnsi="Arial" w:cs="Arial"/>
          <w:b w:val="0"/>
          <w:sz w:val="22"/>
          <w:szCs w:val="22"/>
        </w:rPr>
        <w:t xml:space="preserve">tate of Washington does reserve the right to contact a </w:t>
      </w:r>
      <w:r w:rsidR="00F01628" w:rsidRPr="003763A8">
        <w:rPr>
          <w:rFonts w:ascii="Arial" w:hAnsi="Arial" w:cs="Arial"/>
          <w:b w:val="0"/>
          <w:sz w:val="22"/>
          <w:szCs w:val="22"/>
        </w:rPr>
        <w:t>Bidder</w:t>
      </w:r>
      <w:r w:rsidRPr="003763A8">
        <w:rPr>
          <w:rFonts w:ascii="Arial" w:hAnsi="Arial" w:cs="Arial"/>
          <w:b w:val="0"/>
          <w:sz w:val="22"/>
          <w:szCs w:val="22"/>
        </w:rPr>
        <w:t xml:space="preserve"> for clarification of its </w:t>
      </w:r>
      <w:r w:rsidR="00654850">
        <w:rPr>
          <w:rFonts w:ascii="Arial" w:hAnsi="Arial" w:cs="Arial"/>
          <w:b w:val="0"/>
          <w:sz w:val="22"/>
          <w:szCs w:val="22"/>
        </w:rPr>
        <w:t>P</w:t>
      </w:r>
      <w:r w:rsidRPr="003763A8">
        <w:rPr>
          <w:rFonts w:ascii="Arial" w:hAnsi="Arial" w:cs="Arial"/>
          <w:b w:val="0"/>
          <w:sz w:val="22"/>
          <w:szCs w:val="22"/>
        </w:rPr>
        <w:t>roposal.</w:t>
      </w:r>
    </w:p>
    <w:p w14:paraId="09AFA089" w14:textId="44813FED" w:rsidR="00AE05B4" w:rsidRPr="00AF76CE" w:rsidRDefault="00AE05B4" w:rsidP="007A6934">
      <w:pPr>
        <w:pStyle w:val="ListParagraph"/>
        <w:keepNext/>
        <w:keepLines/>
        <w:numPr>
          <w:ilvl w:val="0"/>
          <w:numId w:val="14"/>
        </w:numPr>
        <w:tabs>
          <w:tab w:val="left" w:pos="-720"/>
          <w:tab w:val="left" w:pos="360"/>
          <w:tab w:val="left" w:pos="720"/>
          <w:tab w:val="left" w:pos="1080"/>
          <w:tab w:val="left" w:pos="1440"/>
          <w:tab w:val="left" w:pos="1800"/>
          <w:tab w:val="left" w:pos="2160"/>
          <w:tab w:val="left" w:pos="2520"/>
          <w:tab w:val="left" w:pos="2880"/>
        </w:tabs>
        <w:spacing w:before="120" w:after="120"/>
        <w:contextualSpacing w:val="0"/>
        <w:rPr>
          <w:rFonts w:ascii="Arial" w:hAnsi="Arial" w:cs="Arial"/>
          <w:b w:val="0"/>
          <w:sz w:val="22"/>
          <w:szCs w:val="22"/>
        </w:rPr>
      </w:pPr>
      <w:r w:rsidRPr="00AF76CE">
        <w:rPr>
          <w:rFonts w:ascii="Arial" w:hAnsi="Arial" w:cs="Arial"/>
          <w:b w:val="0"/>
          <w:sz w:val="22"/>
          <w:szCs w:val="22"/>
        </w:rPr>
        <w:t xml:space="preserve">The </w:t>
      </w:r>
      <w:r w:rsidR="00654850">
        <w:rPr>
          <w:rFonts w:ascii="Arial" w:hAnsi="Arial" w:cs="Arial"/>
          <w:b w:val="0"/>
          <w:sz w:val="22"/>
          <w:szCs w:val="22"/>
        </w:rPr>
        <w:t>ASB</w:t>
      </w:r>
      <w:r w:rsidR="00AF76CE">
        <w:rPr>
          <w:rFonts w:ascii="Arial" w:hAnsi="Arial" w:cs="Arial"/>
          <w:b w:val="0"/>
          <w:sz w:val="22"/>
          <w:szCs w:val="22"/>
        </w:rPr>
        <w:t>(s)</w:t>
      </w:r>
      <w:r w:rsidRPr="00AF76CE">
        <w:rPr>
          <w:rFonts w:ascii="Arial" w:hAnsi="Arial" w:cs="Arial"/>
          <w:b w:val="0"/>
          <w:sz w:val="22"/>
          <w:szCs w:val="22"/>
        </w:rPr>
        <w:t xml:space="preserve"> should be prepared to accept this </w:t>
      </w:r>
      <w:r w:rsidR="0093259A">
        <w:rPr>
          <w:rFonts w:ascii="Arial" w:hAnsi="Arial" w:cs="Arial"/>
          <w:b w:val="0"/>
          <w:sz w:val="22"/>
          <w:szCs w:val="22"/>
        </w:rPr>
        <w:t>solicitation</w:t>
      </w:r>
      <w:r w:rsidRPr="00AF76CE">
        <w:rPr>
          <w:rFonts w:ascii="Arial" w:hAnsi="Arial" w:cs="Arial"/>
          <w:b w:val="0"/>
          <w:sz w:val="22"/>
          <w:szCs w:val="22"/>
        </w:rPr>
        <w:t xml:space="preserve"> for incorporation into a contract resulting from this </w:t>
      </w:r>
      <w:r w:rsidR="0093259A">
        <w:rPr>
          <w:rFonts w:ascii="Arial" w:hAnsi="Arial" w:cs="Arial"/>
          <w:b w:val="0"/>
          <w:sz w:val="22"/>
          <w:szCs w:val="22"/>
        </w:rPr>
        <w:t>solicitation</w:t>
      </w:r>
      <w:r w:rsidRPr="00AF76CE">
        <w:rPr>
          <w:rFonts w:ascii="Arial" w:hAnsi="Arial" w:cs="Arial"/>
          <w:b w:val="0"/>
          <w:sz w:val="22"/>
          <w:szCs w:val="22"/>
        </w:rPr>
        <w:t xml:space="preserve">. Contract negotiations may incorporate some or </w:t>
      </w:r>
      <w:proofErr w:type="gramStart"/>
      <w:r w:rsidRPr="00AF76CE">
        <w:rPr>
          <w:rFonts w:ascii="Arial" w:hAnsi="Arial" w:cs="Arial"/>
          <w:b w:val="0"/>
          <w:sz w:val="22"/>
          <w:szCs w:val="22"/>
        </w:rPr>
        <w:t>all of</w:t>
      </w:r>
      <w:proofErr w:type="gramEnd"/>
      <w:r w:rsidRPr="00AF76CE">
        <w:rPr>
          <w:rFonts w:ascii="Arial" w:hAnsi="Arial" w:cs="Arial"/>
          <w:b w:val="0"/>
          <w:sz w:val="22"/>
          <w:szCs w:val="22"/>
        </w:rPr>
        <w:t xml:space="preserve"> the </w:t>
      </w:r>
      <w:r w:rsidR="00F01628" w:rsidRPr="00AF76CE">
        <w:rPr>
          <w:rFonts w:ascii="Arial" w:hAnsi="Arial" w:cs="Arial"/>
          <w:b w:val="0"/>
          <w:sz w:val="22"/>
          <w:szCs w:val="22"/>
        </w:rPr>
        <w:t>Bidder</w:t>
      </w:r>
      <w:r w:rsidRPr="00AF76CE">
        <w:rPr>
          <w:rFonts w:ascii="Arial" w:hAnsi="Arial" w:cs="Arial"/>
          <w:b w:val="0"/>
          <w:sz w:val="22"/>
          <w:szCs w:val="22"/>
        </w:rPr>
        <w:t xml:space="preserve">’s </w:t>
      </w:r>
      <w:r w:rsidR="00654850">
        <w:rPr>
          <w:rFonts w:ascii="Arial" w:hAnsi="Arial" w:cs="Arial"/>
          <w:b w:val="0"/>
          <w:sz w:val="22"/>
          <w:szCs w:val="22"/>
        </w:rPr>
        <w:t>P</w:t>
      </w:r>
      <w:r w:rsidRPr="00AF76CE">
        <w:rPr>
          <w:rFonts w:ascii="Arial" w:hAnsi="Arial" w:cs="Arial"/>
          <w:b w:val="0"/>
          <w:sz w:val="22"/>
          <w:szCs w:val="22"/>
        </w:rPr>
        <w:t xml:space="preserve">roposal. It is understood that the </w:t>
      </w:r>
      <w:r w:rsidR="00654850">
        <w:rPr>
          <w:rFonts w:ascii="Arial" w:hAnsi="Arial" w:cs="Arial"/>
          <w:b w:val="0"/>
          <w:sz w:val="22"/>
          <w:szCs w:val="22"/>
        </w:rPr>
        <w:t>P</w:t>
      </w:r>
      <w:r w:rsidRPr="00AF76CE">
        <w:rPr>
          <w:rFonts w:ascii="Arial" w:hAnsi="Arial" w:cs="Arial"/>
          <w:b w:val="0"/>
          <w:sz w:val="22"/>
          <w:szCs w:val="22"/>
        </w:rPr>
        <w:t xml:space="preserve">roposal will become a part of the official procurement file on this matter without obligation to the </w:t>
      </w:r>
      <w:r w:rsidR="005238A1">
        <w:rPr>
          <w:rFonts w:ascii="Arial" w:hAnsi="Arial" w:cs="Arial"/>
          <w:b w:val="0"/>
          <w:sz w:val="22"/>
          <w:szCs w:val="22"/>
        </w:rPr>
        <w:t>s</w:t>
      </w:r>
      <w:r w:rsidRPr="00AF76CE">
        <w:rPr>
          <w:rFonts w:ascii="Arial" w:hAnsi="Arial" w:cs="Arial"/>
          <w:b w:val="0"/>
          <w:sz w:val="22"/>
          <w:szCs w:val="22"/>
        </w:rPr>
        <w:t xml:space="preserve">tate of Washington.   </w:t>
      </w:r>
    </w:p>
    <w:p w14:paraId="31AE4AB0" w14:textId="77777777" w:rsidR="00E4171B" w:rsidRPr="00AE05B4" w:rsidRDefault="00FB4604" w:rsidP="00AF76CE">
      <w:pPr>
        <w:pStyle w:val="Heading2"/>
        <w:tabs>
          <w:tab w:val="clear" w:pos="1386"/>
        </w:tabs>
        <w:ind w:left="1080" w:hanging="720"/>
        <w:rPr>
          <w:rFonts w:cs="Arial"/>
          <w:i w:val="0"/>
          <w:sz w:val="22"/>
          <w:szCs w:val="22"/>
        </w:rPr>
      </w:pPr>
      <w:r w:rsidRPr="00AE05B4">
        <w:rPr>
          <w:rFonts w:cs="Arial"/>
          <w:i w:val="0"/>
          <w:sz w:val="22"/>
          <w:szCs w:val="22"/>
        </w:rPr>
        <w:t xml:space="preserve">CONTRACT </w:t>
      </w:r>
      <w:r w:rsidR="00F01628">
        <w:rPr>
          <w:rFonts w:cs="Arial"/>
          <w:i w:val="0"/>
          <w:sz w:val="22"/>
          <w:szCs w:val="22"/>
        </w:rPr>
        <w:t>AND</w:t>
      </w:r>
      <w:r w:rsidRPr="00AE05B4">
        <w:rPr>
          <w:rFonts w:cs="Arial"/>
          <w:i w:val="0"/>
          <w:sz w:val="22"/>
          <w:szCs w:val="22"/>
        </w:rPr>
        <w:t xml:space="preserve"> GENERAL TERMS AND CONDITIONS</w:t>
      </w:r>
    </w:p>
    <w:p w14:paraId="20AEE765" w14:textId="3CF1AFCB" w:rsidR="00AF76CE" w:rsidRPr="00B05D50" w:rsidRDefault="005D311A" w:rsidP="007A6934">
      <w:pPr>
        <w:pStyle w:val="BodyTextIndent"/>
        <w:numPr>
          <w:ilvl w:val="0"/>
          <w:numId w:val="15"/>
        </w:numPr>
        <w:tabs>
          <w:tab w:val="clear" w:pos="0"/>
          <w:tab w:val="clear" w:pos="360"/>
          <w:tab w:val="clear" w:pos="720"/>
          <w:tab w:val="clear" w:pos="3240"/>
          <w:tab w:val="clear" w:pos="3600"/>
          <w:tab w:val="clear" w:pos="4320"/>
          <w:tab w:val="clear" w:pos="5040"/>
          <w:tab w:val="clear" w:pos="5760"/>
          <w:tab w:val="clear" w:pos="6480"/>
          <w:tab w:val="clear" w:pos="7200"/>
        </w:tabs>
        <w:ind w:left="1440"/>
        <w:jc w:val="left"/>
        <w:rPr>
          <w:sz w:val="22"/>
          <w:szCs w:val="22"/>
        </w:rPr>
      </w:pPr>
      <w:r w:rsidRPr="00D416EE">
        <w:rPr>
          <w:sz w:val="22"/>
          <w:szCs w:val="22"/>
        </w:rPr>
        <w:t>The AS</w:t>
      </w:r>
      <w:r w:rsidR="00AF76CE" w:rsidRPr="00D416EE">
        <w:rPr>
          <w:sz w:val="22"/>
          <w:szCs w:val="22"/>
        </w:rPr>
        <w:t>B</w:t>
      </w:r>
      <w:r w:rsidR="00F52895">
        <w:rPr>
          <w:sz w:val="22"/>
          <w:szCs w:val="22"/>
        </w:rPr>
        <w:t>(</w:t>
      </w:r>
      <w:r w:rsidR="00AF76CE" w:rsidRPr="00D416EE">
        <w:rPr>
          <w:sz w:val="22"/>
          <w:szCs w:val="22"/>
        </w:rPr>
        <w:t>s)</w:t>
      </w:r>
      <w:r w:rsidRPr="00D416EE">
        <w:rPr>
          <w:sz w:val="22"/>
          <w:szCs w:val="22"/>
        </w:rPr>
        <w:t xml:space="preserve"> will be expected to </w:t>
      </w:r>
      <w:proofErr w:type="gramStart"/>
      <w:r w:rsidRPr="00D416EE">
        <w:rPr>
          <w:sz w:val="22"/>
          <w:szCs w:val="22"/>
        </w:rPr>
        <w:t>enter into</w:t>
      </w:r>
      <w:proofErr w:type="gramEnd"/>
      <w:r w:rsidRPr="00D416EE">
        <w:rPr>
          <w:sz w:val="22"/>
          <w:szCs w:val="22"/>
        </w:rPr>
        <w:t xml:space="preserve"> a contract that will </w:t>
      </w:r>
      <w:r w:rsidR="00AF76CE" w:rsidRPr="00D416EE">
        <w:rPr>
          <w:sz w:val="22"/>
          <w:szCs w:val="22"/>
        </w:rPr>
        <w:t xml:space="preserve">be similar to the </w:t>
      </w:r>
      <w:r w:rsidR="00AF76CE" w:rsidRPr="00563E41">
        <w:rPr>
          <w:sz w:val="22"/>
          <w:szCs w:val="22"/>
        </w:rPr>
        <w:t>Sample Contract</w:t>
      </w:r>
      <w:r w:rsidRPr="00D416EE">
        <w:rPr>
          <w:sz w:val="22"/>
          <w:szCs w:val="22"/>
        </w:rPr>
        <w:t xml:space="preserve">, attached </w:t>
      </w:r>
      <w:r w:rsidRPr="00E6023F">
        <w:rPr>
          <w:sz w:val="22"/>
          <w:szCs w:val="22"/>
        </w:rPr>
        <w:t xml:space="preserve">as Exhibit </w:t>
      </w:r>
      <w:r w:rsidR="00C73171">
        <w:rPr>
          <w:sz w:val="22"/>
          <w:szCs w:val="22"/>
        </w:rPr>
        <w:t>I.</w:t>
      </w:r>
      <w:r w:rsidRPr="00B05D50">
        <w:rPr>
          <w:sz w:val="22"/>
          <w:szCs w:val="22"/>
        </w:rPr>
        <w:t xml:space="preserve"> In no event is a</w:t>
      </w:r>
      <w:r w:rsidR="00AF76CE" w:rsidRPr="00B05D50">
        <w:rPr>
          <w:sz w:val="22"/>
          <w:szCs w:val="22"/>
        </w:rPr>
        <w:t xml:space="preserve"> Bidder </w:t>
      </w:r>
      <w:r w:rsidRPr="00B05D50">
        <w:rPr>
          <w:sz w:val="22"/>
          <w:szCs w:val="22"/>
        </w:rPr>
        <w:t>to submit its own standard contract terms and conditions in response to this solicitation.</w:t>
      </w:r>
    </w:p>
    <w:p w14:paraId="4D983C6E" w14:textId="76CAC7A1" w:rsidR="00AF76CE" w:rsidRPr="00D416EE" w:rsidRDefault="005D311A" w:rsidP="007A6934">
      <w:pPr>
        <w:pStyle w:val="BodyTextIndent"/>
        <w:numPr>
          <w:ilvl w:val="0"/>
          <w:numId w:val="15"/>
        </w:numPr>
        <w:tabs>
          <w:tab w:val="clear" w:pos="0"/>
          <w:tab w:val="clear" w:pos="360"/>
          <w:tab w:val="clear" w:pos="720"/>
          <w:tab w:val="clear" w:pos="3240"/>
          <w:tab w:val="clear" w:pos="3600"/>
          <w:tab w:val="clear" w:pos="4320"/>
          <w:tab w:val="clear" w:pos="5040"/>
          <w:tab w:val="clear" w:pos="5760"/>
          <w:tab w:val="clear" w:pos="6480"/>
          <w:tab w:val="clear" w:pos="7200"/>
        </w:tabs>
        <w:spacing w:before="120" w:after="120"/>
        <w:ind w:left="1440"/>
        <w:jc w:val="left"/>
        <w:rPr>
          <w:sz w:val="22"/>
          <w:szCs w:val="22"/>
        </w:rPr>
      </w:pPr>
      <w:r w:rsidRPr="00B05D50">
        <w:rPr>
          <w:sz w:val="22"/>
          <w:szCs w:val="22"/>
        </w:rPr>
        <w:t xml:space="preserve">The </w:t>
      </w:r>
      <w:r w:rsidR="00AF76CE" w:rsidRPr="00B05D50">
        <w:rPr>
          <w:sz w:val="22"/>
          <w:szCs w:val="22"/>
        </w:rPr>
        <w:t>Bidder</w:t>
      </w:r>
      <w:r w:rsidRPr="00B05D50">
        <w:rPr>
          <w:sz w:val="22"/>
          <w:szCs w:val="22"/>
        </w:rPr>
        <w:t xml:space="preserve"> may submit exceptions as allowed in the Certifications and Assurances form, </w:t>
      </w:r>
      <w:r w:rsidRPr="00E6023F">
        <w:rPr>
          <w:sz w:val="22"/>
          <w:szCs w:val="22"/>
        </w:rPr>
        <w:t xml:space="preserve">Exhibit </w:t>
      </w:r>
      <w:r w:rsidR="00563E41">
        <w:rPr>
          <w:sz w:val="22"/>
          <w:szCs w:val="22"/>
        </w:rPr>
        <w:t>B</w:t>
      </w:r>
      <w:r w:rsidRPr="00B05D50">
        <w:rPr>
          <w:sz w:val="22"/>
          <w:szCs w:val="22"/>
        </w:rPr>
        <w:t xml:space="preserve"> to this solicitation. All exceptions to the contract terms and conditions must be submitted as Track Changes to </w:t>
      </w:r>
      <w:r w:rsidRPr="00E6023F">
        <w:rPr>
          <w:sz w:val="22"/>
          <w:szCs w:val="22"/>
        </w:rPr>
        <w:t xml:space="preserve">Exhibit </w:t>
      </w:r>
      <w:proofErr w:type="gramStart"/>
      <w:r w:rsidR="00C73171">
        <w:rPr>
          <w:sz w:val="22"/>
          <w:szCs w:val="22"/>
        </w:rPr>
        <w:t>I</w:t>
      </w:r>
      <w:r w:rsidR="00AF76CE" w:rsidRPr="00B05D50">
        <w:rPr>
          <w:sz w:val="22"/>
          <w:szCs w:val="22"/>
        </w:rPr>
        <w:t>, and</w:t>
      </w:r>
      <w:proofErr w:type="gramEnd"/>
      <w:r w:rsidR="00AF76CE" w:rsidRPr="00B05D50">
        <w:rPr>
          <w:sz w:val="22"/>
          <w:szCs w:val="22"/>
        </w:rPr>
        <w:t xml:space="preserve"> attach</w:t>
      </w:r>
      <w:r w:rsidR="005C102B" w:rsidRPr="00B05D50">
        <w:rPr>
          <w:sz w:val="22"/>
          <w:szCs w:val="22"/>
        </w:rPr>
        <w:t>ed</w:t>
      </w:r>
      <w:r w:rsidR="00AF76CE" w:rsidRPr="00B05D50">
        <w:rPr>
          <w:sz w:val="22"/>
          <w:szCs w:val="22"/>
        </w:rPr>
        <w:t xml:space="preserve"> to their Proposal</w:t>
      </w:r>
      <w:r w:rsidRPr="00B05D50">
        <w:rPr>
          <w:sz w:val="22"/>
          <w:szCs w:val="22"/>
        </w:rPr>
        <w:t xml:space="preserve">. </w:t>
      </w:r>
      <w:r w:rsidR="00AF76CE" w:rsidRPr="00B05D50">
        <w:rPr>
          <w:sz w:val="22"/>
          <w:szCs w:val="22"/>
        </w:rPr>
        <w:t>Bidder</w:t>
      </w:r>
      <w:r w:rsidRPr="00B05D50">
        <w:rPr>
          <w:sz w:val="22"/>
          <w:szCs w:val="22"/>
        </w:rPr>
        <w:t xml:space="preserve"> must explain the reason for each requested exception, identifying the language in </w:t>
      </w:r>
      <w:r w:rsidRPr="00E6023F">
        <w:rPr>
          <w:sz w:val="22"/>
          <w:szCs w:val="22"/>
        </w:rPr>
        <w:t>Exhibit</w:t>
      </w:r>
      <w:r w:rsidR="00DF3573" w:rsidRPr="00E6023F">
        <w:rPr>
          <w:sz w:val="22"/>
          <w:szCs w:val="22"/>
        </w:rPr>
        <w:t xml:space="preserve"> </w:t>
      </w:r>
      <w:r w:rsidR="00EA3AD5">
        <w:rPr>
          <w:sz w:val="22"/>
          <w:szCs w:val="22"/>
        </w:rPr>
        <w:t>I</w:t>
      </w:r>
      <w:r w:rsidRPr="00B05D50">
        <w:rPr>
          <w:sz w:val="22"/>
          <w:szCs w:val="22"/>
        </w:rPr>
        <w:t xml:space="preserve"> </w:t>
      </w:r>
      <w:r w:rsidRPr="00D416EE">
        <w:rPr>
          <w:sz w:val="22"/>
          <w:szCs w:val="22"/>
        </w:rPr>
        <w:t xml:space="preserve">found problematic, the reason </w:t>
      </w:r>
      <w:r w:rsidR="00AF76CE" w:rsidRPr="00D416EE">
        <w:rPr>
          <w:sz w:val="22"/>
          <w:szCs w:val="22"/>
        </w:rPr>
        <w:t>Bidders</w:t>
      </w:r>
      <w:r w:rsidRPr="00D416EE">
        <w:rPr>
          <w:sz w:val="22"/>
          <w:szCs w:val="22"/>
        </w:rPr>
        <w:t xml:space="preserve"> finds the language to be problematic, and any recommended methods/alternate language of mitigating or limiting the perceived</w:t>
      </w:r>
      <w:r w:rsidR="00CF5F34" w:rsidRPr="00D416EE">
        <w:rPr>
          <w:sz w:val="22"/>
          <w:szCs w:val="22"/>
        </w:rPr>
        <w:t xml:space="preserve"> negative consequences. Bidder must also explain why each item proposed as a change</w:t>
      </w:r>
      <w:r w:rsidRPr="00D416EE">
        <w:rPr>
          <w:sz w:val="22"/>
          <w:szCs w:val="22"/>
        </w:rPr>
        <w:t xml:space="preserve"> to a term is in the state’s best interest as a customer and how it will support the state’s business objectives. Where terms and conditions cannot be changed and may result in negative consequences on the quality of services or their supply, </w:t>
      </w:r>
      <w:r w:rsidR="00AF76CE" w:rsidRPr="00D416EE">
        <w:rPr>
          <w:sz w:val="22"/>
          <w:szCs w:val="22"/>
        </w:rPr>
        <w:t>Bidders</w:t>
      </w:r>
      <w:r w:rsidRPr="00D416EE">
        <w:rPr>
          <w:sz w:val="22"/>
          <w:szCs w:val="22"/>
        </w:rPr>
        <w:t xml:space="preserve"> are required to recommend methods of mitigating or limiting these negative consequences.</w:t>
      </w:r>
    </w:p>
    <w:p w14:paraId="2AA02629" w14:textId="3AB18970" w:rsidR="005D311A" w:rsidRPr="00D416EE" w:rsidRDefault="005238A1" w:rsidP="007A6934">
      <w:pPr>
        <w:pStyle w:val="BodyTextIndent"/>
        <w:numPr>
          <w:ilvl w:val="0"/>
          <w:numId w:val="15"/>
        </w:numPr>
        <w:tabs>
          <w:tab w:val="clear" w:pos="0"/>
          <w:tab w:val="clear" w:pos="360"/>
          <w:tab w:val="clear" w:pos="720"/>
          <w:tab w:val="clear" w:pos="3240"/>
          <w:tab w:val="clear" w:pos="3600"/>
          <w:tab w:val="clear" w:pos="4320"/>
          <w:tab w:val="clear" w:pos="5040"/>
          <w:tab w:val="clear" w:pos="5760"/>
          <w:tab w:val="clear" w:pos="6480"/>
          <w:tab w:val="clear" w:pos="7200"/>
        </w:tabs>
        <w:spacing w:before="120" w:after="120"/>
        <w:ind w:left="1440"/>
        <w:jc w:val="left"/>
        <w:rPr>
          <w:sz w:val="22"/>
          <w:szCs w:val="22"/>
        </w:rPr>
      </w:pPr>
      <w:r>
        <w:rPr>
          <w:sz w:val="22"/>
          <w:szCs w:val="22"/>
        </w:rPr>
        <w:t>Agency</w:t>
      </w:r>
      <w:r w:rsidR="005D311A" w:rsidRPr="00D416EE">
        <w:rPr>
          <w:sz w:val="22"/>
          <w:szCs w:val="22"/>
        </w:rPr>
        <w:t xml:space="preserve"> will review requested exceptions and accept or reject the same at its sole discretion. Requested exceptions may be grounds for disqualification from further consideration in the award of a Contract, at </w:t>
      </w:r>
      <w:r>
        <w:rPr>
          <w:sz w:val="22"/>
          <w:szCs w:val="22"/>
        </w:rPr>
        <w:t>Agency’s</w:t>
      </w:r>
      <w:r w:rsidR="005D311A" w:rsidRPr="00D416EE">
        <w:rPr>
          <w:sz w:val="22"/>
          <w:szCs w:val="22"/>
        </w:rPr>
        <w:t xml:space="preserve"> discretion.</w:t>
      </w:r>
    </w:p>
    <w:p w14:paraId="79AC8C78" w14:textId="7F08DE24" w:rsidR="00920B62" w:rsidRPr="00920B62" w:rsidRDefault="00920B62" w:rsidP="00920B62">
      <w:pPr>
        <w:pStyle w:val="Heading2"/>
        <w:tabs>
          <w:tab w:val="clear" w:pos="1386"/>
        </w:tabs>
        <w:ind w:left="1080" w:hanging="720"/>
        <w:rPr>
          <w:rFonts w:cs="Arial"/>
          <w:i w:val="0"/>
          <w:iCs/>
          <w:sz w:val="22"/>
          <w:szCs w:val="22"/>
        </w:rPr>
      </w:pPr>
      <w:r w:rsidRPr="00920B62">
        <w:rPr>
          <w:rFonts w:cs="Arial"/>
          <w:i w:val="0"/>
          <w:iCs/>
          <w:sz w:val="22"/>
          <w:szCs w:val="22"/>
        </w:rPr>
        <w:t xml:space="preserve">SUBCONTRACTOR PARTICIPATION MONITORING AND REPORTING </w:t>
      </w:r>
    </w:p>
    <w:p w14:paraId="6B95BFBE" w14:textId="46558383" w:rsidR="00920B62" w:rsidRPr="00920B62" w:rsidRDefault="00920B62" w:rsidP="007A6934">
      <w:pPr>
        <w:pStyle w:val="Heading1"/>
        <w:numPr>
          <w:ilvl w:val="0"/>
          <w:numId w:val="33"/>
        </w:numPr>
        <w:ind w:left="1440"/>
        <w:rPr>
          <w:rFonts w:cs="Arial"/>
          <w:b w:val="0"/>
          <w:bCs/>
          <w:iCs/>
          <w:color w:val="000000"/>
          <w:sz w:val="22"/>
          <w:szCs w:val="22"/>
        </w:rPr>
      </w:pPr>
      <w:r>
        <w:rPr>
          <w:rFonts w:cs="Arial"/>
          <w:b w:val="0"/>
          <w:bCs/>
          <w:iCs/>
          <w:color w:val="000000"/>
          <w:sz w:val="22"/>
          <w:szCs w:val="22"/>
        </w:rPr>
        <w:t>If awarded Contractor will be using subcontractors, then o</w:t>
      </w:r>
      <w:r w:rsidRPr="00920B62">
        <w:rPr>
          <w:rFonts w:cs="Arial"/>
          <w:b w:val="0"/>
          <w:bCs/>
          <w:iCs/>
          <w:color w:val="000000"/>
          <w:sz w:val="22"/>
          <w:szCs w:val="22"/>
        </w:rPr>
        <w:t xml:space="preserve">nce a contract is awarded through the solicitation process, the awarded Prime Contractor is obligated to complete the vendor registration in Access Equity. Access Equity is a secure online vendor management system (B2GNow). Confidential information (Tax ID, etc.) will not be published. Prime Contractors that have previously registered with B2Gnow for any public entity, must verify the system has updated information. Contractors can access the system at </w:t>
      </w:r>
      <w:hyperlink r:id="rId20" w:history="1">
        <w:r w:rsidRPr="00920B62">
          <w:rPr>
            <w:rStyle w:val="Hyperlink"/>
            <w:rFonts w:cs="Arial"/>
            <w:b w:val="0"/>
            <w:bCs/>
            <w:iCs/>
            <w:sz w:val="22"/>
            <w:szCs w:val="22"/>
          </w:rPr>
          <w:t>https://omwbe.diversitycompliance.com/</w:t>
        </w:r>
      </w:hyperlink>
      <w:r w:rsidRPr="00920B62">
        <w:rPr>
          <w:rFonts w:cs="Arial"/>
          <w:b w:val="0"/>
          <w:bCs/>
          <w:iCs/>
          <w:color w:val="000000"/>
          <w:sz w:val="22"/>
          <w:szCs w:val="22"/>
        </w:rPr>
        <w:t xml:space="preserve"> or through a direct link on the Office of Minority and Women’s Business Enterprises (OMWBE)  website at: </w:t>
      </w:r>
      <w:hyperlink r:id="rId21" w:history="1">
        <w:r w:rsidRPr="00920B62">
          <w:rPr>
            <w:rStyle w:val="Hyperlink"/>
            <w:rFonts w:cs="Arial"/>
            <w:b w:val="0"/>
            <w:bCs/>
            <w:iCs/>
            <w:sz w:val="22"/>
            <w:szCs w:val="22"/>
          </w:rPr>
          <w:t>https://omwbe.wa.gov/</w:t>
        </w:r>
      </w:hyperlink>
      <w:r w:rsidRPr="00920B62">
        <w:rPr>
          <w:rFonts w:cs="Arial"/>
          <w:b w:val="0"/>
          <w:bCs/>
          <w:iCs/>
          <w:color w:val="000000"/>
          <w:sz w:val="22"/>
          <w:szCs w:val="22"/>
        </w:rPr>
        <w:t xml:space="preserve">.    </w:t>
      </w:r>
    </w:p>
    <w:p w14:paraId="68FC0AC0" w14:textId="69422746" w:rsidR="003302D3" w:rsidRPr="00920B62" w:rsidRDefault="00920B62" w:rsidP="007A6934">
      <w:pPr>
        <w:pStyle w:val="Heading1"/>
        <w:numPr>
          <w:ilvl w:val="0"/>
          <w:numId w:val="33"/>
        </w:numPr>
        <w:ind w:left="1440"/>
        <w:rPr>
          <w:rFonts w:cs="Arial"/>
          <w:b w:val="0"/>
          <w:bCs/>
          <w:iCs/>
          <w:color w:val="000000"/>
          <w:sz w:val="22"/>
          <w:szCs w:val="22"/>
        </w:rPr>
      </w:pPr>
      <w:r w:rsidRPr="00920B62">
        <w:rPr>
          <w:rFonts w:cs="Arial"/>
          <w:b w:val="0"/>
          <w:bCs/>
          <w:iCs/>
          <w:color w:val="000000"/>
          <w:sz w:val="22"/>
          <w:szCs w:val="22"/>
        </w:rPr>
        <w:t xml:space="preserve">Each month during the contract, the Prime Contractor will report payments to ALL Subcontractors through the Access Equity system. This monthly reporting information includes total payment in dollars made to the Subcontractor, payment dates, and any additional information required to verify payment to Subcontractors. The Prime Contractor will enter this payment information into the Access Equity system, and the Subcontractors will verify this payment information in the system. </w:t>
      </w:r>
      <w:r w:rsidRPr="00920B62">
        <w:rPr>
          <w:rFonts w:cs="Arial"/>
          <w:b w:val="0"/>
          <w:bCs/>
          <w:iCs/>
          <w:color w:val="000000"/>
          <w:sz w:val="22"/>
          <w:szCs w:val="22"/>
        </w:rPr>
        <w:lastRenderedPageBreak/>
        <w:t xml:space="preserve">Online training is available through the Access Equity/B2Gnow system. This requirement applies to both Prime Contractors and Subcontractors. </w:t>
      </w:r>
    </w:p>
    <w:p w14:paraId="2D4F4A81" w14:textId="3347186B" w:rsidR="00E4171B" w:rsidRPr="00920B62" w:rsidRDefault="00FB4604" w:rsidP="00920B62">
      <w:pPr>
        <w:pStyle w:val="Heading2"/>
        <w:tabs>
          <w:tab w:val="clear" w:pos="1386"/>
        </w:tabs>
        <w:ind w:left="1080" w:hanging="720"/>
        <w:rPr>
          <w:i w:val="0"/>
          <w:iCs/>
          <w:sz w:val="22"/>
          <w:szCs w:val="22"/>
        </w:rPr>
      </w:pPr>
      <w:r w:rsidRPr="00920B62">
        <w:rPr>
          <w:i w:val="0"/>
          <w:iCs/>
          <w:sz w:val="22"/>
          <w:szCs w:val="22"/>
        </w:rPr>
        <w:t xml:space="preserve">COSTS TO </w:t>
      </w:r>
      <w:r w:rsidR="005D311A" w:rsidRPr="00920B62">
        <w:rPr>
          <w:i w:val="0"/>
          <w:iCs/>
          <w:sz w:val="22"/>
          <w:szCs w:val="22"/>
        </w:rPr>
        <w:t xml:space="preserve">PREPARE </w:t>
      </w:r>
      <w:r w:rsidRPr="00920B62">
        <w:rPr>
          <w:i w:val="0"/>
          <w:iCs/>
          <w:sz w:val="22"/>
          <w:szCs w:val="22"/>
        </w:rPr>
        <w:t>PROPOS</w:t>
      </w:r>
      <w:r w:rsidR="005D311A" w:rsidRPr="00920B62">
        <w:rPr>
          <w:i w:val="0"/>
          <w:iCs/>
          <w:sz w:val="22"/>
          <w:szCs w:val="22"/>
        </w:rPr>
        <w:t>AL</w:t>
      </w:r>
    </w:p>
    <w:p w14:paraId="55E9FF05" w14:textId="7A3A3ED9" w:rsidR="00E4171B" w:rsidRPr="00AE05B4" w:rsidRDefault="005238A1" w:rsidP="00AF76CE">
      <w:pPr>
        <w:pStyle w:val="BodyTextIndent"/>
        <w:tabs>
          <w:tab w:val="clear" w:pos="0"/>
          <w:tab w:val="clear" w:pos="360"/>
          <w:tab w:val="clear" w:pos="720"/>
          <w:tab w:val="clear" w:pos="3240"/>
          <w:tab w:val="clear" w:pos="3600"/>
          <w:tab w:val="clear" w:pos="4320"/>
          <w:tab w:val="clear" w:pos="5040"/>
          <w:tab w:val="clear" w:pos="5760"/>
          <w:tab w:val="clear" w:pos="6480"/>
          <w:tab w:val="clear" w:pos="7200"/>
        </w:tabs>
        <w:ind w:left="1080"/>
        <w:jc w:val="left"/>
        <w:rPr>
          <w:rFonts w:cs="Arial"/>
          <w:sz w:val="22"/>
          <w:szCs w:val="22"/>
        </w:rPr>
      </w:pPr>
      <w:r>
        <w:rPr>
          <w:rFonts w:cs="Arial"/>
          <w:sz w:val="22"/>
          <w:szCs w:val="22"/>
        </w:rPr>
        <w:t xml:space="preserve">Agency </w:t>
      </w:r>
      <w:r w:rsidR="00FB4604" w:rsidRPr="00AE05B4">
        <w:rPr>
          <w:rFonts w:cs="Arial"/>
          <w:sz w:val="22"/>
          <w:szCs w:val="22"/>
        </w:rPr>
        <w:t xml:space="preserve">will not be liable for any costs incurred by the </w:t>
      </w:r>
      <w:r w:rsidR="005010E2">
        <w:rPr>
          <w:rFonts w:cs="Arial"/>
          <w:sz w:val="22"/>
          <w:szCs w:val="22"/>
        </w:rPr>
        <w:t>Bidder</w:t>
      </w:r>
      <w:r w:rsidR="005010E2" w:rsidRPr="00AE05B4">
        <w:rPr>
          <w:rFonts w:cs="Arial"/>
          <w:sz w:val="22"/>
          <w:szCs w:val="22"/>
        </w:rPr>
        <w:t xml:space="preserve"> </w:t>
      </w:r>
      <w:r w:rsidR="00FB4604" w:rsidRPr="00AE05B4">
        <w:rPr>
          <w:rFonts w:cs="Arial"/>
          <w:sz w:val="22"/>
          <w:szCs w:val="22"/>
        </w:rPr>
        <w:t xml:space="preserve">in preparation of a proposal submitted in response to this </w:t>
      </w:r>
      <w:r w:rsidR="0093259A">
        <w:rPr>
          <w:rFonts w:cs="Arial"/>
          <w:sz w:val="22"/>
          <w:szCs w:val="22"/>
        </w:rPr>
        <w:t>solicitation</w:t>
      </w:r>
      <w:r w:rsidR="00FB4604" w:rsidRPr="00AE05B4">
        <w:rPr>
          <w:rFonts w:cs="Arial"/>
          <w:sz w:val="22"/>
          <w:szCs w:val="22"/>
        </w:rPr>
        <w:t xml:space="preserve"> or any other activities related to responding to this </w:t>
      </w:r>
      <w:r w:rsidR="0093259A">
        <w:rPr>
          <w:rFonts w:cs="Arial"/>
          <w:sz w:val="22"/>
          <w:szCs w:val="22"/>
        </w:rPr>
        <w:t>solicitation</w:t>
      </w:r>
      <w:r w:rsidR="00FB4604" w:rsidRPr="00AE05B4">
        <w:rPr>
          <w:rFonts w:cs="Arial"/>
          <w:sz w:val="22"/>
          <w:szCs w:val="22"/>
        </w:rPr>
        <w:t>.</w:t>
      </w:r>
    </w:p>
    <w:p w14:paraId="0CE93996" w14:textId="77777777" w:rsidR="00E4171B" w:rsidRPr="00AE05B4" w:rsidRDefault="00FB4604" w:rsidP="00920B62">
      <w:pPr>
        <w:pStyle w:val="Heading2"/>
        <w:ind w:left="1080" w:hanging="720"/>
        <w:rPr>
          <w:rFonts w:cs="Arial"/>
          <w:i w:val="0"/>
          <w:sz w:val="22"/>
          <w:szCs w:val="22"/>
        </w:rPr>
      </w:pPr>
      <w:r w:rsidRPr="00AE05B4">
        <w:rPr>
          <w:rFonts w:cs="Arial"/>
          <w:i w:val="0"/>
          <w:sz w:val="22"/>
          <w:szCs w:val="22"/>
        </w:rPr>
        <w:t>NO OBLIGATION TO CONTRACT</w:t>
      </w:r>
    </w:p>
    <w:p w14:paraId="6A52F001" w14:textId="3CE75FDA" w:rsidR="00E4171B" w:rsidRPr="00AE05B4" w:rsidRDefault="00FB4604" w:rsidP="00AF76CE">
      <w:pPr>
        <w:tabs>
          <w:tab w:val="left" w:pos="-720"/>
          <w:tab w:val="left" w:pos="1080"/>
          <w:tab w:val="left" w:pos="1440"/>
          <w:tab w:val="left" w:pos="1800"/>
          <w:tab w:val="left" w:pos="2160"/>
          <w:tab w:val="left" w:pos="2520"/>
          <w:tab w:val="left" w:pos="2880"/>
        </w:tabs>
        <w:ind w:left="1080"/>
        <w:rPr>
          <w:rFonts w:ascii="Arial" w:hAnsi="Arial" w:cs="Arial"/>
          <w:b w:val="0"/>
          <w:sz w:val="22"/>
          <w:szCs w:val="22"/>
        </w:rPr>
      </w:pPr>
      <w:r w:rsidRPr="00AE05B4">
        <w:rPr>
          <w:rFonts w:ascii="Arial" w:hAnsi="Arial" w:cs="Arial"/>
          <w:b w:val="0"/>
          <w:sz w:val="22"/>
          <w:szCs w:val="22"/>
        </w:rPr>
        <w:t xml:space="preserve">This </w:t>
      </w:r>
      <w:r w:rsidR="0093259A">
        <w:rPr>
          <w:rFonts w:ascii="Arial" w:hAnsi="Arial" w:cs="Arial"/>
          <w:b w:val="0"/>
          <w:sz w:val="22"/>
          <w:szCs w:val="22"/>
        </w:rPr>
        <w:t>solicitation</w:t>
      </w:r>
      <w:r w:rsidRPr="00AE05B4">
        <w:rPr>
          <w:rFonts w:ascii="Arial" w:hAnsi="Arial" w:cs="Arial"/>
          <w:b w:val="0"/>
          <w:sz w:val="22"/>
          <w:szCs w:val="22"/>
        </w:rPr>
        <w:t xml:space="preserve"> does not obligate the </w:t>
      </w:r>
      <w:r w:rsidR="005238A1">
        <w:rPr>
          <w:rFonts w:ascii="Arial" w:hAnsi="Arial" w:cs="Arial"/>
          <w:b w:val="0"/>
          <w:sz w:val="22"/>
          <w:szCs w:val="22"/>
        </w:rPr>
        <w:t>s</w:t>
      </w:r>
      <w:r w:rsidRPr="00AE05B4">
        <w:rPr>
          <w:rFonts w:ascii="Arial" w:hAnsi="Arial" w:cs="Arial"/>
          <w:b w:val="0"/>
          <w:sz w:val="22"/>
          <w:szCs w:val="22"/>
        </w:rPr>
        <w:t xml:space="preserve">tate of Washington or </w:t>
      </w:r>
      <w:r w:rsidR="005238A1">
        <w:rPr>
          <w:rFonts w:ascii="Arial" w:hAnsi="Arial" w:cs="Arial"/>
          <w:b w:val="0"/>
          <w:sz w:val="22"/>
          <w:szCs w:val="22"/>
        </w:rPr>
        <w:t>Agency</w:t>
      </w:r>
      <w:r w:rsidRPr="00AE05B4">
        <w:rPr>
          <w:rFonts w:ascii="Arial" w:hAnsi="Arial" w:cs="Arial"/>
          <w:b w:val="0"/>
          <w:sz w:val="22"/>
          <w:szCs w:val="22"/>
        </w:rPr>
        <w:t xml:space="preserve"> to contract for services specified herein.</w:t>
      </w:r>
    </w:p>
    <w:p w14:paraId="0ACE3F44" w14:textId="77777777" w:rsidR="00E4171B" w:rsidRPr="00AE05B4" w:rsidRDefault="00FB4604" w:rsidP="00920B62">
      <w:pPr>
        <w:pStyle w:val="Heading2"/>
        <w:spacing w:after="120"/>
        <w:ind w:left="1080" w:hanging="720"/>
        <w:rPr>
          <w:rFonts w:cs="Arial"/>
          <w:i w:val="0"/>
          <w:sz w:val="22"/>
          <w:szCs w:val="22"/>
        </w:rPr>
      </w:pPr>
      <w:r w:rsidRPr="00AE05B4">
        <w:rPr>
          <w:rFonts w:cs="Arial"/>
          <w:i w:val="0"/>
          <w:sz w:val="22"/>
          <w:szCs w:val="22"/>
        </w:rPr>
        <w:t>REJECTION OF PROPOSALS</w:t>
      </w:r>
    </w:p>
    <w:p w14:paraId="255DD292" w14:textId="1FBF89C0" w:rsidR="00E4171B" w:rsidRPr="00AE05B4" w:rsidRDefault="005238A1" w:rsidP="00AF76CE">
      <w:pPr>
        <w:tabs>
          <w:tab w:val="left" w:pos="-720"/>
          <w:tab w:val="left" w:pos="1080"/>
          <w:tab w:val="left" w:pos="1440"/>
          <w:tab w:val="left" w:pos="1800"/>
          <w:tab w:val="left" w:pos="2160"/>
          <w:tab w:val="left" w:pos="2520"/>
          <w:tab w:val="left" w:pos="2880"/>
        </w:tabs>
        <w:ind w:left="1080"/>
        <w:rPr>
          <w:rFonts w:ascii="Arial" w:hAnsi="Arial" w:cs="Arial"/>
          <w:b w:val="0"/>
          <w:sz w:val="22"/>
          <w:szCs w:val="22"/>
        </w:rPr>
      </w:pPr>
      <w:r>
        <w:rPr>
          <w:rFonts w:ascii="Arial" w:hAnsi="Arial" w:cs="Arial"/>
          <w:b w:val="0"/>
          <w:sz w:val="22"/>
          <w:szCs w:val="22"/>
        </w:rPr>
        <w:t>Agency</w:t>
      </w:r>
      <w:r w:rsidR="00FB4604" w:rsidRPr="00AE05B4">
        <w:rPr>
          <w:rFonts w:ascii="Arial" w:hAnsi="Arial" w:cs="Arial"/>
          <w:b w:val="0"/>
          <w:sz w:val="22"/>
          <w:szCs w:val="22"/>
        </w:rPr>
        <w:t xml:space="preserve"> reserves the right at its sole discretion to reject </w:t>
      </w:r>
      <w:proofErr w:type="gramStart"/>
      <w:r w:rsidR="00FB4604" w:rsidRPr="00AE05B4">
        <w:rPr>
          <w:rFonts w:ascii="Arial" w:hAnsi="Arial" w:cs="Arial"/>
          <w:b w:val="0"/>
          <w:sz w:val="22"/>
          <w:szCs w:val="22"/>
        </w:rPr>
        <w:t>any and all</w:t>
      </w:r>
      <w:proofErr w:type="gramEnd"/>
      <w:r w:rsidR="00FB4604" w:rsidRPr="00AE05B4">
        <w:rPr>
          <w:rFonts w:ascii="Arial" w:hAnsi="Arial" w:cs="Arial"/>
          <w:b w:val="0"/>
          <w:sz w:val="22"/>
          <w:szCs w:val="22"/>
        </w:rPr>
        <w:t xml:space="preserve"> proposals received without penalty and not to issue a contract as a result of this </w:t>
      </w:r>
      <w:r w:rsidR="0093259A">
        <w:rPr>
          <w:rFonts w:ascii="Arial" w:hAnsi="Arial" w:cs="Arial"/>
          <w:b w:val="0"/>
          <w:sz w:val="22"/>
          <w:szCs w:val="22"/>
        </w:rPr>
        <w:t>solicitation</w:t>
      </w:r>
      <w:r w:rsidR="00FB4604" w:rsidRPr="00AE05B4">
        <w:rPr>
          <w:rFonts w:ascii="Arial" w:hAnsi="Arial" w:cs="Arial"/>
          <w:b w:val="0"/>
          <w:sz w:val="22"/>
          <w:szCs w:val="22"/>
        </w:rPr>
        <w:t xml:space="preserve">. </w:t>
      </w:r>
    </w:p>
    <w:p w14:paraId="1B63EDBA" w14:textId="77777777" w:rsidR="00E4171B" w:rsidRPr="00AE05B4" w:rsidRDefault="00FB4604" w:rsidP="00920B62">
      <w:pPr>
        <w:pStyle w:val="Heading2"/>
        <w:spacing w:after="120"/>
        <w:ind w:left="1080" w:hanging="720"/>
        <w:rPr>
          <w:rFonts w:cs="Arial"/>
          <w:i w:val="0"/>
          <w:sz w:val="22"/>
          <w:szCs w:val="22"/>
        </w:rPr>
      </w:pPr>
      <w:r w:rsidRPr="00AE05B4">
        <w:rPr>
          <w:rFonts w:cs="Arial"/>
          <w:i w:val="0"/>
          <w:sz w:val="22"/>
          <w:szCs w:val="22"/>
        </w:rPr>
        <w:t>COMMITMENT OF FUNDS</w:t>
      </w:r>
    </w:p>
    <w:p w14:paraId="63A3C55F" w14:textId="408BB6FF" w:rsidR="00E4171B" w:rsidRDefault="00FB4604" w:rsidP="00AF76CE">
      <w:pPr>
        <w:tabs>
          <w:tab w:val="left" w:pos="-720"/>
          <w:tab w:val="left" w:pos="1080"/>
          <w:tab w:val="left" w:pos="1440"/>
          <w:tab w:val="left" w:pos="1800"/>
          <w:tab w:val="left" w:pos="2160"/>
          <w:tab w:val="left" w:pos="2520"/>
          <w:tab w:val="left" w:pos="2880"/>
        </w:tabs>
        <w:ind w:left="1080"/>
        <w:rPr>
          <w:rFonts w:ascii="Arial" w:hAnsi="Arial" w:cs="Arial"/>
          <w:b w:val="0"/>
          <w:sz w:val="22"/>
          <w:szCs w:val="22"/>
        </w:rPr>
      </w:pPr>
      <w:r w:rsidRPr="00AE05B4">
        <w:rPr>
          <w:rFonts w:ascii="Arial" w:hAnsi="Arial" w:cs="Arial"/>
          <w:b w:val="0"/>
          <w:sz w:val="22"/>
          <w:szCs w:val="22"/>
        </w:rPr>
        <w:t xml:space="preserve">The Director of </w:t>
      </w:r>
      <w:r w:rsidR="005238A1">
        <w:rPr>
          <w:rFonts w:ascii="Arial" w:hAnsi="Arial" w:cs="Arial"/>
          <w:b w:val="0"/>
          <w:sz w:val="22"/>
          <w:szCs w:val="22"/>
        </w:rPr>
        <w:t>the Governor’s</w:t>
      </w:r>
      <w:r w:rsidR="005C102B">
        <w:rPr>
          <w:rFonts w:ascii="Arial" w:hAnsi="Arial" w:cs="Arial"/>
          <w:b w:val="0"/>
          <w:sz w:val="22"/>
          <w:szCs w:val="22"/>
        </w:rPr>
        <w:t>,</w:t>
      </w:r>
      <w:r w:rsidRPr="00AE05B4">
        <w:rPr>
          <w:rFonts w:ascii="Arial" w:hAnsi="Arial" w:cs="Arial"/>
          <w:b w:val="0"/>
          <w:sz w:val="22"/>
          <w:szCs w:val="22"/>
        </w:rPr>
        <w:t xml:space="preserve"> or the Director’s delegate</w:t>
      </w:r>
      <w:r w:rsidR="005C102B">
        <w:rPr>
          <w:rFonts w:ascii="Arial" w:hAnsi="Arial" w:cs="Arial"/>
          <w:b w:val="0"/>
          <w:sz w:val="22"/>
          <w:szCs w:val="22"/>
        </w:rPr>
        <w:t>,</w:t>
      </w:r>
      <w:r w:rsidRPr="00AE05B4">
        <w:rPr>
          <w:rFonts w:ascii="Arial" w:hAnsi="Arial" w:cs="Arial"/>
          <w:b w:val="0"/>
          <w:sz w:val="22"/>
          <w:szCs w:val="22"/>
        </w:rPr>
        <w:t xml:space="preserve"> are the only individuals who may legally commit </w:t>
      </w:r>
      <w:r w:rsidR="005238A1">
        <w:rPr>
          <w:rFonts w:ascii="Arial" w:hAnsi="Arial" w:cs="Arial"/>
          <w:b w:val="0"/>
          <w:sz w:val="22"/>
          <w:szCs w:val="22"/>
        </w:rPr>
        <w:t>Agency</w:t>
      </w:r>
      <w:r w:rsidRPr="00AE05B4">
        <w:rPr>
          <w:rFonts w:ascii="Arial" w:hAnsi="Arial" w:cs="Arial"/>
          <w:b w:val="0"/>
          <w:sz w:val="22"/>
          <w:szCs w:val="22"/>
        </w:rPr>
        <w:t xml:space="preserve"> to the expenditures of funds for a contract resulting from this </w:t>
      </w:r>
      <w:r w:rsidR="0093259A">
        <w:rPr>
          <w:rFonts w:ascii="Arial" w:hAnsi="Arial" w:cs="Arial"/>
          <w:b w:val="0"/>
          <w:sz w:val="22"/>
          <w:szCs w:val="22"/>
        </w:rPr>
        <w:t>solicitation</w:t>
      </w:r>
      <w:r w:rsidRPr="00AE05B4">
        <w:rPr>
          <w:rFonts w:ascii="Arial" w:hAnsi="Arial" w:cs="Arial"/>
          <w:b w:val="0"/>
          <w:sz w:val="22"/>
          <w:szCs w:val="22"/>
        </w:rPr>
        <w:t xml:space="preserve">. </w:t>
      </w:r>
      <w:r w:rsidRPr="00C73171">
        <w:rPr>
          <w:rFonts w:ascii="Arial" w:hAnsi="Arial" w:cs="Arial"/>
          <w:b w:val="0"/>
          <w:sz w:val="22"/>
          <w:szCs w:val="22"/>
        </w:rPr>
        <w:t>No cost chargeable to the proposed contract may be incurred before receipt of a fully executed contract.</w:t>
      </w:r>
    </w:p>
    <w:p w14:paraId="6169AC5A" w14:textId="1F37593D" w:rsidR="005010E2" w:rsidRPr="00124840" w:rsidRDefault="005010E2" w:rsidP="00920B62">
      <w:pPr>
        <w:pStyle w:val="Heading2"/>
        <w:spacing w:after="120"/>
        <w:ind w:left="1080" w:hanging="720"/>
        <w:rPr>
          <w:rFonts w:cs="Arial"/>
          <w:i w:val="0"/>
          <w:iCs/>
          <w:sz w:val="22"/>
          <w:szCs w:val="22"/>
        </w:rPr>
      </w:pPr>
      <w:r w:rsidRPr="00124840">
        <w:rPr>
          <w:i w:val="0"/>
          <w:iCs/>
          <w:sz w:val="22"/>
          <w:szCs w:val="22"/>
        </w:rPr>
        <w:t>ELECTRONIC PAYMENT</w:t>
      </w:r>
    </w:p>
    <w:p w14:paraId="32EE8679" w14:textId="7BD573E5" w:rsidR="005010E2" w:rsidRPr="00D416EE" w:rsidRDefault="005010E2" w:rsidP="00F63AB1">
      <w:pPr>
        <w:pStyle w:val="BodyTextIndent"/>
        <w:tabs>
          <w:tab w:val="clear" w:pos="360"/>
        </w:tabs>
        <w:ind w:left="1080"/>
        <w:jc w:val="left"/>
        <w:rPr>
          <w:sz w:val="22"/>
          <w:szCs w:val="22"/>
        </w:rPr>
      </w:pPr>
      <w:r w:rsidRPr="00D416EE">
        <w:rPr>
          <w:sz w:val="22"/>
          <w:szCs w:val="22"/>
        </w:rPr>
        <w:t xml:space="preserve">The </w:t>
      </w:r>
      <w:r w:rsidR="005238A1">
        <w:rPr>
          <w:sz w:val="22"/>
          <w:szCs w:val="22"/>
        </w:rPr>
        <w:t>s</w:t>
      </w:r>
      <w:r w:rsidRPr="00D416EE">
        <w:rPr>
          <w:sz w:val="22"/>
          <w:szCs w:val="22"/>
        </w:rPr>
        <w:t xml:space="preserve">tate of Washington prefers to utilize electronic payment in its transactions. </w:t>
      </w:r>
      <w:r w:rsidR="00F52895">
        <w:rPr>
          <w:sz w:val="22"/>
          <w:szCs w:val="22"/>
        </w:rPr>
        <w:t>Bidders</w:t>
      </w:r>
      <w:r w:rsidRPr="00D416EE">
        <w:rPr>
          <w:sz w:val="22"/>
          <w:szCs w:val="22"/>
        </w:rPr>
        <w:t xml:space="preserve"> who are awarded a contract </w:t>
      </w:r>
      <w:proofErr w:type="gramStart"/>
      <w:r w:rsidRPr="00D416EE">
        <w:rPr>
          <w:sz w:val="22"/>
          <w:szCs w:val="22"/>
        </w:rPr>
        <w:t>as a result of</w:t>
      </w:r>
      <w:proofErr w:type="gramEnd"/>
      <w:r w:rsidRPr="00D416EE">
        <w:rPr>
          <w:sz w:val="22"/>
          <w:szCs w:val="22"/>
        </w:rPr>
        <w:t xml:space="preserve"> this </w:t>
      </w:r>
      <w:r w:rsidR="0093259A">
        <w:rPr>
          <w:sz w:val="22"/>
          <w:szCs w:val="22"/>
        </w:rPr>
        <w:t>solicitation</w:t>
      </w:r>
      <w:r w:rsidRPr="00D416EE">
        <w:rPr>
          <w:sz w:val="22"/>
          <w:szCs w:val="22"/>
        </w:rPr>
        <w:t xml:space="preserve"> must register in the Statewide Vendor Payee Registration System. </w:t>
      </w:r>
      <w:r w:rsidR="005238A1">
        <w:rPr>
          <w:sz w:val="22"/>
          <w:szCs w:val="22"/>
        </w:rPr>
        <w:t>OFM</w:t>
      </w:r>
      <w:r w:rsidR="005C102B" w:rsidRPr="00D416EE">
        <w:rPr>
          <w:sz w:val="22"/>
          <w:szCs w:val="22"/>
        </w:rPr>
        <w:t xml:space="preserve"> </w:t>
      </w:r>
      <w:r w:rsidRPr="00D416EE">
        <w:rPr>
          <w:sz w:val="22"/>
          <w:szCs w:val="22"/>
        </w:rPr>
        <w:t xml:space="preserve">maintains a central contractor registration file for Washington State agencies to process Contractor payments. To obtain registration materials and instructions for registration go to </w:t>
      </w:r>
      <w:hyperlink r:id="rId22" w:history="1">
        <w:r w:rsidR="00D416EE" w:rsidRPr="00FF4137">
          <w:rPr>
            <w:rStyle w:val="Hyperlink"/>
            <w:sz w:val="22"/>
            <w:szCs w:val="22"/>
          </w:rPr>
          <w:t>https://ofm.wa.gov/it-systems/accounting-systems/statewide-vendorpayee-services</w:t>
        </w:r>
      </w:hyperlink>
      <w:r w:rsidR="00D416EE">
        <w:rPr>
          <w:sz w:val="22"/>
          <w:szCs w:val="22"/>
        </w:rPr>
        <w:t>.</w:t>
      </w:r>
      <w:r w:rsidR="00D416EE">
        <w:rPr>
          <w:rStyle w:val="Hyperlink"/>
        </w:rPr>
        <w:t xml:space="preserve"> </w:t>
      </w:r>
    </w:p>
    <w:p w14:paraId="1CD7AE52" w14:textId="77777777" w:rsidR="00E4171B" w:rsidRPr="00AE05B4" w:rsidRDefault="00FB4604" w:rsidP="00920B62">
      <w:pPr>
        <w:pStyle w:val="Heading2"/>
        <w:spacing w:after="120"/>
        <w:ind w:left="1080" w:hanging="720"/>
        <w:rPr>
          <w:rFonts w:cs="Arial"/>
          <w:i w:val="0"/>
          <w:sz w:val="22"/>
          <w:szCs w:val="22"/>
        </w:rPr>
      </w:pPr>
      <w:r w:rsidRPr="00AE05B4">
        <w:rPr>
          <w:rFonts w:cs="Arial"/>
          <w:i w:val="0"/>
          <w:sz w:val="22"/>
          <w:szCs w:val="22"/>
        </w:rPr>
        <w:t>INSURANCE COVERAGE</w:t>
      </w:r>
    </w:p>
    <w:p w14:paraId="44C1A0BE" w14:textId="160DCDB0" w:rsidR="00F63AB1" w:rsidRDefault="00FB4604" w:rsidP="007A6934">
      <w:pPr>
        <w:pStyle w:val="ListParagraph"/>
        <w:numPr>
          <w:ilvl w:val="0"/>
          <w:numId w:val="16"/>
        </w:numPr>
        <w:tabs>
          <w:tab w:val="left" w:pos="-720"/>
          <w:tab w:val="left" w:pos="1440"/>
          <w:tab w:val="left" w:pos="1800"/>
          <w:tab w:val="left" w:pos="2160"/>
          <w:tab w:val="left" w:pos="2520"/>
          <w:tab w:val="left" w:pos="2880"/>
        </w:tabs>
        <w:rPr>
          <w:rFonts w:ascii="Arial" w:hAnsi="Arial" w:cs="Arial"/>
          <w:b w:val="0"/>
          <w:sz w:val="22"/>
          <w:szCs w:val="22"/>
        </w:rPr>
      </w:pPr>
      <w:r w:rsidRPr="00F63AB1">
        <w:rPr>
          <w:rFonts w:ascii="Arial" w:hAnsi="Arial" w:cs="Arial"/>
          <w:b w:val="0"/>
          <w:sz w:val="22"/>
          <w:szCs w:val="22"/>
        </w:rPr>
        <w:t xml:space="preserve">The Contractor is to furnish </w:t>
      </w:r>
      <w:r w:rsidR="0046633D">
        <w:rPr>
          <w:rFonts w:ascii="Arial" w:hAnsi="Arial" w:cs="Arial"/>
          <w:b w:val="0"/>
          <w:sz w:val="22"/>
          <w:szCs w:val="22"/>
        </w:rPr>
        <w:t>Agency</w:t>
      </w:r>
      <w:r w:rsidR="00D820A6" w:rsidRPr="00F63AB1">
        <w:rPr>
          <w:rFonts w:ascii="Arial" w:hAnsi="Arial" w:cs="Arial"/>
          <w:b w:val="0"/>
          <w:sz w:val="22"/>
          <w:szCs w:val="22"/>
        </w:rPr>
        <w:t xml:space="preserve"> </w:t>
      </w:r>
      <w:r w:rsidRPr="00F63AB1">
        <w:rPr>
          <w:rFonts w:ascii="Arial" w:hAnsi="Arial" w:cs="Arial"/>
          <w:b w:val="0"/>
          <w:sz w:val="22"/>
          <w:szCs w:val="22"/>
        </w:rPr>
        <w:t>with a certificate of insurance executed by a duly authorized representative of each insurer, showing compliance with the insurance requirements set forth below.</w:t>
      </w:r>
    </w:p>
    <w:p w14:paraId="44367C98" w14:textId="19D23387" w:rsidR="00F63AB1" w:rsidRPr="00F63AB1" w:rsidRDefault="00FB4604" w:rsidP="007A6934">
      <w:pPr>
        <w:pStyle w:val="ListParagraph"/>
        <w:numPr>
          <w:ilvl w:val="0"/>
          <w:numId w:val="16"/>
        </w:numPr>
        <w:tabs>
          <w:tab w:val="left" w:pos="-720"/>
          <w:tab w:val="left" w:pos="1440"/>
          <w:tab w:val="left" w:pos="1800"/>
          <w:tab w:val="left" w:pos="2160"/>
          <w:tab w:val="left" w:pos="2520"/>
          <w:tab w:val="left" w:pos="2880"/>
        </w:tabs>
        <w:spacing w:before="120" w:after="120"/>
        <w:contextualSpacing w:val="0"/>
        <w:rPr>
          <w:rFonts w:ascii="Arial" w:hAnsi="Arial" w:cs="Arial"/>
          <w:b w:val="0"/>
          <w:bCs/>
          <w:sz w:val="22"/>
          <w:szCs w:val="22"/>
        </w:rPr>
      </w:pPr>
      <w:r w:rsidRPr="00F63AB1">
        <w:rPr>
          <w:rFonts w:ascii="Arial" w:hAnsi="Arial" w:cs="Arial"/>
          <w:b w:val="0"/>
          <w:bCs/>
          <w:sz w:val="22"/>
          <w:szCs w:val="22"/>
        </w:rPr>
        <w:t xml:space="preserve">The Contractor shall, at Contractor’s own expense, obtain and keep in force insurance coverage, which shall be maintained in full force and effect during the term of the contract. The Contractor shall furnish evidence in the form of a Certificate of Insurance that insurance shall be provided, and a copy shall be forwarded to </w:t>
      </w:r>
      <w:r w:rsidR="0046633D">
        <w:rPr>
          <w:rFonts w:ascii="Arial" w:hAnsi="Arial" w:cs="Arial"/>
          <w:b w:val="0"/>
          <w:bCs/>
          <w:sz w:val="22"/>
          <w:szCs w:val="22"/>
        </w:rPr>
        <w:t>Agency</w:t>
      </w:r>
      <w:r w:rsidR="00D820A6" w:rsidRPr="00F63AB1">
        <w:rPr>
          <w:rFonts w:ascii="Arial" w:hAnsi="Arial" w:cs="Arial"/>
          <w:b w:val="0"/>
          <w:bCs/>
          <w:sz w:val="22"/>
          <w:szCs w:val="22"/>
        </w:rPr>
        <w:t xml:space="preserve"> </w:t>
      </w:r>
      <w:r w:rsidRPr="00F63AB1">
        <w:rPr>
          <w:rFonts w:ascii="Arial" w:hAnsi="Arial" w:cs="Arial"/>
          <w:b w:val="0"/>
          <w:bCs/>
          <w:sz w:val="22"/>
          <w:szCs w:val="22"/>
        </w:rPr>
        <w:t>within fifteen (15) days of the contract effective date.</w:t>
      </w:r>
    </w:p>
    <w:p w14:paraId="34CD41BF" w14:textId="1B86A255" w:rsidR="00F63AB1" w:rsidRDefault="005010E2" w:rsidP="007A6934">
      <w:pPr>
        <w:pStyle w:val="ListParagraph"/>
        <w:numPr>
          <w:ilvl w:val="0"/>
          <w:numId w:val="16"/>
        </w:numPr>
        <w:tabs>
          <w:tab w:val="left" w:pos="-720"/>
          <w:tab w:val="left" w:pos="1440"/>
          <w:tab w:val="left" w:pos="1800"/>
          <w:tab w:val="left" w:pos="2160"/>
          <w:tab w:val="left" w:pos="2520"/>
          <w:tab w:val="left" w:pos="2880"/>
        </w:tabs>
        <w:spacing w:before="120" w:after="120"/>
        <w:contextualSpacing w:val="0"/>
        <w:rPr>
          <w:rFonts w:ascii="Arial" w:hAnsi="Arial" w:cs="Arial"/>
          <w:b w:val="0"/>
          <w:bCs/>
          <w:sz w:val="22"/>
          <w:szCs w:val="22"/>
        </w:rPr>
      </w:pPr>
      <w:r w:rsidRPr="00D131D9">
        <w:rPr>
          <w:rFonts w:ascii="Arial" w:hAnsi="Arial" w:cs="Arial"/>
          <w:sz w:val="22"/>
          <w:szCs w:val="22"/>
        </w:rPr>
        <w:t>Should a</w:t>
      </w:r>
      <w:r w:rsidR="00F63AB1" w:rsidRPr="00D131D9">
        <w:rPr>
          <w:rFonts w:ascii="Arial" w:hAnsi="Arial" w:cs="Arial"/>
          <w:sz w:val="22"/>
          <w:szCs w:val="22"/>
        </w:rPr>
        <w:t xml:space="preserve"> Bidder </w:t>
      </w:r>
      <w:r w:rsidRPr="00D131D9">
        <w:rPr>
          <w:rFonts w:ascii="Arial" w:hAnsi="Arial" w:cs="Arial"/>
          <w:sz w:val="22"/>
          <w:szCs w:val="22"/>
        </w:rPr>
        <w:t xml:space="preserve">find the following insurance requirements to be overly burdensome, the </w:t>
      </w:r>
      <w:r w:rsidR="00F63AB1" w:rsidRPr="00D131D9">
        <w:rPr>
          <w:rFonts w:ascii="Arial" w:hAnsi="Arial" w:cs="Arial"/>
          <w:sz w:val="22"/>
          <w:szCs w:val="22"/>
        </w:rPr>
        <w:t>Bidder</w:t>
      </w:r>
      <w:r w:rsidRPr="00D131D9">
        <w:rPr>
          <w:rFonts w:ascii="Arial" w:hAnsi="Arial" w:cs="Arial"/>
          <w:sz w:val="22"/>
          <w:szCs w:val="22"/>
        </w:rPr>
        <w:t xml:space="preserve"> should include in its Letter of Submittal a statement substantiating such.</w:t>
      </w:r>
      <w:r w:rsidRPr="00F63AB1">
        <w:rPr>
          <w:rFonts w:ascii="Arial" w:hAnsi="Arial" w:cs="Arial"/>
          <w:b w:val="0"/>
          <w:bCs/>
          <w:sz w:val="22"/>
          <w:szCs w:val="22"/>
        </w:rPr>
        <w:t xml:space="preserve"> If </w:t>
      </w:r>
      <w:r w:rsidR="00F63AB1">
        <w:rPr>
          <w:rFonts w:ascii="Arial" w:hAnsi="Arial" w:cs="Arial"/>
          <w:b w:val="0"/>
          <w:bCs/>
          <w:sz w:val="22"/>
          <w:szCs w:val="22"/>
        </w:rPr>
        <w:t>Bidder</w:t>
      </w:r>
      <w:r w:rsidRPr="00F63AB1">
        <w:rPr>
          <w:rFonts w:ascii="Arial" w:hAnsi="Arial" w:cs="Arial"/>
          <w:b w:val="0"/>
          <w:bCs/>
          <w:sz w:val="22"/>
          <w:szCs w:val="22"/>
        </w:rPr>
        <w:t xml:space="preserve"> makes no such statement in the Letter of Submittal, </w:t>
      </w:r>
      <w:r w:rsidR="0046633D">
        <w:rPr>
          <w:rFonts w:ascii="Arial" w:hAnsi="Arial" w:cs="Arial"/>
          <w:b w:val="0"/>
          <w:bCs/>
          <w:sz w:val="22"/>
          <w:szCs w:val="22"/>
        </w:rPr>
        <w:t>Agency</w:t>
      </w:r>
      <w:r w:rsidRPr="00F63AB1">
        <w:rPr>
          <w:rFonts w:ascii="Arial" w:hAnsi="Arial" w:cs="Arial"/>
          <w:b w:val="0"/>
          <w:bCs/>
          <w:sz w:val="22"/>
          <w:szCs w:val="22"/>
        </w:rPr>
        <w:t xml:space="preserve"> will assume that the </w:t>
      </w:r>
      <w:r w:rsidR="00F63AB1">
        <w:rPr>
          <w:rFonts w:ascii="Arial" w:hAnsi="Arial" w:cs="Arial"/>
          <w:b w:val="0"/>
          <w:bCs/>
          <w:sz w:val="22"/>
          <w:szCs w:val="22"/>
        </w:rPr>
        <w:t>Bidder</w:t>
      </w:r>
      <w:r w:rsidRPr="00F63AB1">
        <w:rPr>
          <w:rFonts w:ascii="Arial" w:hAnsi="Arial" w:cs="Arial"/>
          <w:b w:val="0"/>
          <w:bCs/>
          <w:sz w:val="22"/>
          <w:szCs w:val="22"/>
        </w:rPr>
        <w:t xml:space="preserve"> is able to meet the requirements.</w:t>
      </w:r>
    </w:p>
    <w:p w14:paraId="563A499F" w14:textId="499002EE" w:rsidR="00E4171B" w:rsidRPr="00F63AB1" w:rsidRDefault="00FB4604" w:rsidP="007A6934">
      <w:pPr>
        <w:pStyle w:val="ListParagraph"/>
        <w:numPr>
          <w:ilvl w:val="0"/>
          <w:numId w:val="16"/>
        </w:numPr>
        <w:tabs>
          <w:tab w:val="left" w:pos="-720"/>
          <w:tab w:val="left" w:pos="1440"/>
          <w:tab w:val="left" w:pos="1800"/>
          <w:tab w:val="left" w:pos="2160"/>
          <w:tab w:val="left" w:pos="2520"/>
          <w:tab w:val="left" w:pos="2880"/>
        </w:tabs>
        <w:spacing w:before="120" w:after="120"/>
        <w:contextualSpacing w:val="0"/>
        <w:rPr>
          <w:rFonts w:ascii="Arial" w:hAnsi="Arial" w:cs="Arial"/>
          <w:b w:val="0"/>
          <w:bCs/>
          <w:sz w:val="22"/>
          <w:szCs w:val="22"/>
        </w:rPr>
      </w:pPr>
      <w:r w:rsidRPr="00F63AB1">
        <w:rPr>
          <w:rFonts w:ascii="Arial" w:hAnsi="Arial" w:cs="Arial"/>
          <w:sz w:val="22"/>
          <w:szCs w:val="22"/>
          <w:u w:val="single"/>
        </w:rPr>
        <w:t>Liability Insurance</w:t>
      </w:r>
    </w:p>
    <w:p w14:paraId="3FD03F67" w14:textId="1A38E87F" w:rsidR="00124840" w:rsidRPr="00C63ECC" w:rsidRDefault="005010E2" w:rsidP="007A6934">
      <w:pPr>
        <w:pStyle w:val="BodyTextIndent"/>
        <w:numPr>
          <w:ilvl w:val="0"/>
          <w:numId w:val="17"/>
        </w:numPr>
        <w:tabs>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jc w:val="left"/>
        <w:rPr>
          <w:sz w:val="22"/>
          <w:szCs w:val="22"/>
        </w:rPr>
      </w:pPr>
      <w:r w:rsidRPr="00C63ECC">
        <w:rPr>
          <w:sz w:val="22"/>
          <w:szCs w:val="22"/>
        </w:rPr>
        <w:t xml:space="preserve">Commercial General Liability Insurance:  Contractor shall maintain commercial general liability (CGL) insurance and, if necessary, commercial umbrella insurance, with a limit of not less than $1,000,000 per each occurrence. If CGL insurance contains aggregate limits, the General Aggregate limit shall be at least </w:t>
      </w:r>
      <w:r w:rsidRPr="00C63ECC">
        <w:rPr>
          <w:sz w:val="22"/>
          <w:szCs w:val="22"/>
        </w:rPr>
        <w:lastRenderedPageBreak/>
        <w:t>twice the “each occurrence” limit. CGL insurance shall have products-completed operations aggregate limit of at least two times the “each occurrence” limit. CGL insurance shall be written on ISO occurrence from CG 00 01 (or a substitute form providing equivalent coverage). All insurance shall cover liability assumed under an insured contract (including the tort liability of another assumed in a business contract</w:t>
      </w:r>
      <w:proofErr w:type="gramStart"/>
      <w:r w:rsidRPr="00C63ECC">
        <w:rPr>
          <w:sz w:val="22"/>
          <w:szCs w:val="22"/>
        </w:rPr>
        <w:t>), and</w:t>
      </w:r>
      <w:proofErr w:type="gramEnd"/>
      <w:r w:rsidRPr="00C63ECC">
        <w:rPr>
          <w:sz w:val="22"/>
          <w:szCs w:val="22"/>
        </w:rPr>
        <w:t xml:space="preserve"> contain separation of insureds (cross liability) condition.</w:t>
      </w:r>
    </w:p>
    <w:p w14:paraId="6640264D" w14:textId="77777777" w:rsidR="00124840" w:rsidRPr="00D416EE" w:rsidRDefault="005010E2" w:rsidP="007A6934">
      <w:pPr>
        <w:pStyle w:val="BodyTextIndent"/>
        <w:numPr>
          <w:ilvl w:val="0"/>
          <w:numId w:val="17"/>
        </w:numPr>
        <w:tabs>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jc w:val="left"/>
        <w:rPr>
          <w:sz w:val="22"/>
          <w:szCs w:val="22"/>
        </w:rPr>
      </w:pPr>
      <w:r w:rsidRPr="00D416EE">
        <w:rPr>
          <w:sz w:val="22"/>
          <w:szCs w:val="22"/>
        </w:rPr>
        <w:t>Additionally, the Contractor is responsible for ensuring that any subcontractors provide adequate insurance coverage for the activities arising out of subcontracts.</w:t>
      </w:r>
    </w:p>
    <w:p w14:paraId="14E2A083" w14:textId="5ED91EE5" w:rsidR="005010E2" w:rsidRPr="00D416EE" w:rsidRDefault="005010E2" w:rsidP="007A6934">
      <w:pPr>
        <w:pStyle w:val="BodyTextIndent"/>
        <w:numPr>
          <w:ilvl w:val="0"/>
          <w:numId w:val="17"/>
        </w:numPr>
        <w:tabs>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jc w:val="left"/>
        <w:rPr>
          <w:sz w:val="22"/>
          <w:szCs w:val="22"/>
        </w:rPr>
      </w:pPr>
      <w:r w:rsidRPr="00D416EE">
        <w:rPr>
          <w:sz w:val="22"/>
          <w:szCs w:val="22"/>
        </w:rPr>
        <w:t xml:space="preserve">Business Auto Policy:  As applicable, the Contractor shall maintain business auto liability and, if necessary, commercial umbrella liability insurance with a limit not less than $1,000,000 per accident. Such insurance shall cover liability arising out of “Any Auto.” Business auto coverage shall be written on ISO form CA 00 01, 1990 or later edition, or substitute liability form providing equivalent coverage.  </w:t>
      </w:r>
    </w:p>
    <w:p w14:paraId="5BCBD8B2" w14:textId="2E8F6E5D" w:rsidR="005010E2" w:rsidRPr="00C52C50" w:rsidRDefault="005010E2" w:rsidP="007A6934">
      <w:pPr>
        <w:pStyle w:val="BodyTextIndent"/>
        <w:numPr>
          <w:ilvl w:val="0"/>
          <w:numId w:val="16"/>
        </w:numPr>
        <w:jc w:val="left"/>
      </w:pPr>
      <w:r w:rsidRPr="00C52C50">
        <w:rPr>
          <w:b/>
          <w:sz w:val="22"/>
          <w:szCs w:val="22"/>
          <w:u w:val="single"/>
        </w:rPr>
        <w:t>Employers Liability (“Stop Gap”) Insurance</w:t>
      </w:r>
      <w:r w:rsidRPr="00C52C50">
        <w:rPr>
          <w:b/>
          <w:u w:val="single"/>
        </w:rPr>
        <w:t>:</w:t>
      </w:r>
      <w:r w:rsidRPr="00C52C50">
        <w:rPr>
          <w:b/>
        </w:rPr>
        <w:t xml:space="preserve">  </w:t>
      </w:r>
      <w:r w:rsidRPr="00C52C50">
        <w:rPr>
          <w:sz w:val="22"/>
          <w:szCs w:val="22"/>
        </w:rPr>
        <w:t xml:space="preserve">In addition, the Contractor </w:t>
      </w:r>
      <w:r w:rsidR="00C52C50">
        <w:rPr>
          <w:sz w:val="22"/>
          <w:szCs w:val="22"/>
        </w:rPr>
        <w:t>should</w:t>
      </w:r>
      <w:r w:rsidRPr="00C52C50">
        <w:rPr>
          <w:sz w:val="22"/>
          <w:szCs w:val="22"/>
        </w:rPr>
        <w:t xml:space="preserve"> buy employers liability insurance and, if necessary, commercial umbrella liability insurance with limits not less than $1,000,000 each accident for bodily injury by accident or $1,000,000 each employee for bodily injury by disease.</w:t>
      </w:r>
    </w:p>
    <w:p w14:paraId="364509F8" w14:textId="77777777" w:rsidR="005010E2" w:rsidRPr="00654B8E" w:rsidRDefault="005010E2" w:rsidP="005010E2">
      <w:pPr>
        <w:pStyle w:val="BodyTextIndent"/>
        <w:rPr>
          <w:u w:val="single"/>
        </w:rPr>
      </w:pPr>
    </w:p>
    <w:p w14:paraId="119C38C0" w14:textId="77777777" w:rsidR="005010E2" w:rsidRPr="00D416EE" w:rsidRDefault="005010E2" w:rsidP="007A6934">
      <w:pPr>
        <w:pStyle w:val="BodyTextIndent"/>
        <w:numPr>
          <w:ilvl w:val="0"/>
          <w:numId w:val="16"/>
        </w:numPr>
        <w:jc w:val="left"/>
        <w:rPr>
          <w:sz w:val="22"/>
          <w:szCs w:val="22"/>
          <w:u w:val="single"/>
        </w:rPr>
      </w:pPr>
      <w:r w:rsidRPr="00D416EE">
        <w:rPr>
          <w:b/>
          <w:sz w:val="22"/>
          <w:szCs w:val="22"/>
          <w:u w:val="single"/>
        </w:rPr>
        <w:t>Additional Provisions</w:t>
      </w:r>
      <w:r w:rsidRPr="00D416EE">
        <w:rPr>
          <w:sz w:val="22"/>
          <w:szCs w:val="22"/>
        </w:rPr>
        <w:t>. The above insurance shall include the following provisions:</w:t>
      </w:r>
    </w:p>
    <w:p w14:paraId="683F4856" w14:textId="57A6A855" w:rsidR="00124840" w:rsidRPr="00D416EE" w:rsidRDefault="005010E2" w:rsidP="007A6934">
      <w:pPr>
        <w:pStyle w:val="BodyTextIndent"/>
        <w:numPr>
          <w:ilvl w:val="0"/>
          <w:numId w:val="5"/>
        </w:numPr>
        <w:tabs>
          <w:tab w:val="clear" w:pos="720"/>
          <w:tab w:val="clear" w:pos="1080"/>
          <w:tab w:val="clear" w:pos="1440"/>
          <w:tab w:val="clear" w:pos="1800"/>
        </w:tabs>
        <w:spacing w:before="120" w:after="120"/>
        <w:ind w:left="1800"/>
        <w:jc w:val="left"/>
        <w:rPr>
          <w:sz w:val="22"/>
          <w:szCs w:val="22"/>
        </w:rPr>
      </w:pPr>
      <w:r w:rsidRPr="00D416EE">
        <w:rPr>
          <w:b/>
          <w:sz w:val="22"/>
          <w:szCs w:val="22"/>
        </w:rPr>
        <w:t>Additional Insured.</w:t>
      </w:r>
      <w:r w:rsidRPr="00D416EE">
        <w:rPr>
          <w:sz w:val="22"/>
          <w:szCs w:val="22"/>
        </w:rPr>
        <w:t xml:space="preserve">  The </w:t>
      </w:r>
      <w:r w:rsidR="0046633D">
        <w:rPr>
          <w:sz w:val="22"/>
          <w:szCs w:val="22"/>
        </w:rPr>
        <w:t>s</w:t>
      </w:r>
      <w:r w:rsidRPr="00D416EE">
        <w:rPr>
          <w:sz w:val="22"/>
          <w:szCs w:val="22"/>
        </w:rPr>
        <w:t xml:space="preserve">tate of Washington, </w:t>
      </w:r>
      <w:r w:rsidR="0046633D">
        <w:rPr>
          <w:sz w:val="22"/>
          <w:szCs w:val="22"/>
        </w:rPr>
        <w:t>Office of the Governor</w:t>
      </w:r>
      <w:r w:rsidRPr="00D416EE">
        <w:rPr>
          <w:sz w:val="22"/>
          <w:szCs w:val="22"/>
        </w:rPr>
        <w:t xml:space="preserve">, its elected and appointed officials, agents and employees shall be named as an additional insured on all general liability, excess, umbrella and property insurance policies. All insurance provided in compliance with this contract shall be primary as to any other insurance or self-insurance programs afforded to or maintained by the state.  </w:t>
      </w:r>
    </w:p>
    <w:p w14:paraId="1949DCBA" w14:textId="1A3570D7" w:rsidR="00124840" w:rsidRPr="00D416EE" w:rsidRDefault="005010E2" w:rsidP="007A6934">
      <w:pPr>
        <w:pStyle w:val="BodyTextIndent"/>
        <w:numPr>
          <w:ilvl w:val="0"/>
          <w:numId w:val="5"/>
        </w:numPr>
        <w:tabs>
          <w:tab w:val="clear" w:pos="720"/>
          <w:tab w:val="clear" w:pos="1080"/>
          <w:tab w:val="clear" w:pos="1440"/>
          <w:tab w:val="clear" w:pos="1800"/>
        </w:tabs>
        <w:spacing w:before="120" w:after="120"/>
        <w:ind w:left="1800"/>
        <w:jc w:val="left"/>
        <w:rPr>
          <w:sz w:val="22"/>
          <w:szCs w:val="22"/>
        </w:rPr>
      </w:pPr>
      <w:r w:rsidRPr="00D416EE">
        <w:rPr>
          <w:b/>
          <w:sz w:val="22"/>
          <w:szCs w:val="22"/>
        </w:rPr>
        <w:t xml:space="preserve">Cancellation.  </w:t>
      </w:r>
      <w:r w:rsidR="0046633D">
        <w:rPr>
          <w:sz w:val="22"/>
          <w:szCs w:val="22"/>
        </w:rPr>
        <w:t>Agency</w:t>
      </w:r>
      <w:r w:rsidRPr="00D416EE">
        <w:rPr>
          <w:sz w:val="22"/>
          <w:szCs w:val="22"/>
        </w:rPr>
        <w:t xml:space="preserve"> shall be provided written notice before cancellation or non-renewal of any insurance referred to therein, in accord with the following specifications. Insurers subject to 48.18 RCW (Admitted and Regulation by the Insurance Commissioner):  The insurer shall give the state 45 days advance notice of cancellation or non-renewal. If cancellation is due to non-payment of premium, the state shall be given 10 days advance notice of cancellation. Insurers subject to 48.15 RCW (Surplus lines):  The state shall be given 20 days advance notice of cancellation. If cancellation is due to non-payment of premium, the state shall be given 10 days advance notice of cancellation.</w:t>
      </w:r>
    </w:p>
    <w:p w14:paraId="4D364C3E" w14:textId="2226F88C" w:rsidR="00124840" w:rsidRPr="00D416EE" w:rsidRDefault="005010E2" w:rsidP="007A6934">
      <w:pPr>
        <w:pStyle w:val="BodyTextIndent"/>
        <w:numPr>
          <w:ilvl w:val="0"/>
          <w:numId w:val="5"/>
        </w:numPr>
        <w:tabs>
          <w:tab w:val="clear" w:pos="720"/>
          <w:tab w:val="clear" w:pos="1080"/>
          <w:tab w:val="clear" w:pos="1440"/>
          <w:tab w:val="clear" w:pos="1800"/>
        </w:tabs>
        <w:spacing w:before="120" w:after="120"/>
        <w:ind w:left="1800"/>
        <w:jc w:val="left"/>
        <w:rPr>
          <w:sz w:val="22"/>
          <w:szCs w:val="22"/>
        </w:rPr>
      </w:pPr>
      <w:r w:rsidRPr="00D416EE">
        <w:rPr>
          <w:b/>
          <w:sz w:val="22"/>
          <w:szCs w:val="22"/>
        </w:rPr>
        <w:t>Identification.</w:t>
      </w:r>
      <w:r w:rsidRPr="00D416EE">
        <w:rPr>
          <w:sz w:val="22"/>
          <w:szCs w:val="22"/>
        </w:rPr>
        <w:t xml:space="preserve">  Policy must reference the state’s contract number and </w:t>
      </w:r>
      <w:r w:rsidR="0046633D">
        <w:rPr>
          <w:sz w:val="22"/>
          <w:szCs w:val="22"/>
        </w:rPr>
        <w:t xml:space="preserve">the Agency </w:t>
      </w:r>
      <w:r w:rsidRPr="00D416EE">
        <w:rPr>
          <w:sz w:val="22"/>
          <w:szCs w:val="22"/>
        </w:rPr>
        <w:t>name.</w:t>
      </w:r>
    </w:p>
    <w:p w14:paraId="1BC48A7A" w14:textId="42E0A859" w:rsidR="005010E2" w:rsidRPr="00D416EE" w:rsidRDefault="005010E2" w:rsidP="007A6934">
      <w:pPr>
        <w:pStyle w:val="BodyTextIndent"/>
        <w:numPr>
          <w:ilvl w:val="0"/>
          <w:numId w:val="5"/>
        </w:numPr>
        <w:tabs>
          <w:tab w:val="clear" w:pos="720"/>
          <w:tab w:val="clear" w:pos="1080"/>
          <w:tab w:val="clear" w:pos="1440"/>
          <w:tab w:val="clear" w:pos="1800"/>
        </w:tabs>
        <w:spacing w:before="120" w:after="120"/>
        <w:ind w:left="1800"/>
        <w:jc w:val="left"/>
        <w:rPr>
          <w:sz w:val="22"/>
          <w:szCs w:val="22"/>
        </w:rPr>
      </w:pPr>
      <w:r w:rsidRPr="00D416EE">
        <w:rPr>
          <w:b/>
          <w:sz w:val="22"/>
          <w:szCs w:val="22"/>
        </w:rPr>
        <w:t>Insurance Carrier Rating.</w:t>
      </w:r>
      <w:r w:rsidRPr="00D416EE">
        <w:rPr>
          <w:sz w:val="22"/>
          <w:szCs w:val="22"/>
        </w:rPr>
        <w:t xml:space="preserve"> All insurance and bonds should be issued by companies admitted </w:t>
      </w:r>
      <w:proofErr w:type="gramStart"/>
      <w:r w:rsidRPr="00D416EE">
        <w:rPr>
          <w:sz w:val="22"/>
          <w:szCs w:val="22"/>
        </w:rPr>
        <w:t>to do</w:t>
      </w:r>
      <w:proofErr w:type="gramEnd"/>
      <w:r w:rsidRPr="00D416EE">
        <w:rPr>
          <w:sz w:val="22"/>
          <w:szCs w:val="22"/>
        </w:rPr>
        <w:t xml:space="preserve"> business within the state of Washington and have a rating of A-, Class VII or better in the most recently published edition of Best’s Reports. Any exception shall be reviewed and approved by the Office of </w:t>
      </w:r>
      <w:r w:rsidR="0046633D">
        <w:rPr>
          <w:sz w:val="22"/>
          <w:szCs w:val="22"/>
        </w:rPr>
        <w:t>the Governor</w:t>
      </w:r>
      <w:r w:rsidRPr="00D416EE">
        <w:rPr>
          <w:sz w:val="22"/>
          <w:szCs w:val="22"/>
        </w:rPr>
        <w:t xml:space="preserve"> Risk Manager, or the Risk Manager for the state of Washington, before the contract is accepted or work may begin. If an insurer is not admitted, all insurance policies and procedures for issuing the insurance policies must comply with Chapter 48.15 RCW and 284-15 WAC</w:t>
      </w:r>
    </w:p>
    <w:p w14:paraId="5E013639" w14:textId="77777777" w:rsidR="005010E2" w:rsidRPr="00D416EE" w:rsidRDefault="005010E2" w:rsidP="007A6934">
      <w:pPr>
        <w:pStyle w:val="BodyTextIndent"/>
        <w:numPr>
          <w:ilvl w:val="0"/>
          <w:numId w:val="5"/>
        </w:numPr>
        <w:tabs>
          <w:tab w:val="clear" w:pos="720"/>
          <w:tab w:val="clear" w:pos="1080"/>
          <w:tab w:val="clear" w:pos="1440"/>
          <w:tab w:val="clear" w:pos="1800"/>
        </w:tabs>
        <w:spacing w:before="120" w:after="120"/>
        <w:ind w:left="1800"/>
        <w:jc w:val="left"/>
        <w:rPr>
          <w:sz w:val="22"/>
          <w:szCs w:val="22"/>
        </w:rPr>
      </w:pPr>
      <w:r w:rsidRPr="00D416EE">
        <w:rPr>
          <w:b/>
          <w:sz w:val="22"/>
          <w:szCs w:val="22"/>
        </w:rPr>
        <w:t xml:space="preserve">Excess Coverage. </w:t>
      </w:r>
      <w:r w:rsidRPr="00D416EE">
        <w:rPr>
          <w:sz w:val="22"/>
          <w:szCs w:val="22"/>
        </w:rPr>
        <w:t xml:space="preserve"> By requiring insurance herein, the state does not represent that coverage and limits will be adequate to protect Contractor, and such </w:t>
      </w:r>
      <w:r w:rsidRPr="00D416EE">
        <w:rPr>
          <w:sz w:val="22"/>
          <w:szCs w:val="22"/>
        </w:rPr>
        <w:lastRenderedPageBreak/>
        <w:t>coverage and limits shall not limit Contractor’s liability under the indemnities and reimbursements granted to the state in this contract.</w:t>
      </w:r>
    </w:p>
    <w:p w14:paraId="1C936668" w14:textId="00B80B32" w:rsidR="005010E2" w:rsidRPr="00D416EE" w:rsidRDefault="005010E2" w:rsidP="007A6934">
      <w:pPr>
        <w:pStyle w:val="BodyTextIndent"/>
        <w:numPr>
          <w:ilvl w:val="0"/>
          <w:numId w:val="16"/>
        </w:numPr>
        <w:tabs>
          <w:tab w:val="clear" w:pos="0"/>
          <w:tab w:val="clear" w:pos="360"/>
          <w:tab w:val="clear" w:pos="720"/>
          <w:tab w:val="clear" w:pos="1080"/>
        </w:tabs>
        <w:jc w:val="left"/>
        <w:rPr>
          <w:sz w:val="22"/>
          <w:szCs w:val="22"/>
        </w:rPr>
      </w:pPr>
      <w:r w:rsidRPr="00D416EE">
        <w:rPr>
          <w:b/>
          <w:sz w:val="22"/>
          <w:szCs w:val="22"/>
          <w:u w:val="single"/>
        </w:rPr>
        <w:t>Workers’ Compensation Coverage.</w:t>
      </w:r>
      <w:r w:rsidRPr="00D416EE">
        <w:rPr>
          <w:b/>
          <w:sz w:val="22"/>
          <w:szCs w:val="22"/>
        </w:rPr>
        <w:t xml:space="preserve"> </w:t>
      </w:r>
      <w:r w:rsidRPr="00D416EE">
        <w:rPr>
          <w:sz w:val="22"/>
          <w:szCs w:val="22"/>
        </w:rPr>
        <w:t xml:space="preserve">The Contractor will </w:t>
      </w:r>
      <w:proofErr w:type="gramStart"/>
      <w:r w:rsidRPr="00D416EE">
        <w:rPr>
          <w:sz w:val="22"/>
          <w:szCs w:val="22"/>
        </w:rPr>
        <w:t>at all times</w:t>
      </w:r>
      <w:proofErr w:type="gramEnd"/>
      <w:r w:rsidRPr="00D416EE">
        <w:rPr>
          <w:sz w:val="22"/>
          <w:szCs w:val="22"/>
        </w:rPr>
        <w:t xml:space="preserve"> comply with all applicable workers’ compensation, occupational disease, and occupational health and safety laws, statutes, and regulations to the full extent applicable. </w:t>
      </w:r>
      <w:r w:rsidR="00C517BE">
        <w:rPr>
          <w:sz w:val="22"/>
          <w:szCs w:val="22"/>
        </w:rPr>
        <w:t>T</w:t>
      </w:r>
      <w:r w:rsidRPr="00D416EE">
        <w:rPr>
          <w:sz w:val="22"/>
          <w:szCs w:val="22"/>
        </w:rPr>
        <w:t>he state will not be held responsive in any way for claims filed by the Contractor or their employees for services performed under the terms of this contract.</w:t>
      </w:r>
    </w:p>
    <w:p w14:paraId="14511F40" w14:textId="2B649DF3" w:rsidR="00D95901" w:rsidRPr="00124840" w:rsidRDefault="00D95901" w:rsidP="00920B62">
      <w:pPr>
        <w:pStyle w:val="Heading2"/>
        <w:spacing w:after="120"/>
        <w:ind w:left="1080" w:hanging="720"/>
        <w:rPr>
          <w:rFonts w:cs="Arial"/>
          <w:i w:val="0"/>
          <w:iCs/>
          <w:sz w:val="22"/>
          <w:szCs w:val="22"/>
        </w:rPr>
      </w:pPr>
      <w:r w:rsidRPr="00124840">
        <w:rPr>
          <w:rFonts w:cs="Arial"/>
          <w:i w:val="0"/>
          <w:iCs/>
          <w:sz w:val="22"/>
          <w:szCs w:val="22"/>
        </w:rPr>
        <w:t>COMPLAINT</w:t>
      </w:r>
      <w:r w:rsidR="005010E2" w:rsidRPr="00124840">
        <w:rPr>
          <w:rFonts w:cs="Arial"/>
          <w:i w:val="0"/>
          <w:iCs/>
          <w:sz w:val="22"/>
          <w:szCs w:val="22"/>
        </w:rPr>
        <w:t xml:space="preserve"> PROCES</w:t>
      </w:r>
      <w:r w:rsidRPr="00124840">
        <w:rPr>
          <w:rFonts w:cs="Arial"/>
          <w:i w:val="0"/>
          <w:iCs/>
          <w:sz w:val="22"/>
          <w:szCs w:val="22"/>
        </w:rPr>
        <w:t>S</w:t>
      </w:r>
    </w:p>
    <w:p w14:paraId="3B9535F0" w14:textId="24A9833D" w:rsidR="00D95901" w:rsidRPr="00D95901" w:rsidRDefault="00D95901" w:rsidP="007A6934">
      <w:pPr>
        <w:pStyle w:val="BodyTextIndent"/>
        <w:numPr>
          <w:ilvl w:val="0"/>
          <w:numId w:val="18"/>
        </w:numPr>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jc w:val="left"/>
        <w:rPr>
          <w:rFonts w:cs="Arial"/>
          <w:sz w:val="22"/>
          <w:szCs w:val="22"/>
        </w:rPr>
      </w:pPr>
      <w:r w:rsidRPr="00D95901">
        <w:rPr>
          <w:rFonts w:cs="Arial"/>
          <w:sz w:val="22"/>
          <w:szCs w:val="22"/>
        </w:rPr>
        <w:t xml:space="preserve">This procedure is available to potential Bidders who are contemplating submitting a bid in response to this </w:t>
      </w:r>
      <w:r w:rsidR="0093259A">
        <w:rPr>
          <w:rFonts w:cs="Arial"/>
          <w:sz w:val="22"/>
          <w:szCs w:val="22"/>
        </w:rPr>
        <w:t>solicitation</w:t>
      </w:r>
      <w:r w:rsidRPr="00D95901">
        <w:rPr>
          <w:rFonts w:cs="Arial"/>
          <w:sz w:val="22"/>
          <w:szCs w:val="22"/>
        </w:rPr>
        <w:t>. Only complaints concerning the following subjects shall be considered:</w:t>
      </w:r>
    </w:p>
    <w:p w14:paraId="664316BF" w14:textId="77777777" w:rsidR="00D95901" w:rsidRPr="00D95901" w:rsidRDefault="00D95901" w:rsidP="00D95901">
      <w:pPr>
        <w:pStyle w:val="BodyTextIndent"/>
        <w:rPr>
          <w:rFonts w:cs="Arial"/>
          <w:sz w:val="22"/>
          <w:szCs w:val="22"/>
        </w:rPr>
      </w:pPr>
    </w:p>
    <w:p w14:paraId="36CC8011" w14:textId="77777777" w:rsidR="00D95901" w:rsidRPr="00D95901" w:rsidRDefault="00D95901" w:rsidP="00A74AC6">
      <w:pPr>
        <w:pStyle w:val="BodyTextIndent"/>
        <w:tabs>
          <w:tab w:val="clear" w:pos="360"/>
          <w:tab w:val="clear" w:pos="720"/>
          <w:tab w:val="clear" w:pos="1440"/>
        </w:tabs>
        <w:ind w:left="1800" w:hanging="360"/>
        <w:rPr>
          <w:rFonts w:cs="Arial"/>
          <w:sz w:val="22"/>
          <w:szCs w:val="22"/>
        </w:rPr>
      </w:pPr>
      <w:r w:rsidRPr="00D95901">
        <w:rPr>
          <w:rFonts w:cs="Arial"/>
          <w:sz w:val="22"/>
          <w:szCs w:val="22"/>
        </w:rPr>
        <w:t>•</w:t>
      </w:r>
      <w:r w:rsidRPr="00D95901">
        <w:rPr>
          <w:rFonts w:cs="Arial"/>
          <w:sz w:val="22"/>
          <w:szCs w:val="22"/>
        </w:rPr>
        <w:tab/>
        <w:t xml:space="preserve">A claim that the solicitation unnecessarily restricts competition; </w:t>
      </w:r>
    </w:p>
    <w:p w14:paraId="5E59EE7B" w14:textId="77777777" w:rsidR="00D95901" w:rsidRPr="00D95901" w:rsidRDefault="00D95901" w:rsidP="00A74AC6">
      <w:pPr>
        <w:pStyle w:val="BodyTextIndent"/>
        <w:tabs>
          <w:tab w:val="clear" w:pos="360"/>
          <w:tab w:val="clear" w:pos="720"/>
          <w:tab w:val="clear" w:pos="1440"/>
        </w:tabs>
        <w:ind w:left="1800" w:hanging="360"/>
        <w:rPr>
          <w:rFonts w:cs="Arial"/>
          <w:sz w:val="22"/>
          <w:szCs w:val="22"/>
        </w:rPr>
      </w:pPr>
      <w:r w:rsidRPr="00D95901">
        <w:rPr>
          <w:rFonts w:cs="Arial"/>
          <w:sz w:val="22"/>
          <w:szCs w:val="22"/>
        </w:rPr>
        <w:t>•</w:t>
      </w:r>
      <w:r w:rsidRPr="00D95901">
        <w:rPr>
          <w:rFonts w:cs="Arial"/>
          <w:sz w:val="22"/>
          <w:szCs w:val="22"/>
        </w:rPr>
        <w:tab/>
        <w:t xml:space="preserve">A claim the solicitation evaluation or scoring process is unfair or flawed, or </w:t>
      </w:r>
    </w:p>
    <w:p w14:paraId="3B1ECA83" w14:textId="5AD01CCC" w:rsidR="00D95901" w:rsidRPr="00D95901" w:rsidRDefault="00D95901" w:rsidP="00A74AC6">
      <w:pPr>
        <w:pStyle w:val="BodyTextIndent"/>
        <w:tabs>
          <w:tab w:val="clear" w:pos="0"/>
          <w:tab w:val="clear" w:pos="360"/>
          <w:tab w:val="clear" w:pos="720"/>
          <w:tab w:val="clear" w:pos="1440"/>
          <w:tab w:val="clear" w:pos="3240"/>
          <w:tab w:val="clear" w:pos="3600"/>
          <w:tab w:val="clear" w:pos="4320"/>
          <w:tab w:val="clear" w:pos="5040"/>
          <w:tab w:val="clear" w:pos="5760"/>
          <w:tab w:val="clear" w:pos="6480"/>
          <w:tab w:val="clear" w:pos="7200"/>
        </w:tabs>
        <w:ind w:left="1800" w:hanging="360"/>
        <w:jc w:val="left"/>
        <w:rPr>
          <w:rFonts w:cs="Arial"/>
          <w:sz w:val="22"/>
          <w:szCs w:val="22"/>
        </w:rPr>
      </w:pPr>
      <w:r w:rsidRPr="00D95901">
        <w:rPr>
          <w:rFonts w:cs="Arial"/>
          <w:sz w:val="22"/>
          <w:szCs w:val="22"/>
        </w:rPr>
        <w:t>•</w:t>
      </w:r>
      <w:r w:rsidRPr="00D95901">
        <w:rPr>
          <w:rFonts w:cs="Arial"/>
          <w:sz w:val="22"/>
          <w:szCs w:val="22"/>
        </w:rPr>
        <w:tab/>
        <w:t xml:space="preserve">A claim the solicitation requirements are inadequate or insufficient to prepare a response. </w:t>
      </w:r>
    </w:p>
    <w:p w14:paraId="274BD7A9" w14:textId="77777777" w:rsidR="00D95901" w:rsidRPr="00D95901" w:rsidRDefault="00D95901" w:rsidP="00D95901">
      <w:pPr>
        <w:pStyle w:val="BodyTextIndent"/>
        <w:tabs>
          <w:tab w:val="clear" w:pos="0"/>
          <w:tab w:val="clear" w:pos="3240"/>
          <w:tab w:val="clear" w:pos="3600"/>
          <w:tab w:val="clear" w:pos="4320"/>
          <w:tab w:val="clear" w:pos="5040"/>
          <w:tab w:val="clear" w:pos="5760"/>
          <w:tab w:val="clear" w:pos="6480"/>
          <w:tab w:val="clear" w:pos="7200"/>
        </w:tabs>
        <w:rPr>
          <w:rFonts w:cs="Arial"/>
          <w:b/>
          <w:sz w:val="22"/>
          <w:szCs w:val="22"/>
        </w:rPr>
      </w:pPr>
    </w:p>
    <w:p w14:paraId="3760DC15" w14:textId="69A0113D" w:rsidR="00A74AC6" w:rsidRDefault="00A74AC6" w:rsidP="007A6934">
      <w:pPr>
        <w:pStyle w:val="ListParagraph"/>
        <w:numPr>
          <w:ilvl w:val="0"/>
          <w:numId w:val="18"/>
        </w:numPr>
        <w:tabs>
          <w:tab w:val="left" w:pos="-720"/>
          <w:tab w:val="left" w:pos="720"/>
          <w:tab w:val="left" w:pos="1440"/>
          <w:tab w:val="left" w:pos="1800"/>
          <w:tab w:val="left" w:pos="2160"/>
          <w:tab w:val="left" w:pos="2520"/>
          <w:tab w:val="left" w:pos="2880"/>
        </w:tabs>
        <w:spacing w:before="120" w:after="120"/>
        <w:ind w:left="1440"/>
        <w:contextualSpacing w:val="0"/>
        <w:rPr>
          <w:rFonts w:ascii="Arial" w:hAnsi="Arial" w:cs="Arial"/>
          <w:b w:val="0"/>
          <w:sz w:val="22"/>
          <w:szCs w:val="22"/>
        </w:rPr>
      </w:pPr>
      <w:r>
        <w:rPr>
          <w:rFonts w:ascii="Arial" w:hAnsi="Arial" w:cs="Arial"/>
          <w:b w:val="0"/>
          <w:sz w:val="22"/>
          <w:szCs w:val="22"/>
        </w:rPr>
        <w:t>Bidders</w:t>
      </w:r>
      <w:r w:rsidR="00D95901" w:rsidRPr="00A74AC6">
        <w:rPr>
          <w:rFonts w:ascii="Arial" w:hAnsi="Arial" w:cs="Arial"/>
          <w:b w:val="0"/>
          <w:sz w:val="22"/>
          <w:szCs w:val="22"/>
        </w:rPr>
        <w:t xml:space="preserve"> complaining about this procurement shall follow the procedures described below. Complaints that do not follow these procedures shall not be considered. </w:t>
      </w:r>
      <w:r w:rsidR="00C517BE">
        <w:rPr>
          <w:rFonts w:ascii="Arial" w:hAnsi="Arial" w:cs="Arial"/>
          <w:b w:val="0"/>
          <w:sz w:val="22"/>
          <w:szCs w:val="22"/>
        </w:rPr>
        <w:t>I</w:t>
      </w:r>
      <w:r w:rsidR="00D95901" w:rsidRPr="00A74AC6">
        <w:rPr>
          <w:rFonts w:ascii="Arial" w:hAnsi="Arial" w:cs="Arial"/>
          <w:b w:val="0"/>
          <w:sz w:val="22"/>
          <w:szCs w:val="22"/>
        </w:rPr>
        <w:t xml:space="preserve">f a </w:t>
      </w:r>
      <w:r>
        <w:rPr>
          <w:rFonts w:ascii="Arial" w:hAnsi="Arial" w:cs="Arial"/>
          <w:b w:val="0"/>
          <w:sz w:val="22"/>
          <w:szCs w:val="22"/>
        </w:rPr>
        <w:t>Bidder</w:t>
      </w:r>
      <w:r w:rsidR="00D95901" w:rsidRPr="00A74AC6">
        <w:rPr>
          <w:rFonts w:ascii="Arial" w:hAnsi="Arial" w:cs="Arial"/>
          <w:b w:val="0"/>
          <w:sz w:val="22"/>
          <w:szCs w:val="22"/>
        </w:rPr>
        <w:t xml:space="preserve"> registers a complaint against this solicitation, the complaint cannot be raised again during the protest period. </w:t>
      </w:r>
    </w:p>
    <w:p w14:paraId="1ADDD41B" w14:textId="7BC43D63" w:rsidR="00A74AC6" w:rsidRDefault="00D95901" w:rsidP="007A6934">
      <w:pPr>
        <w:pStyle w:val="ListParagraph"/>
        <w:numPr>
          <w:ilvl w:val="0"/>
          <w:numId w:val="18"/>
        </w:numPr>
        <w:tabs>
          <w:tab w:val="left" w:pos="-720"/>
          <w:tab w:val="left" w:pos="720"/>
        </w:tabs>
        <w:spacing w:before="120" w:after="120"/>
        <w:ind w:left="1440"/>
        <w:contextualSpacing w:val="0"/>
        <w:rPr>
          <w:rFonts w:ascii="Arial" w:hAnsi="Arial" w:cs="Arial"/>
          <w:b w:val="0"/>
          <w:sz w:val="22"/>
          <w:szCs w:val="22"/>
        </w:rPr>
      </w:pPr>
      <w:r w:rsidRPr="00A74AC6">
        <w:rPr>
          <w:rFonts w:ascii="Arial" w:hAnsi="Arial" w:cs="Arial"/>
          <w:b w:val="0"/>
          <w:sz w:val="22"/>
          <w:szCs w:val="22"/>
        </w:rPr>
        <w:t xml:space="preserve">All complaints must be in writing and signed by the complaining party or an authorized Agent. The complaint must be sent to the </w:t>
      </w:r>
      <w:r w:rsidR="00F537AB" w:rsidRPr="00F537AB">
        <w:rPr>
          <w:rFonts w:ascii="Arial" w:hAnsi="Arial" w:cs="Arial"/>
          <w:b w:val="0"/>
          <w:sz w:val="22"/>
          <w:szCs w:val="22"/>
        </w:rPr>
        <w:t>Solicitation</w:t>
      </w:r>
      <w:r w:rsidRPr="00F537AB">
        <w:rPr>
          <w:rFonts w:ascii="Arial" w:hAnsi="Arial" w:cs="Arial"/>
          <w:b w:val="0"/>
          <w:sz w:val="22"/>
          <w:szCs w:val="22"/>
        </w:rPr>
        <w:t xml:space="preserve"> </w:t>
      </w:r>
      <w:r w:rsidRPr="00A74AC6">
        <w:rPr>
          <w:rFonts w:ascii="Arial" w:hAnsi="Arial" w:cs="Arial"/>
          <w:b w:val="0"/>
          <w:sz w:val="22"/>
          <w:szCs w:val="22"/>
        </w:rPr>
        <w:t xml:space="preserve">Coordinator, or designee, </w:t>
      </w:r>
      <w:r w:rsidR="005C102B" w:rsidRPr="00D416EE">
        <w:rPr>
          <w:rFonts w:ascii="Arial" w:hAnsi="Arial" w:cs="Arial"/>
          <w:b w:val="0"/>
          <w:sz w:val="22"/>
          <w:szCs w:val="22"/>
        </w:rPr>
        <w:t>by the date set forth in the Procurement Schedule</w:t>
      </w:r>
      <w:r w:rsidR="005C102B" w:rsidRPr="00D416EE" w:rsidDel="005C102B">
        <w:rPr>
          <w:rFonts w:ascii="Arial" w:hAnsi="Arial" w:cs="Arial"/>
          <w:b w:val="0"/>
          <w:sz w:val="22"/>
          <w:szCs w:val="22"/>
        </w:rPr>
        <w:t xml:space="preserve"> </w:t>
      </w:r>
      <w:r w:rsidRPr="00A74AC6">
        <w:rPr>
          <w:rFonts w:ascii="Arial" w:hAnsi="Arial" w:cs="Arial"/>
          <w:b w:val="0"/>
          <w:sz w:val="22"/>
          <w:szCs w:val="22"/>
        </w:rPr>
        <w:t xml:space="preserve">and must clearly articulate the basis for the complaint. The </w:t>
      </w:r>
      <w:r w:rsidR="00A74AC6">
        <w:rPr>
          <w:rFonts w:ascii="Arial" w:hAnsi="Arial" w:cs="Arial"/>
          <w:b w:val="0"/>
          <w:sz w:val="22"/>
          <w:szCs w:val="22"/>
        </w:rPr>
        <w:t>Bidder</w:t>
      </w:r>
      <w:r w:rsidRPr="00A74AC6">
        <w:rPr>
          <w:rFonts w:ascii="Arial" w:hAnsi="Arial" w:cs="Arial"/>
          <w:b w:val="0"/>
          <w:sz w:val="22"/>
          <w:szCs w:val="22"/>
        </w:rPr>
        <w:t xml:space="preserve"> submitting the complaint must also include a proposed remedy. </w:t>
      </w:r>
    </w:p>
    <w:p w14:paraId="36523E99" w14:textId="716C25D8" w:rsidR="00A74AC6" w:rsidRDefault="00D95901" w:rsidP="007A6934">
      <w:pPr>
        <w:pStyle w:val="ListParagraph"/>
        <w:numPr>
          <w:ilvl w:val="0"/>
          <w:numId w:val="18"/>
        </w:numPr>
        <w:tabs>
          <w:tab w:val="left" w:pos="-720"/>
          <w:tab w:val="left" w:pos="720"/>
          <w:tab w:val="left" w:pos="1440"/>
          <w:tab w:val="left" w:pos="1800"/>
          <w:tab w:val="left" w:pos="2160"/>
          <w:tab w:val="left" w:pos="2520"/>
          <w:tab w:val="left" w:pos="2880"/>
        </w:tabs>
        <w:spacing w:before="120" w:after="120"/>
        <w:ind w:left="1440"/>
        <w:contextualSpacing w:val="0"/>
        <w:rPr>
          <w:rFonts w:ascii="Arial" w:hAnsi="Arial" w:cs="Arial"/>
          <w:b w:val="0"/>
          <w:sz w:val="22"/>
          <w:szCs w:val="22"/>
        </w:rPr>
      </w:pPr>
      <w:r w:rsidRPr="00A74AC6">
        <w:rPr>
          <w:rFonts w:ascii="Arial" w:hAnsi="Arial" w:cs="Arial"/>
          <w:b w:val="0"/>
          <w:sz w:val="22"/>
          <w:szCs w:val="22"/>
        </w:rPr>
        <w:t xml:space="preserve">Upon receipt of a complaint, a review will be held by </w:t>
      </w:r>
      <w:r w:rsidR="0046633D">
        <w:rPr>
          <w:rFonts w:ascii="Arial" w:hAnsi="Arial" w:cs="Arial"/>
          <w:b w:val="0"/>
          <w:sz w:val="22"/>
          <w:szCs w:val="22"/>
        </w:rPr>
        <w:t>the Agency</w:t>
      </w:r>
      <w:r w:rsidRPr="00A74AC6">
        <w:rPr>
          <w:rFonts w:ascii="Arial" w:hAnsi="Arial" w:cs="Arial"/>
          <w:b w:val="0"/>
          <w:sz w:val="22"/>
          <w:szCs w:val="22"/>
        </w:rPr>
        <w:t xml:space="preserve">. </w:t>
      </w:r>
      <w:r w:rsidR="00C71F61">
        <w:rPr>
          <w:rFonts w:ascii="Arial" w:hAnsi="Arial" w:cs="Arial"/>
          <w:b w:val="0"/>
          <w:sz w:val="22"/>
          <w:szCs w:val="22"/>
        </w:rPr>
        <w:t xml:space="preserve">The </w:t>
      </w:r>
      <w:r w:rsidR="00F537AB">
        <w:rPr>
          <w:rFonts w:ascii="Arial" w:hAnsi="Arial" w:cs="Arial"/>
          <w:b w:val="0"/>
          <w:sz w:val="22"/>
          <w:szCs w:val="22"/>
        </w:rPr>
        <w:t>S</w:t>
      </w:r>
      <w:r w:rsidR="0093259A">
        <w:rPr>
          <w:rFonts w:ascii="Arial" w:hAnsi="Arial" w:cs="Arial"/>
          <w:b w:val="0"/>
          <w:sz w:val="22"/>
          <w:szCs w:val="22"/>
        </w:rPr>
        <w:t>olicitation</w:t>
      </w:r>
      <w:r w:rsidRPr="00A74AC6">
        <w:rPr>
          <w:rFonts w:ascii="Arial" w:hAnsi="Arial" w:cs="Arial"/>
          <w:b w:val="0"/>
          <w:sz w:val="22"/>
          <w:szCs w:val="22"/>
        </w:rPr>
        <w:t xml:space="preserve"> </w:t>
      </w:r>
      <w:r w:rsidR="00B55676">
        <w:rPr>
          <w:rFonts w:ascii="Arial" w:hAnsi="Arial" w:cs="Arial"/>
          <w:b w:val="0"/>
          <w:sz w:val="22"/>
          <w:szCs w:val="22"/>
        </w:rPr>
        <w:t>C</w:t>
      </w:r>
      <w:r w:rsidRPr="00A74AC6">
        <w:rPr>
          <w:rFonts w:ascii="Arial" w:hAnsi="Arial" w:cs="Arial"/>
          <w:b w:val="0"/>
          <w:sz w:val="22"/>
          <w:szCs w:val="22"/>
        </w:rPr>
        <w:t xml:space="preserve">oordinator will respond to complaints in writing and </w:t>
      </w:r>
      <w:r w:rsidR="00C71F61">
        <w:rPr>
          <w:rFonts w:ascii="Arial" w:hAnsi="Arial" w:cs="Arial"/>
          <w:b w:val="0"/>
          <w:sz w:val="22"/>
          <w:szCs w:val="22"/>
        </w:rPr>
        <w:t xml:space="preserve">the </w:t>
      </w:r>
      <w:r w:rsidR="0046633D">
        <w:rPr>
          <w:rFonts w:ascii="Arial" w:hAnsi="Arial" w:cs="Arial"/>
          <w:b w:val="0"/>
          <w:sz w:val="22"/>
          <w:szCs w:val="22"/>
        </w:rPr>
        <w:t>Agency</w:t>
      </w:r>
      <w:r w:rsidRPr="00A74AC6">
        <w:rPr>
          <w:rFonts w:ascii="Arial" w:hAnsi="Arial" w:cs="Arial"/>
          <w:b w:val="0"/>
          <w:sz w:val="22"/>
          <w:szCs w:val="22"/>
        </w:rPr>
        <w:t xml:space="preserve"> director will be notified of all complaints and provided a copy of </w:t>
      </w:r>
      <w:r w:rsidR="0046633D">
        <w:rPr>
          <w:rFonts w:ascii="Arial" w:hAnsi="Arial" w:cs="Arial"/>
          <w:b w:val="0"/>
          <w:sz w:val="22"/>
          <w:szCs w:val="22"/>
        </w:rPr>
        <w:t>Agency’s</w:t>
      </w:r>
      <w:r w:rsidRPr="00A74AC6">
        <w:rPr>
          <w:rFonts w:ascii="Arial" w:hAnsi="Arial" w:cs="Arial"/>
          <w:b w:val="0"/>
          <w:sz w:val="22"/>
          <w:szCs w:val="22"/>
        </w:rPr>
        <w:t xml:space="preserve"> response. A copy of the response to the complaint, including any changes to the solicitation, will also be posted to WEBS. </w:t>
      </w:r>
    </w:p>
    <w:p w14:paraId="3DCA2639" w14:textId="56FCABA8" w:rsidR="00D95901" w:rsidRPr="00A74AC6" w:rsidRDefault="00D95901" w:rsidP="007A6934">
      <w:pPr>
        <w:pStyle w:val="ListParagraph"/>
        <w:numPr>
          <w:ilvl w:val="0"/>
          <w:numId w:val="18"/>
        </w:numPr>
        <w:tabs>
          <w:tab w:val="left" w:pos="-720"/>
          <w:tab w:val="left" w:pos="720"/>
          <w:tab w:val="left" w:pos="1440"/>
          <w:tab w:val="left" w:pos="1800"/>
          <w:tab w:val="left" w:pos="2160"/>
          <w:tab w:val="left" w:pos="2520"/>
          <w:tab w:val="left" w:pos="2880"/>
        </w:tabs>
        <w:spacing w:before="120" w:after="120"/>
        <w:ind w:left="1440"/>
        <w:contextualSpacing w:val="0"/>
        <w:rPr>
          <w:rFonts w:ascii="Arial" w:hAnsi="Arial" w:cs="Arial"/>
          <w:b w:val="0"/>
          <w:sz w:val="22"/>
          <w:szCs w:val="22"/>
        </w:rPr>
      </w:pPr>
      <w:r w:rsidRPr="00A74AC6">
        <w:rPr>
          <w:rFonts w:ascii="Arial" w:hAnsi="Arial" w:cs="Arial"/>
          <w:b w:val="0"/>
          <w:sz w:val="22"/>
          <w:szCs w:val="22"/>
        </w:rPr>
        <w:t>The complaint process does not include an appeal process.</w:t>
      </w:r>
    </w:p>
    <w:p w14:paraId="7BE695AC" w14:textId="77777777" w:rsidR="00971C3B" w:rsidRPr="00A74AC6" w:rsidRDefault="00971C3B" w:rsidP="00920B62">
      <w:pPr>
        <w:pStyle w:val="Heading2"/>
        <w:spacing w:after="120"/>
        <w:ind w:left="1080" w:hanging="720"/>
        <w:rPr>
          <w:rFonts w:cs="Arial"/>
          <w:i w:val="0"/>
          <w:iCs/>
          <w:sz w:val="22"/>
          <w:szCs w:val="22"/>
        </w:rPr>
      </w:pPr>
      <w:r w:rsidRPr="00A74AC6">
        <w:rPr>
          <w:rFonts w:cs="Arial"/>
          <w:i w:val="0"/>
          <w:sz w:val="22"/>
          <w:szCs w:val="22"/>
        </w:rPr>
        <w:t>MINORITY &amp; WOMEN-OWNED BUSINESS PARTICIPATION</w:t>
      </w:r>
    </w:p>
    <w:p w14:paraId="5808E9C9" w14:textId="041B200D" w:rsidR="00971C3B" w:rsidRPr="00AE05B4" w:rsidRDefault="00971C3B" w:rsidP="00A74AC6">
      <w:pPr>
        <w:pStyle w:val="BodyTextIndent"/>
        <w:tabs>
          <w:tab w:val="clear" w:pos="0"/>
          <w:tab w:val="clear" w:pos="720"/>
          <w:tab w:val="clear" w:pos="3240"/>
          <w:tab w:val="clear" w:pos="3600"/>
          <w:tab w:val="clear" w:pos="4320"/>
          <w:tab w:val="clear" w:pos="5040"/>
          <w:tab w:val="clear" w:pos="5760"/>
          <w:tab w:val="clear" w:pos="6480"/>
          <w:tab w:val="clear" w:pos="7200"/>
        </w:tabs>
        <w:ind w:left="1080"/>
        <w:jc w:val="left"/>
        <w:rPr>
          <w:rFonts w:cs="Arial"/>
          <w:sz w:val="22"/>
          <w:szCs w:val="22"/>
        </w:rPr>
      </w:pPr>
      <w:r w:rsidRPr="00AE05B4">
        <w:rPr>
          <w:rFonts w:cs="Arial"/>
          <w:sz w:val="22"/>
          <w:szCs w:val="22"/>
        </w:rPr>
        <w:t xml:space="preserve">In accordance with Chapter 39.19 of the RCW, the State of Washington </w:t>
      </w:r>
      <w:r w:rsidRPr="00C73171">
        <w:rPr>
          <w:rFonts w:cs="Arial"/>
          <w:sz w:val="22"/>
          <w:szCs w:val="22"/>
        </w:rPr>
        <w:t xml:space="preserve">encourages participation in </w:t>
      </w:r>
      <w:proofErr w:type="gramStart"/>
      <w:r w:rsidRPr="00C73171">
        <w:rPr>
          <w:rFonts w:cs="Arial"/>
          <w:sz w:val="22"/>
          <w:szCs w:val="22"/>
        </w:rPr>
        <w:t>all of</w:t>
      </w:r>
      <w:proofErr w:type="gramEnd"/>
      <w:r w:rsidRPr="00C73171">
        <w:rPr>
          <w:rFonts w:cs="Arial"/>
          <w:sz w:val="22"/>
          <w:szCs w:val="22"/>
        </w:rPr>
        <w:t xml:space="preserve"> its contracts by firms certified by the Office of Minority and Women’s Business Enterprises (OMWBE). Participation may be either on a direct basis in response to this solicitation or on a subcontractor basis. However, no preference will be included in the evaluation of proposals, no minimum level of </w:t>
      </w:r>
      <w:r w:rsidR="00D416EE" w:rsidRPr="00C73171">
        <w:rPr>
          <w:rFonts w:cs="Arial"/>
          <w:sz w:val="22"/>
          <w:szCs w:val="22"/>
        </w:rPr>
        <w:t>Minority and Women’s Business Enterprises</w:t>
      </w:r>
      <w:r w:rsidR="00D416EE" w:rsidRPr="00C73171" w:rsidDel="00D416EE">
        <w:rPr>
          <w:rFonts w:cs="Arial"/>
          <w:sz w:val="22"/>
          <w:szCs w:val="22"/>
        </w:rPr>
        <w:t xml:space="preserve"> </w:t>
      </w:r>
      <w:r w:rsidRPr="00C73171">
        <w:rPr>
          <w:rFonts w:cs="Arial"/>
          <w:sz w:val="22"/>
          <w:szCs w:val="22"/>
        </w:rPr>
        <w:t>participation shall be required as a condition for receiving an award</w:t>
      </w:r>
      <w:r w:rsidRPr="00AE05B4">
        <w:rPr>
          <w:rFonts w:cs="Arial"/>
          <w:sz w:val="22"/>
          <w:szCs w:val="22"/>
        </w:rPr>
        <w:t xml:space="preserve"> and proposals will not be rejected or considered non-responsive on that basis.  </w:t>
      </w:r>
    </w:p>
    <w:p w14:paraId="68FD9910" w14:textId="77777777" w:rsidR="00971C3B" w:rsidRPr="00AE05B4" w:rsidRDefault="00971C3B" w:rsidP="00971C3B">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2"/>
          <w:szCs w:val="22"/>
        </w:rPr>
      </w:pPr>
    </w:p>
    <w:p w14:paraId="1E023BD2" w14:textId="77777777" w:rsidR="0001293F" w:rsidRPr="00106A31" w:rsidRDefault="00971C3B" w:rsidP="0001293F">
      <w:pPr>
        <w:tabs>
          <w:tab w:val="left" w:pos="-720"/>
          <w:tab w:val="left" w:pos="360"/>
          <w:tab w:val="left" w:pos="1080"/>
          <w:tab w:val="left" w:pos="1440"/>
          <w:tab w:val="left" w:pos="1800"/>
          <w:tab w:val="left" w:pos="2160"/>
          <w:tab w:val="left" w:pos="2520"/>
          <w:tab w:val="left" w:pos="2880"/>
        </w:tabs>
        <w:ind w:left="1080"/>
        <w:rPr>
          <w:rFonts w:ascii="Arial" w:hAnsi="Arial" w:cs="Arial"/>
          <w:b w:val="0"/>
          <w:sz w:val="22"/>
          <w:szCs w:val="22"/>
        </w:rPr>
      </w:pPr>
      <w:r w:rsidRPr="00106A31">
        <w:rPr>
          <w:rFonts w:ascii="Arial" w:hAnsi="Arial" w:cs="Arial"/>
          <w:b w:val="0"/>
          <w:sz w:val="22"/>
          <w:szCs w:val="22"/>
        </w:rPr>
        <w:t>The established annual procurement participation goals for</w:t>
      </w:r>
      <w:r w:rsidR="00060392" w:rsidRPr="00106A31">
        <w:rPr>
          <w:rFonts w:ascii="Arial" w:hAnsi="Arial" w:cs="Arial"/>
          <w:b w:val="0"/>
          <w:sz w:val="22"/>
          <w:szCs w:val="22"/>
        </w:rPr>
        <w:t xml:space="preserve"> certified</w:t>
      </w:r>
      <w:r w:rsidRPr="00106A31">
        <w:rPr>
          <w:rFonts w:ascii="Arial" w:hAnsi="Arial" w:cs="Arial"/>
          <w:b w:val="0"/>
          <w:sz w:val="22"/>
          <w:szCs w:val="22"/>
        </w:rPr>
        <w:t xml:space="preserve"> </w:t>
      </w:r>
      <w:r w:rsidR="00D416EE" w:rsidRPr="00106A31">
        <w:rPr>
          <w:rFonts w:ascii="Arial" w:hAnsi="Arial" w:cs="Arial"/>
          <w:sz w:val="22"/>
          <w:szCs w:val="22"/>
        </w:rPr>
        <w:t>Minority</w:t>
      </w:r>
      <w:r w:rsidR="0001293F" w:rsidRPr="00106A31">
        <w:rPr>
          <w:rFonts w:ascii="Arial" w:hAnsi="Arial" w:cs="Arial"/>
          <w:sz w:val="22"/>
          <w:szCs w:val="22"/>
        </w:rPr>
        <w:t xml:space="preserve"> and Women-owned</w:t>
      </w:r>
      <w:r w:rsidR="00D416EE" w:rsidRPr="00106A31">
        <w:rPr>
          <w:rFonts w:ascii="Arial" w:hAnsi="Arial" w:cs="Arial"/>
          <w:sz w:val="22"/>
          <w:szCs w:val="22"/>
        </w:rPr>
        <w:t xml:space="preserve"> Business Enterprises</w:t>
      </w:r>
      <w:r w:rsidR="00D416EE" w:rsidRPr="00106A31" w:rsidDel="00D416EE">
        <w:rPr>
          <w:rFonts w:ascii="Arial" w:hAnsi="Arial" w:cs="Arial"/>
          <w:sz w:val="22"/>
          <w:szCs w:val="22"/>
        </w:rPr>
        <w:t xml:space="preserve"> </w:t>
      </w:r>
      <w:proofErr w:type="gramStart"/>
      <w:r w:rsidRPr="00106A31">
        <w:rPr>
          <w:rFonts w:ascii="Arial" w:hAnsi="Arial" w:cs="Arial"/>
          <w:b w:val="0"/>
          <w:sz w:val="22"/>
          <w:szCs w:val="22"/>
        </w:rPr>
        <w:t>is</w:t>
      </w:r>
      <w:proofErr w:type="gramEnd"/>
      <w:r w:rsidRPr="00106A31">
        <w:rPr>
          <w:rFonts w:ascii="Arial" w:hAnsi="Arial" w:cs="Arial"/>
          <w:b w:val="0"/>
          <w:sz w:val="22"/>
          <w:szCs w:val="22"/>
        </w:rPr>
        <w:t xml:space="preserve"> </w:t>
      </w:r>
      <w:r w:rsidR="0001293F" w:rsidRPr="00106A31">
        <w:rPr>
          <w:rFonts w:ascii="Arial" w:hAnsi="Arial" w:cs="Arial"/>
          <w:b w:val="0"/>
          <w:sz w:val="22"/>
          <w:szCs w:val="22"/>
        </w:rPr>
        <w:t>6.4</w:t>
      </w:r>
      <w:r w:rsidRPr="00106A31">
        <w:rPr>
          <w:rFonts w:ascii="Arial" w:hAnsi="Arial" w:cs="Arial"/>
          <w:b w:val="0"/>
          <w:sz w:val="22"/>
          <w:szCs w:val="22"/>
        </w:rPr>
        <w:t>0% for this type of project. These goals are voluntary. Bidders may contact OMWBE at (360) 753-9693 to obtain information on certified firms.</w:t>
      </w:r>
      <w:bookmarkEnd w:id="7"/>
    </w:p>
    <w:p w14:paraId="4445D319" w14:textId="77777777" w:rsidR="0001293F" w:rsidRDefault="0001293F" w:rsidP="0001293F">
      <w:pPr>
        <w:tabs>
          <w:tab w:val="left" w:pos="-720"/>
          <w:tab w:val="left" w:pos="360"/>
          <w:tab w:val="left" w:pos="1080"/>
          <w:tab w:val="left" w:pos="1440"/>
          <w:tab w:val="left" w:pos="1800"/>
          <w:tab w:val="left" w:pos="2160"/>
          <w:tab w:val="left" w:pos="2520"/>
          <w:tab w:val="left" w:pos="2880"/>
        </w:tabs>
        <w:ind w:left="1080"/>
        <w:rPr>
          <w:rFonts w:ascii="Arial" w:hAnsi="Arial" w:cs="Arial"/>
          <w:b w:val="0"/>
          <w:sz w:val="22"/>
          <w:szCs w:val="22"/>
        </w:rPr>
      </w:pPr>
    </w:p>
    <w:p w14:paraId="74020DDC" w14:textId="0B57CD41" w:rsidR="0001293F" w:rsidRDefault="0001293F" w:rsidP="00920B62">
      <w:pPr>
        <w:pStyle w:val="Heading2"/>
        <w:ind w:left="1080" w:hanging="720"/>
        <w:rPr>
          <w:i w:val="0"/>
          <w:iCs/>
          <w:sz w:val="22"/>
          <w:szCs w:val="22"/>
        </w:rPr>
      </w:pPr>
      <w:r w:rsidRPr="00A83CA8">
        <w:rPr>
          <w:i w:val="0"/>
          <w:iCs/>
          <w:sz w:val="22"/>
          <w:szCs w:val="22"/>
        </w:rPr>
        <w:lastRenderedPageBreak/>
        <w:t>VETERAN-OWNED BUSINESS PARTICIPATION</w:t>
      </w:r>
    </w:p>
    <w:p w14:paraId="0DDAB71F" w14:textId="77777777" w:rsidR="0001293F" w:rsidRPr="00AE05B4" w:rsidRDefault="0001293F" w:rsidP="0001293F">
      <w:pPr>
        <w:pStyle w:val="BodyTextIndent"/>
        <w:tabs>
          <w:tab w:val="clear" w:pos="0"/>
          <w:tab w:val="clear" w:pos="720"/>
          <w:tab w:val="clear" w:pos="3240"/>
          <w:tab w:val="clear" w:pos="3600"/>
          <w:tab w:val="clear" w:pos="4320"/>
          <w:tab w:val="clear" w:pos="5040"/>
          <w:tab w:val="clear" w:pos="5760"/>
          <w:tab w:val="clear" w:pos="6480"/>
          <w:tab w:val="clear" w:pos="7200"/>
        </w:tabs>
        <w:ind w:left="1080"/>
        <w:jc w:val="left"/>
        <w:rPr>
          <w:rFonts w:cs="Arial"/>
          <w:sz w:val="22"/>
          <w:szCs w:val="22"/>
        </w:rPr>
      </w:pPr>
      <w:r>
        <w:rPr>
          <w:rFonts w:cs="Arial"/>
          <w:sz w:val="22"/>
          <w:szCs w:val="22"/>
        </w:rPr>
        <w:t>T</w:t>
      </w:r>
      <w:r w:rsidRPr="00AE05B4">
        <w:rPr>
          <w:rFonts w:cs="Arial"/>
          <w:sz w:val="22"/>
          <w:szCs w:val="22"/>
        </w:rPr>
        <w:t xml:space="preserve">he </w:t>
      </w:r>
      <w:r>
        <w:rPr>
          <w:rFonts w:cs="Arial"/>
          <w:sz w:val="22"/>
          <w:szCs w:val="22"/>
        </w:rPr>
        <w:t>s</w:t>
      </w:r>
      <w:r w:rsidRPr="00AE05B4">
        <w:rPr>
          <w:rFonts w:cs="Arial"/>
          <w:sz w:val="22"/>
          <w:szCs w:val="22"/>
        </w:rPr>
        <w:t xml:space="preserve">tate of Washington </w:t>
      </w:r>
      <w:r w:rsidRPr="002E59B5">
        <w:rPr>
          <w:rFonts w:cs="Arial"/>
          <w:sz w:val="22"/>
          <w:szCs w:val="22"/>
        </w:rPr>
        <w:t xml:space="preserve">encourages participation in </w:t>
      </w:r>
      <w:proofErr w:type="gramStart"/>
      <w:r w:rsidRPr="002E59B5">
        <w:rPr>
          <w:rFonts w:cs="Arial"/>
          <w:sz w:val="22"/>
          <w:szCs w:val="22"/>
        </w:rPr>
        <w:t>all of</w:t>
      </w:r>
      <w:proofErr w:type="gramEnd"/>
      <w:r w:rsidRPr="002E59B5">
        <w:rPr>
          <w:rFonts w:cs="Arial"/>
          <w:sz w:val="22"/>
          <w:szCs w:val="22"/>
        </w:rPr>
        <w:t xml:space="preserve"> its contracts by firms certified by the Washington State Department of Veteran’s Affairs (WDVA). Participation may be either on a direct basis in response to this solicitation or on a subcontractor basis. However, no preference will be included in the evaluation of proposals, no minimum level of veteran</w:t>
      </w:r>
      <w:r w:rsidRPr="002E59B5" w:rsidDel="00D416EE">
        <w:rPr>
          <w:rFonts w:cs="Arial"/>
          <w:sz w:val="22"/>
          <w:szCs w:val="22"/>
        </w:rPr>
        <w:t xml:space="preserve"> </w:t>
      </w:r>
      <w:r w:rsidRPr="002E59B5">
        <w:rPr>
          <w:rFonts w:cs="Arial"/>
          <w:sz w:val="22"/>
          <w:szCs w:val="22"/>
        </w:rPr>
        <w:t>participation shall be required as a condition for receiving an award</w:t>
      </w:r>
      <w:r w:rsidRPr="00AE05B4">
        <w:rPr>
          <w:rFonts w:cs="Arial"/>
          <w:sz w:val="22"/>
          <w:szCs w:val="22"/>
        </w:rPr>
        <w:t xml:space="preserve"> and proposals will not be rejected or considered non-responsive on that basis.  </w:t>
      </w:r>
    </w:p>
    <w:p w14:paraId="1AAFE007" w14:textId="77777777" w:rsidR="0001293F" w:rsidRPr="00AE05B4" w:rsidRDefault="0001293F" w:rsidP="0001293F">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2"/>
          <w:szCs w:val="22"/>
        </w:rPr>
      </w:pPr>
    </w:p>
    <w:p w14:paraId="6832361F" w14:textId="749102A9" w:rsidR="0001293F" w:rsidRPr="00106A31" w:rsidRDefault="0001293F" w:rsidP="0001293F">
      <w:pPr>
        <w:tabs>
          <w:tab w:val="left" w:pos="-720"/>
          <w:tab w:val="left" w:pos="360"/>
          <w:tab w:val="left" w:pos="1080"/>
          <w:tab w:val="left" w:pos="1440"/>
          <w:tab w:val="left" w:pos="1800"/>
          <w:tab w:val="left" w:pos="2160"/>
          <w:tab w:val="left" w:pos="2520"/>
          <w:tab w:val="left" w:pos="2880"/>
        </w:tabs>
        <w:ind w:left="1080"/>
        <w:rPr>
          <w:rFonts w:ascii="Arial" w:hAnsi="Arial" w:cs="Arial"/>
          <w:b w:val="0"/>
          <w:sz w:val="22"/>
          <w:szCs w:val="22"/>
        </w:rPr>
      </w:pPr>
      <w:r w:rsidRPr="00106A31">
        <w:rPr>
          <w:rFonts w:ascii="Arial" w:hAnsi="Arial" w:cs="Arial"/>
          <w:b w:val="0"/>
          <w:sz w:val="22"/>
          <w:szCs w:val="22"/>
        </w:rPr>
        <w:t xml:space="preserve">The established annual procurement participation goals for certified </w:t>
      </w:r>
      <w:r w:rsidRPr="00106A31">
        <w:rPr>
          <w:rFonts w:ascii="Arial" w:hAnsi="Arial" w:cs="Arial"/>
          <w:sz w:val="22"/>
          <w:szCs w:val="22"/>
        </w:rPr>
        <w:t xml:space="preserve">Veteran-owned Businesses </w:t>
      </w:r>
      <w:proofErr w:type="gramStart"/>
      <w:r w:rsidRPr="00106A31">
        <w:rPr>
          <w:rFonts w:ascii="Arial" w:hAnsi="Arial" w:cs="Arial"/>
          <w:b w:val="0"/>
          <w:sz w:val="22"/>
          <w:szCs w:val="22"/>
        </w:rPr>
        <w:t>is</w:t>
      </w:r>
      <w:proofErr w:type="gramEnd"/>
      <w:r w:rsidRPr="00106A31">
        <w:rPr>
          <w:rFonts w:ascii="Arial" w:hAnsi="Arial" w:cs="Arial"/>
          <w:b w:val="0"/>
          <w:sz w:val="22"/>
          <w:szCs w:val="22"/>
        </w:rPr>
        <w:t xml:space="preserve"> 1% for this type of project. These goals are voluntary. Bidders may contact </w:t>
      </w:r>
      <w:hyperlink r:id="rId23" w:history="1">
        <w:r w:rsidRPr="00106A31">
          <w:rPr>
            <w:rStyle w:val="Hyperlink"/>
            <w:rFonts w:ascii="Arial" w:hAnsi="Arial" w:cs="Arial"/>
          </w:rPr>
          <w:t xml:space="preserve">WDVA </w:t>
        </w:r>
      </w:hyperlink>
      <w:r w:rsidRPr="00106A31">
        <w:rPr>
          <w:rFonts w:ascii="Arial" w:hAnsi="Arial" w:cs="Arial"/>
          <w:b w:val="0"/>
          <w:sz w:val="22"/>
          <w:szCs w:val="22"/>
        </w:rPr>
        <w:t>at (206) 324-4330 to obtain information on obtaining certification.</w:t>
      </w:r>
    </w:p>
    <w:p w14:paraId="2EE060F4" w14:textId="0A187B4F" w:rsidR="00C71F61" w:rsidRDefault="00C71F61" w:rsidP="0001293F">
      <w:pPr>
        <w:tabs>
          <w:tab w:val="left" w:pos="-720"/>
          <w:tab w:val="left" w:pos="360"/>
          <w:tab w:val="left" w:pos="1080"/>
          <w:tab w:val="left" w:pos="1440"/>
          <w:tab w:val="left" w:pos="1800"/>
          <w:tab w:val="left" w:pos="2160"/>
          <w:tab w:val="left" w:pos="2520"/>
          <w:tab w:val="left" w:pos="2880"/>
        </w:tabs>
        <w:ind w:left="1080"/>
        <w:rPr>
          <w:rFonts w:ascii="Arial" w:hAnsi="Arial" w:cs="Arial"/>
          <w:b w:val="0"/>
          <w:bCs/>
          <w:sz w:val="22"/>
          <w:szCs w:val="22"/>
        </w:rPr>
      </w:pPr>
    </w:p>
    <w:p w14:paraId="1AC4A5AC" w14:textId="77777777" w:rsidR="000924C9" w:rsidRDefault="00FB4604" w:rsidP="007A6934">
      <w:pPr>
        <w:pStyle w:val="Heading1"/>
        <w:keepLines/>
        <w:numPr>
          <w:ilvl w:val="0"/>
          <w:numId w:val="4"/>
        </w:numPr>
        <w:tabs>
          <w:tab w:val="clear" w:pos="720"/>
        </w:tabs>
        <w:spacing w:after="120"/>
        <w:ind w:left="360"/>
        <w:rPr>
          <w:rFonts w:cs="Arial"/>
          <w:sz w:val="22"/>
          <w:szCs w:val="22"/>
        </w:rPr>
      </w:pPr>
      <w:r w:rsidRPr="00D80262">
        <w:rPr>
          <w:rFonts w:cs="Arial"/>
          <w:sz w:val="22"/>
          <w:szCs w:val="22"/>
        </w:rPr>
        <w:t>PROPOSAL CONTENTS</w:t>
      </w:r>
    </w:p>
    <w:p w14:paraId="4D0294E2" w14:textId="25B539E7" w:rsidR="000924C9" w:rsidRDefault="000924C9" w:rsidP="00E21B0B">
      <w:pPr>
        <w:pStyle w:val="Heading1"/>
        <w:keepLines/>
        <w:numPr>
          <w:ilvl w:val="0"/>
          <w:numId w:val="0"/>
        </w:numPr>
        <w:spacing w:after="120"/>
        <w:ind w:left="360"/>
        <w:rPr>
          <w:rFonts w:cs="Arial"/>
          <w:b w:val="0"/>
          <w:sz w:val="22"/>
          <w:szCs w:val="22"/>
        </w:rPr>
      </w:pPr>
      <w:r w:rsidRPr="000924C9">
        <w:rPr>
          <w:rFonts w:cs="Arial"/>
          <w:b w:val="0"/>
          <w:bCs/>
          <w:sz w:val="22"/>
          <w:szCs w:val="22"/>
        </w:rPr>
        <w:t xml:space="preserve">The </w:t>
      </w:r>
      <w:r>
        <w:rPr>
          <w:rFonts w:cs="Arial"/>
          <w:b w:val="0"/>
          <w:bCs/>
          <w:sz w:val="22"/>
          <w:szCs w:val="22"/>
        </w:rPr>
        <w:t>P</w:t>
      </w:r>
      <w:r w:rsidRPr="000924C9">
        <w:rPr>
          <w:rFonts w:cs="Arial"/>
          <w:b w:val="0"/>
          <w:bCs/>
          <w:sz w:val="22"/>
          <w:szCs w:val="22"/>
        </w:rPr>
        <w:t xml:space="preserve">roposal must be written in English. </w:t>
      </w:r>
      <w:r w:rsidR="00060392">
        <w:rPr>
          <w:rFonts w:cs="Arial"/>
          <w:b w:val="0"/>
          <w:bCs/>
          <w:sz w:val="22"/>
          <w:szCs w:val="22"/>
        </w:rPr>
        <w:t>T</w:t>
      </w:r>
      <w:r>
        <w:rPr>
          <w:rFonts w:cs="Arial"/>
          <w:b w:val="0"/>
          <w:bCs/>
          <w:sz w:val="22"/>
          <w:szCs w:val="22"/>
        </w:rPr>
        <w:t xml:space="preserve">he </w:t>
      </w:r>
      <w:r w:rsidR="000F3C34" w:rsidRPr="000F3C34">
        <w:rPr>
          <w:rFonts w:cs="Arial"/>
          <w:b w:val="0"/>
          <w:bCs/>
          <w:sz w:val="22"/>
          <w:szCs w:val="22"/>
        </w:rPr>
        <w:t>three</w:t>
      </w:r>
      <w:r w:rsidRPr="000F3C34">
        <w:rPr>
          <w:rFonts w:cs="Arial"/>
          <w:b w:val="0"/>
          <w:bCs/>
          <w:sz w:val="22"/>
          <w:szCs w:val="22"/>
        </w:rPr>
        <w:t xml:space="preserve"> major sections </w:t>
      </w:r>
      <w:r w:rsidRPr="000924C9">
        <w:rPr>
          <w:rFonts w:cs="Arial"/>
          <w:b w:val="0"/>
          <w:bCs/>
          <w:sz w:val="22"/>
          <w:szCs w:val="22"/>
        </w:rPr>
        <w:t xml:space="preserve">of the </w:t>
      </w:r>
      <w:r>
        <w:rPr>
          <w:rFonts w:cs="Arial"/>
          <w:b w:val="0"/>
          <w:bCs/>
          <w:sz w:val="22"/>
          <w:szCs w:val="22"/>
        </w:rPr>
        <w:t>P</w:t>
      </w:r>
      <w:r w:rsidRPr="000924C9">
        <w:rPr>
          <w:rFonts w:cs="Arial"/>
          <w:b w:val="0"/>
          <w:bCs/>
          <w:sz w:val="22"/>
          <w:szCs w:val="22"/>
        </w:rPr>
        <w:t xml:space="preserve">roposal </w:t>
      </w:r>
      <w:r w:rsidR="005F0058">
        <w:rPr>
          <w:rFonts w:cs="Arial"/>
          <w:b w:val="0"/>
          <w:bCs/>
          <w:sz w:val="22"/>
          <w:szCs w:val="22"/>
        </w:rPr>
        <w:t xml:space="preserve">must </w:t>
      </w:r>
      <w:r w:rsidRPr="000924C9">
        <w:rPr>
          <w:rFonts w:cs="Arial"/>
          <w:b w:val="0"/>
          <w:bCs/>
          <w:sz w:val="22"/>
          <w:szCs w:val="22"/>
        </w:rPr>
        <w:t xml:space="preserve">be submitted </w:t>
      </w:r>
      <w:r>
        <w:rPr>
          <w:rFonts w:cs="Arial"/>
          <w:b w:val="0"/>
          <w:bCs/>
          <w:sz w:val="22"/>
          <w:szCs w:val="22"/>
        </w:rPr>
        <w:t>with the same headings</w:t>
      </w:r>
      <w:r w:rsidR="00233E1C">
        <w:rPr>
          <w:rFonts w:cs="Arial"/>
          <w:b w:val="0"/>
          <w:bCs/>
          <w:sz w:val="22"/>
          <w:szCs w:val="22"/>
        </w:rPr>
        <w:t xml:space="preserve"> as labeled below</w:t>
      </w:r>
      <w:r>
        <w:rPr>
          <w:rFonts w:cs="Arial"/>
          <w:b w:val="0"/>
          <w:bCs/>
          <w:sz w:val="22"/>
          <w:szCs w:val="22"/>
        </w:rPr>
        <w:t xml:space="preserve">. </w:t>
      </w:r>
      <w:r w:rsidRPr="000924C9">
        <w:rPr>
          <w:rFonts w:cs="Arial"/>
          <w:b w:val="0"/>
          <w:sz w:val="22"/>
          <w:szCs w:val="22"/>
        </w:rPr>
        <w:t xml:space="preserve">This will not only be helpful to the evaluators of the </w:t>
      </w:r>
      <w:proofErr w:type="gramStart"/>
      <w:r w:rsidR="00DF2483">
        <w:rPr>
          <w:rFonts w:cs="Arial"/>
          <w:b w:val="0"/>
          <w:sz w:val="22"/>
          <w:szCs w:val="22"/>
        </w:rPr>
        <w:t>P</w:t>
      </w:r>
      <w:r w:rsidRPr="000924C9">
        <w:rPr>
          <w:rFonts w:cs="Arial"/>
          <w:b w:val="0"/>
          <w:sz w:val="22"/>
          <w:szCs w:val="22"/>
        </w:rPr>
        <w:t>roposal, but</w:t>
      </w:r>
      <w:proofErr w:type="gramEnd"/>
      <w:r w:rsidRPr="000924C9">
        <w:rPr>
          <w:rFonts w:cs="Arial"/>
          <w:b w:val="0"/>
          <w:sz w:val="22"/>
          <w:szCs w:val="22"/>
        </w:rPr>
        <w:t xml:space="preserve"> should assist the Bidder in preparing a thorough response.</w:t>
      </w:r>
    </w:p>
    <w:p w14:paraId="5924BF4E" w14:textId="6A4A3A0D" w:rsidR="00E4171B" w:rsidRPr="000924C9" w:rsidRDefault="00DB23E4" w:rsidP="00D70563">
      <w:pPr>
        <w:pStyle w:val="Heading2"/>
        <w:numPr>
          <w:ilvl w:val="0"/>
          <w:numId w:val="0"/>
        </w:numPr>
        <w:spacing w:before="120" w:after="120"/>
        <w:ind w:left="1080" w:hanging="720"/>
        <w:rPr>
          <w:rFonts w:cs="Arial"/>
          <w:i w:val="0"/>
          <w:sz w:val="22"/>
          <w:szCs w:val="22"/>
        </w:rPr>
      </w:pPr>
      <w:r>
        <w:rPr>
          <w:rFonts w:cs="Arial"/>
          <w:i w:val="0"/>
          <w:sz w:val="22"/>
          <w:szCs w:val="22"/>
        </w:rPr>
        <w:t>3.1</w:t>
      </w:r>
      <w:r>
        <w:rPr>
          <w:rFonts w:cs="Arial"/>
          <w:i w:val="0"/>
          <w:sz w:val="22"/>
          <w:szCs w:val="22"/>
        </w:rPr>
        <w:tab/>
      </w:r>
      <w:r w:rsidR="000924C9" w:rsidRPr="000924C9">
        <w:rPr>
          <w:rFonts w:cs="Arial"/>
          <w:i w:val="0"/>
          <w:sz w:val="22"/>
          <w:szCs w:val="22"/>
        </w:rPr>
        <w:t>Administrative Requirements</w:t>
      </w:r>
    </w:p>
    <w:p w14:paraId="6E5CB13A" w14:textId="771FC67C" w:rsidR="000924C9" w:rsidRPr="005176EB" w:rsidRDefault="000924C9" w:rsidP="007A6934">
      <w:pPr>
        <w:pStyle w:val="ListParagraph"/>
        <w:numPr>
          <w:ilvl w:val="0"/>
          <w:numId w:val="19"/>
        </w:numPr>
        <w:spacing w:before="120" w:after="120"/>
        <w:contextualSpacing w:val="0"/>
        <w:rPr>
          <w:rFonts w:ascii="Arial" w:hAnsi="Arial" w:cs="Arial"/>
          <w:b w:val="0"/>
          <w:bCs/>
          <w:sz w:val="22"/>
          <w:szCs w:val="22"/>
        </w:rPr>
      </w:pPr>
      <w:r w:rsidRPr="000924C9">
        <w:rPr>
          <w:rFonts w:ascii="Arial" w:hAnsi="Arial" w:cs="Arial"/>
          <w:b w:val="0"/>
          <w:bCs/>
          <w:sz w:val="22"/>
          <w:szCs w:val="22"/>
          <w:u w:val="single"/>
        </w:rPr>
        <w:t>Letter of Submittal</w:t>
      </w:r>
      <w:r w:rsidRPr="000924C9">
        <w:rPr>
          <w:rFonts w:ascii="Arial" w:hAnsi="Arial" w:cs="Arial"/>
          <w:b w:val="0"/>
          <w:bCs/>
          <w:sz w:val="22"/>
          <w:szCs w:val="22"/>
        </w:rPr>
        <w:t>. The Letter of Submittal</w:t>
      </w:r>
      <w:r w:rsidR="003F328B">
        <w:rPr>
          <w:rFonts w:ascii="Arial" w:hAnsi="Arial" w:cs="Arial"/>
          <w:b w:val="0"/>
          <w:bCs/>
          <w:sz w:val="22"/>
          <w:szCs w:val="22"/>
        </w:rPr>
        <w:t xml:space="preserve">, </w:t>
      </w:r>
      <w:r w:rsidR="003F328B" w:rsidRPr="00106A31">
        <w:rPr>
          <w:rFonts w:ascii="Arial" w:hAnsi="Arial" w:cs="Arial"/>
          <w:b w:val="0"/>
          <w:bCs/>
          <w:sz w:val="22"/>
          <w:szCs w:val="22"/>
        </w:rPr>
        <w:t>Exhibit A</w:t>
      </w:r>
      <w:r w:rsidR="003F328B">
        <w:rPr>
          <w:rFonts w:ascii="Arial" w:hAnsi="Arial" w:cs="Arial"/>
          <w:b w:val="0"/>
          <w:bCs/>
          <w:sz w:val="22"/>
          <w:szCs w:val="22"/>
        </w:rPr>
        <w:t xml:space="preserve">, </w:t>
      </w:r>
      <w:r w:rsidRPr="000924C9">
        <w:rPr>
          <w:rFonts w:ascii="Arial" w:hAnsi="Arial" w:cs="Arial"/>
          <w:b w:val="0"/>
          <w:bCs/>
          <w:sz w:val="22"/>
          <w:szCs w:val="22"/>
        </w:rPr>
        <w:t>must be</w:t>
      </w:r>
      <w:r w:rsidR="003F328B">
        <w:rPr>
          <w:rFonts w:ascii="Arial" w:hAnsi="Arial" w:cs="Arial"/>
          <w:b w:val="0"/>
          <w:bCs/>
          <w:sz w:val="22"/>
          <w:szCs w:val="22"/>
        </w:rPr>
        <w:t xml:space="preserve"> completed and submitted with your proposal.  It must be</w:t>
      </w:r>
      <w:r w:rsidRPr="000924C9">
        <w:rPr>
          <w:rFonts w:ascii="Arial" w:hAnsi="Arial" w:cs="Arial"/>
          <w:b w:val="0"/>
          <w:bCs/>
          <w:sz w:val="22"/>
          <w:szCs w:val="22"/>
        </w:rPr>
        <w:t xml:space="preserve"> signed and dated by a person authorized to legally bind the </w:t>
      </w:r>
      <w:r w:rsidR="00F75FCF">
        <w:rPr>
          <w:rFonts w:ascii="Arial" w:hAnsi="Arial" w:cs="Arial"/>
          <w:b w:val="0"/>
          <w:bCs/>
          <w:sz w:val="22"/>
          <w:szCs w:val="22"/>
        </w:rPr>
        <w:t>Bidder</w:t>
      </w:r>
      <w:r w:rsidRPr="000924C9">
        <w:rPr>
          <w:rFonts w:ascii="Arial" w:hAnsi="Arial" w:cs="Arial"/>
          <w:b w:val="0"/>
          <w:bCs/>
          <w:sz w:val="22"/>
          <w:szCs w:val="22"/>
        </w:rPr>
        <w:t xml:space="preserve"> to a contractual relationship, e.g., the president or executive director of a corporation, the managing partner of a partnership, or the proprietor of a sole proprietorship. Signing the Letter of Submittal indicates that the Bidder accepts the terms and conditions of the </w:t>
      </w:r>
      <w:r w:rsidR="0093259A">
        <w:rPr>
          <w:rFonts w:ascii="Arial" w:hAnsi="Arial" w:cs="Arial"/>
          <w:b w:val="0"/>
          <w:bCs/>
          <w:sz w:val="22"/>
          <w:szCs w:val="22"/>
        </w:rPr>
        <w:t>solicitation</w:t>
      </w:r>
      <w:r w:rsidRPr="000924C9">
        <w:rPr>
          <w:rFonts w:ascii="Arial" w:hAnsi="Arial" w:cs="Arial"/>
          <w:b w:val="0"/>
          <w:bCs/>
          <w:sz w:val="22"/>
          <w:szCs w:val="22"/>
        </w:rPr>
        <w:t>.</w:t>
      </w:r>
      <w:r w:rsidR="00C517BE">
        <w:rPr>
          <w:rFonts w:ascii="Arial" w:hAnsi="Arial" w:cs="Arial"/>
          <w:b w:val="0"/>
          <w:bCs/>
          <w:sz w:val="22"/>
          <w:szCs w:val="22"/>
        </w:rPr>
        <w:t xml:space="preserve"> </w:t>
      </w:r>
      <w:r w:rsidR="00106A31" w:rsidRPr="0090016F">
        <w:rPr>
          <w:rFonts w:ascii="Arial" w:hAnsi="Arial"/>
          <w:b w:val="0"/>
          <w:sz w:val="22"/>
          <w:szCs w:val="22"/>
        </w:rPr>
        <w:t>Failure to submit will result in disqualification.</w:t>
      </w:r>
    </w:p>
    <w:p w14:paraId="60C4F2B3" w14:textId="7612C35C" w:rsidR="0090016F" w:rsidRPr="0090016F" w:rsidRDefault="00A26B07" w:rsidP="007A6934">
      <w:pPr>
        <w:pStyle w:val="ListParagraph"/>
        <w:numPr>
          <w:ilvl w:val="0"/>
          <w:numId w:val="19"/>
        </w:numPr>
        <w:spacing w:before="120" w:after="120"/>
        <w:contextualSpacing w:val="0"/>
        <w:rPr>
          <w:rFonts w:ascii="Arial" w:hAnsi="Arial" w:cs="Arial"/>
          <w:b w:val="0"/>
          <w:bCs/>
          <w:sz w:val="22"/>
          <w:szCs w:val="22"/>
        </w:rPr>
      </w:pPr>
      <w:r w:rsidRPr="0090016F">
        <w:rPr>
          <w:rFonts w:ascii="Arial" w:hAnsi="Arial" w:cs="Arial"/>
          <w:b w:val="0"/>
          <w:sz w:val="22"/>
          <w:szCs w:val="22"/>
          <w:u w:val="single"/>
        </w:rPr>
        <w:t>Bidder Certification and Assurances For</w:t>
      </w:r>
      <w:r w:rsidR="000924C9" w:rsidRPr="0090016F">
        <w:rPr>
          <w:rFonts w:ascii="Arial" w:hAnsi="Arial" w:cs="Arial"/>
          <w:b w:val="0"/>
          <w:sz w:val="22"/>
          <w:szCs w:val="22"/>
          <w:u w:val="single"/>
        </w:rPr>
        <w:t>m.</w:t>
      </w:r>
      <w:r w:rsidR="000924C9" w:rsidRPr="0090016F">
        <w:rPr>
          <w:rFonts w:ascii="Arial" w:hAnsi="Arial" w:cs="Arial"/>
          <w:b w:val="0"/>
          <w:sz w:val="22"/>
          <w:szCs w:val="22"/>
        </w:rPr>
        <w:t xml:space="preserve">  </w:t>
      </w:r>
      <w:r w:rsidRPr="0090016F">
        <w:rPr>
          <w:rFonts w:ascii="Arial" w:hAnsi="Arial"/>
          <w:b w:val="0"/>
          <w:sz w:val="22"/>
          <w:szCs w:val="22"/>
        </w:rPr>
        <w:t xml:space="preserve">Bidders must submit a completed Bidder Certification and Assurances Form, </w:t>
      </w:r>
      <w:r w:rsidRPr="00106A31">
        <w:rPr>
          <w:rFonts w:ascii="Arial" w:hAnsi="Arial"/>
          <w:b w:val="0"/>
          <w:sz w:val="22"/>
          <w:szCs w:val="22"/>
        </w:rPr>
        <w:t xml:space="preserve">Exhibit </w:t>
      </w:r>
      <w:r w:rsidR="005176EB" w:rsidRPr="00106A31">
        <w:rPr>
          <w:rFonts w:ascii="Arial" w:hAnsi="Arial"/>
          <w:b w:val="0"/>
          <w:sz w:val="22"/>
          <w:szCs w:val="22"/>
        </w:rPr>
        <w:t>B</w:t>
      </w:r>
      <w:r w:rsidRPr="0090016F">
        <w:rPr>
          <w:rFonts w:ascii="Arial" w:hAnsi="Arial"/>
          <w:b w:val="0"/>
          <w:sz w:val="22"/>
          <w:szCs w:val="22"/>
        </w:rPr>
        <w:t xml:space="preserve">. </w:t>
      </w:r>
      <w:r w:rsidR="00106A31">
        <w:rPr>
          <w:rFonts w:ascii="Arial" w:hAnsi="Arial"/>
          <w:b w:val="0"/>
          <w:sz w:val="22"/>
          <w:szCs w:val="22"/>
        </w:rPr>
        <w:t xml:space="preserve">It </w:t>
      </w:r>
      <w:r w:rsidR="003F328B" w:rsidRPr="000924C9">
        <w:rPr>
          <w:rFonts w:ascii="Arial" w:hAnsi="Arial" w:cs="Arial"/>
          <w:b w:val="0"/>
          <w:bCs/>
          <w:sz w:val="22"/>
          <w:szCs w:val="22"/>
        </w:rPr>
        <w:t xml:space="preserve">must be signed and dated by a person authorized to legally bind the </w:t>
      </w:r>
      <w:r w:rsidR="003F328B">
        <w:rPr>
          <w:rFonts w:ascii="Arial" w:hAnsi="Arial" w:cs="Arial"/>
          <w:b w:val="0"/>
          <w:bCs/>
          <w:sz w:val="22"/>
          <w:szCs w:val="22"/>
        </w:rPr>
        <w:t>Bidder</w:t>
      </w:r>
      <w:r w:rsidR="003F328B" w:rsidRPr="000924C9">
        <w:rPr>
          <w:rFonts w:ascii="Arial" w:hAnsi="Arial" w:cs="Arial"/>
          <w:b w:val="0"/>
          <w:bCs/>
          <w:sz w:val="22"/>
          <w:szCs w:val="22"/>
        </w:rPr>
        <w:t xml:space="preserve"> to a contractual relationship, e.g., the president or executive director of a corporation, the managing partner of a partnership, or the proprietor of a sole proprietorship.</w:t>
      </w:r>
      <w:r w:rsidR="005176EB">
        <w:rPr>
          <w:rFonts w:ascii="Arial" w:hAnsi="Arial" w:cs="Arial"/>
          <w:b w:val="0"/>
          <w:bCs/>
          <w:sz w:val="22"/>
          <w:szCs w:val="22"/>
        </w:rPr>
        <w:t xml:space="preserve">  </w:t>
      </w:r>
      <w:r w:rsidRPr="0090016F">
        <w:rPr>
          <w:rFonts w:ascii="Arial" w:hAnsi="Arial"/>
          <w:b w:val="0"/>
          <w:sz w:val="22"/>
          <w:szCs w:val="22"/>
        </w:rPr>
        <w:t xml:space="preserve">Please sign and include any attachments that are necessary. Failure to submit </w:t>
      </w:r>
      <w:r w:rsidR="00F75FCF" w:rsidRPr="0090016F">
        <w:rPr>
          <w:rFonts w:ascii="Arial" w:hAnsi="Arial"/>
          <w:b w:val="0"/>
          <w:sz w:val="22"/>
          <w:szCs w:val="22"/>
        </w:rPr>
        <w:t>will</w:t>
      </w:r>
      <w:r w:rsidRPr="0090016F">
        <w:rPr>
          <w:rFonts w:ascii="Arial" w:hAnsi="Arial"/>
          <w:b w:val="0"/>
          <w:sz w:val="22"/>
          <w:szCs w:val="22"/>
        </w:rPr>
        <w:t xml:space="preserve"> result in disqualificatio</w:t>
      </w:r>
      <w:r w:rsidR="000924C9" w:rsidRPr="0090016F">
        <w:rPr>
          <w:rFonts w:ascii="Arial" w:hAnsi="Arial"/>
          <w:b w:val="0"/>
          <w:sz w:val="22"/>
          <w:szCs w:val="22"/>
        </w:rPr>
        <w:t>n.</w:t>
      </w:r>
    </w:p>
    <w:p w14:paraId="769AB547" w14:textId="6236D8F8" w:rsidR="0090016F" w:rsidRPr="0090016F" w:rsidRDefault="00A26B07" w:rsidP="007A6934">
      <w:pPr>
        <w:pStyle w:val="ListParagraph"/>
        <w:numPr>
          <w:ilvl w:val="0"/>
          <w:numId w:val="19"/>
        </w:numPr>
        <w:spacing w:before="120" w:after="120"/>
        <w:contextualSpacing w:val="0"/>
        <w:rPr>
          <w:rFonts w:ascii="Arial" w:hAnsi="Arial" w:cs="Arial"/>
          <w:b w:val="0"/>
          <w:bCs/>
          <w:sz w:val="22"/>
          <w:szCs w:val="22"/>
        </w:rPr>
      </w:pPr>
      <w:r w:rsidRPr="0090016F">
        <w:rPr>
          <w:rFonts w:ascii="Arial" w:hAnsi="Arial"/>
          <w:b w:val="0"/>
          <w:sz w:val="22"/>
          <w:szCs w:val="22"/>
          <w:u w:val="single"/>
        </w:rPr>
        <w:t>Wage Theft Certification</w:t>
      </w:r>
      <w:r w:rsidR="00601009" w:rsidRPr="0090016F">
        <w:rPr>
          <w:rFonts w:ascii="Arial" w:hAnsi="Arial"/>
          <w:b w:val="0"/>
          <w:sz w:val="22"/>
          <w:szCs w:val="22"/>
        </w:rPr>
        <w:t xml:space="preserve">.  </w:t>
      </w:r>
      <w:r w:rsidRPr="0090016F">
        <w:rPr>
          <w:rFonts w:ascii="Arial" w:hAnsi="Arial"/>
          <w:b w:val="0"/>
          <w:sz w:val="22"/>
          <w:szCs w:val="22"/>
        </w:rPr>
        <w:t xml:space="preserve">Bidders must submit a completed and </w:t>
      </w:r>
      <w:r w:rsidR="005176EB">
        <w:rPr>
          <w:rFonts w:ascii="Arial" w:hAnsi="Arial"/>
          <w:b w:val="0"/>
          <w:sz w:val="22"/>
          <w:szCs w:val="22"/>
        </w:rPr>
        <w:t>signed</w:t>
      </w:r>
      <w:r w:rsidRPr="0090016F">
        <w:rPr>
          <w:rFonts w:ascii="Arial" w:hAnsi="Arial"/>
          <w:b w:val="0"/>
          <w:sz w:val="22"/>
          <w:szCs w:val="22"/>
        </w:rPr>
        <w:t xml:space="preserve"> Wage Theft Certification Form, </w:t>
      </w:r>
      <w:r w:rsidRPr="00106A31">
        <w:rPr>
          <w:rFonts w:ascii="Arial" w:hAnsi="Arial"/>
          <w:b w:val="0"/>
          <w:sz w:val="22"/>
          <w:szCs w:val="22"/>
        </w:rPr>
        <w:t xml:space="preserve">Exhibit </w:t>
      </w:r>
      <w:r w:rsidR="005176EB" w:rsidRPr="00106A31">
        <w:rPr>
          <w:rFonts w:ascii="Arial" w:hAnsi="Arial"/>
          <w:b w:val="0"/>
          <w:sz w:val="22"/>
          <w:szCs w:val="22"/>
        </w:rPr>
        <w:t>C</w:t>
      </w:r>
      <w:r w:rsidRPr="00106A31">
        <w:rPr>
          <w:rFonts w:ascii="Arial" w:hAnsi="Arial"/>
          <w:b w:val="0"/>
          <w:sz w:val="22"/>
          <w:szCs w:val="22"/>
        </w:rPr>
        <w:t>.</w:t>
      </w:r>
      <w:r w:rsidRPr="0090016F">
        <w:rPr>
          <w:rFonts w:ascii="Arial" w:hAnsi="Arial"/>
          <w:b w:val="0"/>
          <w:sz w:val="22"/>
          <w:szCs w:val="22"/>
        </w:rPr>
        <w:t xml:space="preserve"> Failure to submit will result in disqualification.</w:t>
      </w:r>
    </w:p>
    <w:p w14:paraId="34D60918" w14:textId="2D3BD4BF" w:rsidR="0090016F" w:rsidRPr="0090016F" w:rsidRDefault="00A26B07" w:rsidP="007A6934">
      <w:pPr>
        <w:pStyle w:val="ListParagraph"/>
        <w:numPr>
          <w:ilvl w:val="0"/>
          <w:numId w:val="19"/>
        </w:numPr>
        <w:spacing w:before="120" w:after="120"/>
        <w:contextualSpacing w:val="0"/>
        <w:rPr>
          <w:rFonts w:ascii="Arial" w:hAnsi="Arial" w:cs="Arial"/>
          <w:b w:val="0"/>
          <w:bCs/>
          <w:sz w:val="22"/>
          <w:szCs w:val="22"/>
        </w:rPr>
      </w:pPr>
      <w:r w:rsidRPr="0090016F">
        <w:rPr>
          <w:rFonts w:ascii="Arial" w:hAnsi="Arial"/>
          <w:b w:val="0"/>
          <w:sz w:val="22"/>
          <w:szCs w:val="22"/>
          <w:u w:val="single"/>
        </w:rPr>
        <w:t>Executive Order 18-03 Contractor Certification</w:t>
      </w:r>
      <w:r w:rsidR="00C562DB" w:rsidRPr="0090016F">
        <w:rPr>
          <w:rFonts w:ascii="Arial" w:hAnsi="Arial"/>
          <w:b w:val="0"/>
          <w:sz w:val="22"/>
          <w:szCs w:val="22"/>
          <w:u w:val="single"/>
        </w:rPr>
        <w:t xml:space="preserve"> (</w:t>
      </w:r>
      <w:r w:rsidR="00DD6EAF" w:rsidRPr="00DD6EAF">
        <w:rPr>
          <w:rFonts w:ascii="Arial" w:hAnsi="Arial"/>
          <w:bCs/>
          <w:sz w:val="22"/>
          <w:szCs w:val="22"/>
          <w:u w:val="single"/>
        </w:rPr>
        <w:t>5</w:t>
      </w:r>
      <w:r w:rsidR="00C562DB" w:rsidRPr="00DD6EAF">
        <w:rPr>
          <w:rFonts w:ascii="Arial" w:hAnsi="Arial"/>
          <w:bCs/>
          <w:sz w:val="22"/>
          <w:szCs w:val="22"/>
          <w:u w:val="single"/>
        </w:rPr>
        <w:t xml:space="preserve"> points</w:t>
      </w:r>
      <w:r w:rsidR="00C562DB" w:rsidRPr="0090016F">
        <w:rPr>
          <w:rFonts w:ascii="Arial" w:hAnsi="Arial"/>
          <w:b w:val="0"/>
          <w:sz w:val="22"/>
          <w:szCs w:val="22"/>
          <w:u w:val="single"/>
        </w:rPr>
        <w:t>)</w:t>
      </w:r>
      <w:r w:rsidR="00601009" w:rsidRPr="0090016F">
        <w:rPr>
          <w:rFonts w:ascii="Arial" w:hAnsi="Arial"/>
          <w:b w:val="0"/>
          <w:sz w:val="22"/>
          <w:szCs w:val="22"/>
        </w:rPr>
        <w:t xml:space="preserve">.  </w:t>
      </w:r>
      <w:r w:rsidRPr="0090016F">
        <w:rPr>
          <w:rFonts w:ascii="Arial" w:hAnsi="Arial"/>
          <w:b w:val="0"/>
          <w:sz w:val="22"/>
          <w:szCs w:val="22"/>
        </w:rPr>
        <w:t xml:space="preserve">Bidders must submit a completed and </w:t>
      </w:r>
      <w:r w:rsidR="005176EB">
        <w:rPr>
          <w:rFonts w:ascii="Arial" w:hAnsi="Arial"/>
          <w:b w:val="0"/>
          <w:sz w:val="22"/>
          <w:szCs w:val="22"/>
        </w:rPr>
        <w:t>signed</w:t>
      </w:r>
      <w:r w:rsidRPr="0090016F">
        <w:rPr>
          <w:rFonts w:ascii="Arial" w:hAnsi="Arial"/>
          <w:b w:val="0"/>
          <w:sz w:val="22"/>
          <w:szCs w:val="22"/>
        </w:rPr>
        <w:t xml:space="preserve"> Executive Order 18-03 Certification Form</w:t>
      </w:r>
      <w:r w:rsidRPr="00FC3779">
        <w:rPr>
          <w:rFonts w:ascii="Arial" w:hAnsi="Arial"/>
          <w:b w:val="0"/>
          <w:sz w:val="22"/>
          <w:szCs w:val="22"/>
        </w:rPr>
        <w:t xml:space="preserve">, </w:t>
      </w:r>
      <w:r w:rsidRPr="00106A31">
        <w:rPr>
          <w:rFonts w:ascii="Arial" w:hAnsi="Arial"/>
          <w:b w:val="0"/>
          <w:sz w:val="22"/>
          <w:szCs w:val="22"/>
        </w:rPr>
        <w:t xml:space="preserve">Exhibit </w:t>
      </w:r>
      <w:r w:rsidR="005176EB" w:rsidRPr="00106A31">
        <w:rPr>
          <w:rFonts w:ascii="Arial" w:hAnsi="Arial"/>
          <w:b w:val="0"/>
          <w:sz w:val="22"/>
          <w:szCs w:val="22"/>
        </w:rPr>
        <w:t>D</w:t>
      </w:r>
      <w:r w:rsidRPr="00106A31">
        <w:rPr>
          <w:rFonts w:ascii="Arial" w:hAnsi="Arial"/>
          <w:b w:val="0"/>
          <w:sz w:val="22"/>
          <w:szCs w:val="22"/>
        </w:rPr>
        <w:t>.</w:t>
      </w:r>
      <w:r w:rsidRPr="0090016F">
        <w:rPr>
          <w:rFonts w:ascii="Arial" w:hAnsi="Arial"/>
          <w:b w:val="0"/>
          <w:sz w:val="22"/>
          <w:szCs w:val="22"/>
        </w:rPr>
        <w:t xml:space="preserve"> Failure to submit will result in disqualification.</w:t>
      </w:r>
    </w:p>
    <w:p w14:paraId="44F77348" w14:textId="77777777" w:rsidR="0090016F" w:rsidRPr="0090016F" w:rsidRDefault="00601009" w:rsidP="007A6934">
      <w:pPr>
        <w:pStyle w:val="ListParagraph"/>
        <w:numPr>
          <w:ilvl w:val="0"/>
          <w:numId w:val="19"/>
        </w:numPr>
        <w:spacing w:before="120" w:after="120"/>
        <w:contextualSpacing w:val="0"/>
        <w:rPr>
          <w:rFonts w:ascii="Arial" w:hAnsi="Arial" w:cs="Arial"/>
          <w:b w:val="0"/>
          <w:bCs/>
          <w:sz w:val="22"/>
          <w:szCs w:val="22"/>
        </w:rPr>
      </w:pPr>
      <w:r w:rsidRPr="0090016F">
        <w:rPr>
          <w:rFonts w:ascii="Arial" w:hAnsi="Arial" w:cs="Arial"/>
          <w:b w:val="0"/>
          <w:sz w:val="22"/>
          <w:szCs w:val="22"/>
          <w:u w:val="single"/>
        </w:rPr>
        <w:t>OMWBE Certification</w:t>
      </w:r>
      <w:r w:rsidRPr="0090016F">
        <w:rPr>
          <w:rFonts w:ascii="Arial" w:hAnsi="Arial" w:cs="Arial"/>
          <w:b w:val="0"/>
          <w:sz w:val="22"/>
          <w:szCs w:val="22"/>
        </w:rPr>
        <w:t xml:space="preserve">.  If you are certified as a minority-owned firm and/or women-owned firm, include proof of certification issued by the Washington State Office of Minority and </w:t>
      </w:r>
      <w:r w:rsidR="00D51EB4" w:rsidRPr="0090016F">
        <w:rPr>
          <w:rFonts w:ascii="Arial" w:hAnsi="Arial" w:cs="Arial"/>
          <w:b w:val="0"/>
          <w:sz w:val="22"/>
          <w:szCs w:val="22"/>
        </w:rPr>
        <w:t>Women’s</w:t>
      </w:r>
      <w:r w:rsidRPr="0090016F">
        <w:rPr>
          <w:rFonts w:ascii="Arial" w:hAnsi="Arial" w:cs="Arial"/>
          <w:b w:val="0"/>
          <w:sz w:val="22"/>
          <w:szCs w:val="22"/>
        </w:rPr>
        <w:t xml:space="preserve"> Business Enterprises (OMWBE).</w:t>
      </w:r>
    </w:p>
    <w:p w14:paraId="523A2A8B" w14:textId="77777777" w:rsidR="0090016F" w:rsidRPr="0090016F" w:rsidRDefault="001D3363" w:rsidP="007A6934">
      <w:pPr>
        <w:pStyle w:val="ListParagraph"/>
        <w:numPr>
          <w:ilvl w:val="0"/>
          <w:numId w:val="19"/>
        </w:numPr>
        <w:spacing w:before="120" w:after="120"/>
        <w:contextualSpacing w:val="0"/>
        <w:rPr>
          <w:rFonts w:ascii="Arial" w:hAnsi="Arial" w:cs="Arial"/>
          <w:b w:val="0"/>
          <w:bCs/>
          <w:sz w:val="22"/>
          <w:szCs w:val="22"/>
        </w:rPr>
      </w:pPr>
      <w:r w:rsidRPr="0090016F">
        <w:rPr>
          <w:rFonts w:ascii="Arial" w:hAnsi="Arial" w:cs="Arial"/>
          <w:b w:val="0"/>
          <w:sz w:val="22"/>
          <w:szCs w:val="22"/>
          <w:u w:val="single"/>
        </w:rPr>
        <w:t>Veteran’s Certification</w:t>
      </w:r>
      <w:r w:rsidRPr="0090016F">
        <w:rPr>
          <w:rFonts w:ascii="Arial" w:hAnsi="Arial" w:cs="Arial"/>
          <w:b w:val="0"/>
          <w:sz w:val="22"/>
          <w:szCs w:val="22"/>
        </w:rPr>
        <w:t>.  If you are certified as a veteran-owned firm include proof of certification issued by the Washington State Department of Veterans Affairs.</w:t>
      </w:r>
    </w:p>
    <w:p w14:paraId="018350F5" w14:textId="14F40EC0" w:rsidR="00F45C19" w:rsidRPr="00F45C19" w:rsidRDefault="00CC695B" w:rsidP="007A6934">
      <w:pPr>
        <w:pStyle w:val="ListParagraph"/>
        <w:numPr>
          <w:ilvl w:val="0"/>
          <w:numId w:val="19"/>
        </w:numPr>
        <w:spacing w:before="120" w:after="120"/>
        <w:contextualSpacing w:val="0"/>
        <w:rPr>
          <w:rFonts w:ascii="Arial" w:hAnsi="Arial" w:cs="Arial"/>
          <w:b w:val="0"/>
          <w:bCs/>
          <w:sz w:val="22"/>
          <w:szCs w:val="22"/>
        </w:rPr>
      </w:pPr>
      <w:r w:rsidRPr="00FC3779">
        <w:rPr>
          <w:rFonts w:ascii="Arial" w:hAnsi="Arial" w:cs="Arial"/>
          <w:b w:val="0"/>
          <w:sz w:val="22"/>
          <w:szCs w:val="22"/>
          <w:u w:val="single"/>
        </w:rPr>
        <w:t>References</w:t>
      </w:r>
      <w:r w:rsidR="00601009" w:rsidRPr="00FC3779">
        <w:rPr>
          <w:rFonts w:ascii="Arial" w:hAnsi="Arial" w:cs="Arial"/>
          <w:b w:val="0"/>
          <w:sz w:val="22"/>
          <w:szCs w:val="22"/>
        </w:rPr>
        <w:t xml:space="preserve">.  </w:t>
      </w:r>
      <w:r w:rsidR="008B7D16">
        <w:rPr>
          <w:rFonts w:ascii="Arial" w:hAnsi="Arial" w:cs="Arial"/>
          <w:b w:val="0"/>
          <w:sz w:val="22"/>
          <w:szCs w:val="22"/>
        </w:rPr>
        <w:t xml:space="preserve">Utilize </w:t>
      </w:r>
      <w:r w:rsidR="008B7D16" w:rsidRPr="00106A31">
        <w:rPr>
          <w:rFonts w:ascii="Arial" w:hAnsi="Arial" w:cs="Arial"/>
          <w:b w:val="0"/>
          <w:sz w:val="22"/>
          <w:szCs w:val="22"/>
        </w:rPr>
        <w:t>Exhibit E</w:t>
      </w:r>
      <w:r w:rsidR="008B7D16">
        <w:rPr>
          <w:rFonts w:ascii="Arial" w:hAnsi="Arial" w:cs="Arial"/>
          <w:b w:val="0"/>
          <w:sz w:val="22"/>
          <w:szCs w:val="22"/>
        </w:rPr>
        <w:t xml:space="preserve"> to l</w:t>
      </w:r>
      <w:r w:rsidR="003408AD" w:rsidRPr="00FC3779">
        <w:rPr>
          <w:rFonts w:ascii="Arial" w:hAnsi="Arial" w:cs="Arial"/>
          <w:b w:val="0"/>
          <w:sz w:val="22"/>
          <w:szCs w:val="22"/>
        </w:rPr>
        <w:t xml:space="preserve">ist names, addresses, telephone numbers, and e-mail addresses of three (3) business references for the Bidder </w:t>
      </w:r>
      <w:r w:rsidR="008B7D16">
        <w:rPr>
          <w:rFonts w:ascii="Arial" w:hAnsi="Arial" w:cs="Arial"/>
          <w:b w:val="0"/>
          <w:sz w:val="22"/>
          <w:szCs w:val="22"/>
        </w:rPr>
        <w:t>B</w:t>
      </w:r>
      <w:r w:rsidR="003408AD" w:rsidRPr="00FC3779">
        <w:rPr>
          <w:rFonts w:ascii="Arial" w:hAnsi="Arial" w:cs="Arial"/>
          <w:b w:val="0"/>
          <w:sz w:val="22"/>
          <w:szCs w:val="22"/>
        </w:rPr>
        <w:t>riefly describe the type of service provided</w:t>
      </w:r>
      <w:r w:rsidR="008B7D16">
        <w:rPr>
          <w:rFonts w:ascii="Arial" w:hAnsi="Arial" w:cs="Arial"/>
          <w:b w:val="0"/>
          <w:sz w:val="22"/>
          <w:szCs w:val="22"/>
        </w:rPr>
        <w:t xml:space="preserve"> to each reference</w:t>
      </w:r>
      <w:r w:rsidR="003408AD" w:rsidRPr="00FC3779">
        <w:rPr>
          <w:rFonts w:ascii="Arial" w:hAnsi="Arial" w:cs="Arial"/>
          <w:b w:val="0"/>
          <w:sz w:val="22"/>
          <w:szCs w:val="22"/>
        </w:rPr>
        <w:t xml:space="preserve">. Do not include current </w:t>
      </w:r>
      <w:r w:rsidR="008B7D16">
        <w:rPr>
          <w:rFonts w:ascii="Arial" w:hAnsi="Arial" w:cs="Arial"/>
          <w:b w:val="0"/>
          <w:sz w:val="22"/>
          <w:szCs w:val="22"/>
        </w:rPr>
        <w:t>Agency</w:t>
      </w:r>
      <w:r w:rsidR="003408AD" w:rsidRPr="00FC3779">
        <w:rPr>
          <w:rFonts w:ascii="Arial" w:hAnsi="Arial" w:cs="Arial"/>
          <w:b w:val="0"/>
          <w:sz w:val="22"/>
          <w:szCs w:val="22"/>
        </w:rPr>
        <w:t xml:space="preserve"> staff as references. </w:t>
      </w:r>
    </w:p>
    <w:p w14:paraId="3055353A" w14:textId="3B1535D8" w:rsidR="0090016F" w:rsidRDefault="003408AD" w:rsidP="00F45C19">
      <w:pPr>
        <w:pStyle w:val="ListParagraph"/>
        <w:spacing w:before="120" w:after="120"/>
        <w:ind w:left="1080"/>
        <w:contextualSpacing w:val="0"/>
        <w:rPr>
          <w:rFonts w:ascii="Arial" w:hAnsi="Arial" w:cs="Arial"/>
          <w:b w:val="0"/>
          <w:sz w:val="22"/>
          <w:szCs w:val="22"/>
        </w:rPr>
      </w:pPr>
      <w:bookmarkStart w:id="13" w:name="_Hlk142986909"/>
      <w:r w:rsidRPr="00FC3779">
        <w:rPr>
          <w:rFonts w:ascii="Arial" w:hAnsi="Arial" w:cs="Arial"/>
          <w:b w:val="0"/>
          <w:sz w:val="22"/>
          <w:szCs w:val="22"/>
        </w:rPr>
        <w:t xml:space="preserve">By submitting a proposal in response to this </w:t>
      </w:r>
      <w:r w:rsidR="0093259A" w:rsidRPr="00FC3779">
        <w:rPr>
          <w:rFonts w:ascii="Arial" w:hAnsi="Arial" w:cs="Arial"/>
          <w:b w:val="0"/>
          <w:sz w:val="22"/>
          <w:szCs w:val="22"/>
        </w:rPr>
        <w:t>solicitation</w:t>
      </w:r>
      <w:r w:rsidRPr="00FC3779">
        <w:rPr>
          <w:rFonts w:ascii="Arial" w:hAnsi="Arial" w:cs="Arial"/>
          <w:b w:val="0"/>
          <w:sz w:val="22"/>
          <w:szCs w:val="22"/>
        </w:rPr>
        <w:t xml:space="preserve">, the Bidder and team members grant permission to </w:t>
      </w:r>
      <w:r w:rsidR="00F45C19">
        <w:rPr>
          <w:rFonts w:ascii="Arial" w:hAnsi="Arial" w:cs="Arial"/>
          <w:b w:val="0"/>
          <w:sz w:val="22"/>
          <w:szCs w:val="22"/>
        </w:rPr>
        <w:t>Agency</w:t>
      </w:r>
      <w:r w:rsidRPr="00FC3779">
        <w:rPr>
          <w:rFonts w:ascii="Arial" w:hAnsi="Arial" w:cs="Arial"/>
          <w:b w:val="0"/>
          <w:sz w:val="22"/>
          <w:szCs w:val="22"/>
        </w:rPr>
        <w:t xml:space="preserve"> to contact these references and others, who from </w:t>
      </w:r>
      <w:r w:rsidR="00F45C19">
        <w:rPr>
          <w:rFonts w:ascii="Arial" w:hAnsi="Arial" w:cs="Arial"/>
          <w:b w:val="0"/>
          <w:sz w:val="22"/>
          <w:szCs w:val="22"/>
        </w:rPr>
        <w:t>Agency’s</w:t>
      </w:r>
      <w:r w:rsidRPr="00FC3779">
        <w:rPr>
          <w:rFonts w:ascii="Arial" w:hAnsi="Arial" w:cs="Arial"/>
          <w:b w:val="0"/>
          <w:sz w:val="22"/>
          <w:szCs w:val="22"/>
        </w:rPr>
        <w:t xml:space="preserve"> </w:t>
      </w:r>
      <w:r w:rsidRPr="00FC3779">
        <w:rPr>
          <w:rFonts w:ascii="Arial" w:hAnsi="Arial" w:cs="Arial"/>
          <w:b w:val="0"/>
          <w:sz w:val="22"/>
          <w:szCs w:val="22"/>
        </w:rPr>
        <w:lastRenderedPageBreak/>
        <w:t xml:space="preserve">perspective, may have pertinent information. </w:t>
      </w:r>
      <w:r w:rsidR="00F45C19">
        <w:rPr>
          <w:rFonts w:ascii="Arial" w:hAnsi="Arial" w:cs="Arial"/>
          <w:b w:val="0"/>
          <w:sz w:val="22"/>
          <w:szCs w:val="22"/>
        </w:rPr>
        <w:t>Agency</w:t>
      </w:r>
      <w:r w:rsidRPr="00FC3779">
        <w:rPr>
          <w:rFonts w:ascii="Arial" w:hAnsi="Arial" w:cs="Arial"/>
          <w:b w:val="0"/>
          <w:sz w:val="22"/>
          <w:szCs w:val="22"/>
        </w:rPr>
        <w:t xml:space="preserve"> may or may not, at </w:t>
      </w:r>
      <w:r w:rsidR="00F45C19">
        <w:rPr>
          <w:rFonts w:ascii="Arial" w:hAnsi="Arial" w:cs="Arial"/>
          <w:b w:val="0"/>
          <w:sz w:val="22"/>
          <w:szCs w:val="22"/>
        </w:rPr>
        <w:t>its</w:t>
      </w:r>
      <w:r w:rsidRPr="00FC3779">
        <w:rPr>
          <w:rFonts w:ascii="Arial" w:hAnsi="Arial" w:cs="Arial"/>
          <w:b w:val="0"/>
          <w:sz w:val="22"/>
          <w:szCs w:val="22"/>
        </w:rPr>
        <w:t xml:space="preserve"> discretion, contact references. </w:t>
      </w:r>
      <w:r w:rsidR="00F45C19">
        <w:rPr>
          <w:rFonts w:ascii="Arial" w:hAnsi="Arial" w:cs="Arial"/>
          <w:b w:val="0"/>
          <w:sz w:val="22"/>
          <w:szCs w:val="22"/>
        </w:rPr>
        <w:t>Agency</w:t>
      </w:r>
      <w:r w:rsidR="00556ADF" w:rsidRPr="00FC3779">
        <w:rPr>
          <w:rFonts w:ascii="Arial" w:hAnsi="Arial" w:cs="Arial"/>
          <w:b w:val="0"/>
          <w:sz w:val="22"/>
          <w:szCs w:val="22"/>
        </w:rPr>
        <w:t xml:space="preserve"> </w:t>
      </w:r>
      <w:r w:rsidRPr="00FC3779">
        <w:rPr>
          <w:rFonts w:ascii="Arial" w:hAnsi="Arial" w:cs="Arial"/>
          <w:b w:val="0"/>
          <w:sz w:val="22"/>
          <w:szCs w:val="22"/>
        </w:rPr>
        <w:t xml:space="preserve">may evaluate references at </w:t>
      </w:r>
      <w:r w:rsidR="00F45C19">
        <w:rPr>
          <w:rFonts w:ascii="Arial" w:hAnsi="Arial" w:cs="Arial"/>
          <w:b w:val="0"/>
          <w:sz w:val="22"/>
          <w:szCs w:val="22"/>
        </w:rPr>
        <w:t>Agency’s</w:t>
      </w:r>
      <w:r w:rsidRPr="00FC3779">
        <w:rPr>
          <w:rFonts w:ascii="Arial" w:hAnsi="Arial" w:cs="Arial"/>
          <w:b w:val="0"/>
          <w:sz w:val="22"/>
          <w:szCs w:val="22"/>
        </w:rPr>
        <w:t xml:space="preserve"> discretion.</w:t>
      </w:r>
      <w:r w:rsidR="005F2893" w:rsidRPr="00FC3779">
        <w:rPr>
          <w:rFonts w:ascii="Arial" w:hAnsi="Arial" w:cs="Arial"/>
          <w:b w:val="0"/>
          <w:sz w:val="22"/>
          <w:szCs w:val="22"/>
        </w:rPr>
        <w:t xml:space="preserve">  </w:t>
      </w:r>
    </w:p>
    <w:p w14:paraId="7592677F" w14:textId="3DFCB4C1" w:rsidR="007D6281" w:rsidRPr="00D70563" w:rsidRDefault="007D6281" w:rsidP="007A6934">
      <w:pPr>
        <w:pStyle w:val="ListParagraph"/>
        <w:numPr>
          <w:ilvl w:val="0"/>
          <w:numId w:val="19"/>
        </w:numPr>
        <w:spacing w:before="120" w:after="120"/>
        <w:contextualSpacing w:val="0"/>
        <w:rPr>
          <w:rFonts w:ascii="Arial" w:hAnsi="Arial" w:cs="Arial"/>
          <w:b w:val="0"/>
          <w:bCs/>
          <w:sz w:val="22"/>
          <w:szCs w:val="22"/>
        </w:rPr>
      </w:pPr>
      <w:r w:rsidRPr="00C562EB">
        <w:rPr>
          <w:rFonts w:ascii="Arial" w:hAnsi="Arial" w:cs="Arial"/>
          <w:b w:val="0"/>
          <w:bCs/>
          <w:sz w:val="22"/>
          <w:szCs w:val="22"/>
          <w:u w:val="single"/>
        </w:rPr>
        <w:t xml:space="preserve">Diverse </w:t>
      </w:r>
      <w:r>
        <w:rPr>
          <w:rFonts w:ascii="Arial" w:hAnsi="Arial" w:cs="Arial"/>
          <w:b w:val="0"/>
          <w:bCs/>
          <w:sz w:val="22"/>
          <w:szCs w:val="22"/>
          <w:u w:val="single"/>
        </w:rPr>
        <w:t xml:space="preserve">Business </w:t>
      </w:r>
      <w:r w:rsidRPr="00C562EB">
        <w:rPr>
          <w:rFonts w:ascii="Arial" w:hAnsi="Arial" w:cs="Arial"/>
          <w:b w:val="0"/>
          <w:bCs/>
          <w:sz w:val="22"/>
          <w:szCs w:val="22"/>
          <w:u w:val="single"/>
        </w:rPr>
        <w:t xml:space="preserve">Inclusion </w:t>
      </w:r>
      <w:r w:rsidRPr="00D70563">
        <w:rPr>
          <w:rFonts w:ascii="Arial" w:hAnsi="Arial" w:cs="Arial"/>
          <w:b w:val="0"/>
          <w:bCs/>
          <w:sz w:val="22"/>
          <w:szCs w:val="22"/>
        </w:rPr>
        <w:t>Plan</w:t>
      </w:r>
      <w:r w:rsidR="00D70563">
        <w:rPr>
          <w:rFonts w:ascii="Arial" w:hAnsi="Arial" w:cs="Arial"/>
          <w:b w:val="0"/>
          <w:bCs/>
          <w:sz w:val="22"/>
          <w:szCs w:val="22"/>
        </w:rPr>
        <w:t xml:space="preserve">.  </w:t>
      </w:r>
      <w:r w:rsidRPr="00D70563">
        <w:rPr>
          <w:rFonts w:ascii="Arial" w:hAnsi="Arial" w:cs="Arial"/>
          <w:b w:val="0"/>
          <w:bCs/>
          <w:sz w:val="22"/>
          <w:szCs w:val="22"/>
        </w:rPr>
        <w:t xml:space="preserve">Bidders who intend to use subcontractors if awarded a Contract, to be considered responsive, must submit the Diverse Business Inclusion Plan Form as part of their bid (Exhibit </w:t>
      </w:r>
      <w:r w:rsidR="00D70563" w:rsidRPr="00D70563">
        <w:rPr>
          <w:rFonts w:ascii="Arial" w:hAnsi="Arial" w:cs="Arial"/>
          <w:b w:val="0"/>
          <w:bCs/>
          <w:sz w:val="22"/>
          <w:szCs w:val="22"/>
        </w:rPr>
        <w:t>F</w:t>
      </w:r>
      <w:r w:rsidRPr="00D70563">
        <w:rPr>
          <w:rFonts w:ascii="Arial" w:hAnsi="Arial" w:cs="Arial"/>
          <w:b w:val="0"/>
          <w:bCs/>
          <w:sz w:val="22"/>
          <w:szCs w:val="22"/>
        </w:rPr>
        <w:t>).  If using subcontractors, and if awarded a Contract, Bidder’s Diverse Business Inclusion Plan will be incorporated into the terms and conditions of the Contract.  The responses should reflect genuine efforts for diverse business inclusion.</w:t>
      </w:r>
    </w:p>
    <w:p w14:paraId="74D6C5B1" w14:textId="5054833B" w:rsidR="007D6281" w:rsidRPr="00C562EB" w:rsidRDefault="007D6281" w:rsidP="007D6281">
      <w:pPr>
        <w:pStyle w:val="ListParagraph"/>
        <w:ind w:left="1080"/>
        <w:rPr>
          <w:rFonts w:ascii="Arial" w:hAnsi="Arial" w:cs="Arial"/>
          <w:b w:val="0"/>
          <w:bCs/>
          <w:sz w:val="22"/>
          <w:szCs w:val="22"/>
        </w:rPr>
      </w:pPr>
      <w:r w:rsidRPr="00C562EB">
        <w:rPr>
          <w:rFonts w:ascii="Arial" w:hAnsi="Arial" w:cs="Arial"/>
          <w:b w:val="0"/>
          <w:bCs/>
          <w:sz w:val="22"/>
          <w:szCs w:val="22"/>
        </w:rPr>
        <w:t xml:space="preserve">This Diverse Business Inclusion Plan is NOT required if </w:t>
      </w:r>
      <w:r>
        <w:rPr>
          <w:rFonts w:ascii="Arial" w:hAnsi="Arial" w:cs="Arial"/>
          <w:b w:val="0"/>
          <w:bCs/>
          <w:sz w:val="22"/>
          <w:szCs w:val="22"/>
        </w:rPr>
        <w:t>B</w:t>
      </w:r>
      <w:r w:rsidRPr="00C562EB">
        <w:rPr>
          <w:rFonts w:ascii="Arial" w:hAnsi="Arial" w:cs="Arial"/>
          <w:b w:val="0"/>
          <w:bCs/>
          <w:sz w:val="22"/>
          <w:szCs w:val="22"/>
        </w:rPr>
        <w:t>idder does not intend to use subcontractors.</w:t>
      </w:r>
    </w:p>
    <w:p w14:paraId="6E6B19F9" w14:textId="77777777" w:rsidR="007D6281" w:rsidRPr="00C562EB" w:rsidRDefault="007D6281" w:rsidP="007D6281">
      <w:pPr>
        <w:pStyle w:val="ListParagraph"/>
        <w:ind w:left="1080"/>
        <w:rPr>
          <w:rFonts w:ascii="Arial" w:hAnsi="Arial" w:cs="Arial"/>
          <w:b w:val="0"/>
          <w:bCs/>
          <w:sz w:val="22"/>
          <w:szCs w:val="22"/>
        </w:rPr>
      </w:pPr>
    </w:p>
    <w:p w14:paraId="1DD05D45" w14:textId="23B2337D" w:rsidR="007D6281" w:rsidRPr="00C562EB" w:rsidRDefault="007D6281" w:rsidP="007D6281">
      <w:pPr>
        <w:pStyle w:val="ListParagraph"/>
        <w:ind w:left="1080"/>
        <w:rPr>
          <w:rFonts w:ascii="Arial" w:hAnsi="Arial" w:cs="Arial"/>
          <w:b w:val="0"/>
          <w:bCs/>
          <w:sz w:val="22"/>
          <w:szCs w:val="22"/>
        </w:rPr>
      </w:pPr>
      <w:r w:rsidRPr="00C562EB">
        <w:rPr>
          <w:rFonts w:ascii="Arial" w:hAnsi="Arial" w:cs="Arial"/>
          <w:b w:val="0"/>
          <w:bCs/>
          <w:sz w:val="22"/>
          <w:szCs w:val="22"/>
        </w:rPr>
        <w:t xml:space="preserve">In accordance with </w:t>
      </w:r>
      <w:hyperlink r:id="rId24" w:history="1">
        <w:r w:rsidRPr="00C562EB">
          <w:rPr>
            <w:rStyle w:val="Hyperlink"/>
            <w:rFonts w:ascii="Arial" w:hAnsi="Arial" w:cs="Arial"/>
            <w:b w:val="0"/>
            <w:bCs/>
            <w:sz w:val="22"/>
            <w:szCs w:val="22"/>
          </w:rPr>
          <w:t>RCW 39.19</w:t>
        </w:r>
      </w:hyperlink>
      <w:r w:rsidRPr="00C562EB">
        <w:rPr>
          <w:rFonts w:ascii="Arial" w:hAnsi="Arial" w:cs="Arial"/>
          <w:b w:val="0"/>
          <w:bCs/>
          <w:sz w:val="22"/>
          <w:szCs w:val="22"/>
          <w:u w:val="single"/>
        </w:rPr>
        <w:t>,</w:t>
      </w:r>
      <w:r w:rsidRPr="00C562EB">
        <w:rPr>
          <w:rFonts w:ascii="Arial" w:hAnsi="Arial" w:cs="Arial"/>
          <w:b w:val="0"/>
          <w:bCs/>
          <w:sz w:val="22"/>
          <w:szCs w:val="22"/>
        </w:rPr>
        <w:t xml:space="preserve"> the </w:t>
      </w:r>
      <w:r>
        <w:rPr>
          <w:rFonts w:ascii="Arial" w:hAnsi="Arial" w:cs="Arial"/>
          <w:b w:val="0"/>
          <w:bCs/>
          <w:sz w:val="22"/>
          <w:szCs w:val="22"/>
        </w:rPr>
        <w:t>s</w:t>
      </w:r>
      <w:r w:rsidRPr="00C562EB">
        <w:rPr>
          <w:rFonts w:ascii="Arial" w:hAnsi="Arial" w:cs="Arial"/>
          <w:b w:val="0"/>
          <w:bCs/>
          <w:sz w:val="22"/>
          <w:szCs w:val="22"/>
        </w:rPr>
        <w:t xml:space="preserve">tate of Washington encourages participation in </w:t>
      </w:r>
      <w:proofErr w:type="gramStart"/>
      <w:r w:rsidRPr="00C562EB">
        <w:rPr>
          <w:rFonts w:ascii="Arial" w:hAnsi="Arial" w:cs="Arial"/>
          <w:b w:val="0"/>
          <w:bCs/>
          <w:sz w:val="22"/>
          <w:szCs w:val="22"/>
        </w:rPr>
        <w:t>all of</w:t>
      </w:r>
      <w:proofErr w:type="gramEnd"/>
      <w:r w:rsidRPr="00C562EB">
        <w:rPr>
          <w:rFonts w:ascii="Arial" w:hAnsi="Arial" w:cs="Arial"/>
          <w:b w:val="0"/>
          <w:bCs/>
          <w:sz w:val="22"/>
          <w:szCs w:val="22"/>
        </w:rPr>
        <w:t xml:space="preserve"> its contracts by OMWBE certified firms.  In accordance with </w:t>
      </w:r>
      <w:hyperlink r:id="rId25" w:history="1">
        <w:r w:rsidRPr="00C562EB">
          <w:rPr>
            <w:rStyle w:val="Hyperlink"/>
            <w:rFonts w:ascii="Arial" w:hAnsi="Arial" w:cs="Arial"/>
            <w:b w:val="0"/>
            <w:bCs/>
            <w:sz w:val="22"/>
            <w:szCs w:val="22"/>
          </w:rPr>
          <w:t>RCW 43.60A.200</w:t>
        </w:r>
      </w:hyperlink>
      <w:r w:rsidRPr="00C562EB">
        <w:rPr>
          <w:rFonts w:ascii="Arial" w:hAnsi="Arial" w:cs="Arial"/>
          <w:b w:val="0"/>
          <w:bCs/>
          <w:sz w:val="22"/>
          <w:szCs w:val="22"/>
        </w:rPr>
        <w:t xml:space="preserve">, the </w:t>
      </w:r>
      <w:r>
        <w:rPr>
          <w:rFonts w:ascii="Arial" w:hAnsi="Arial" w:cs="Arial"/>
          <w:b w:val="0"/>
          <w:bCs/>
          <w:sz w:val="22"/>
          <w:szCs w:val="22"/>
        </w:rPr>
        <w:t>s</w:t>
      </w:r>
      <w:r w:rsidRPr="00C562EB">
        <w:rPr>
          <w:rFonts w:ascii="Arial" w:hAnsi="Arial" w:cs="Arial"/>
          <w:b w:val="0"/>
          <w:bCs/>
          <w:sz w:val="22"/>
          <w:szCs w:val="22"/>
        </w:rPr>
        <w:t xml:space="preserve">tate of Washington encourages participation in all of its contracts from firms certified by WDVA.  </w:t>
      </w:r>
    </w:p>
    <w:bookmarkEnd w:id="13"/>
    <w:p w14:paraId="76374536" w14:textId="67266ADF" w:rsidR="00601009" w:rsidRPr="00DE06D2" w:rsidRDefault="00DB23E4" w:rsidP="00106A31">
      <w:pPr>
        <w:pStyle w:val="BodyTextIndent"/>
        <w:keepNext/>
        <w:keepLines/>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s>
        <w:spacing w:before="120" w:after="120"/>
        <w:ind w:left="1080" w:hanging="720"/>
        <w:jc w:val="left"/>
        <w:rPr>
          <w:b/>
          <w:sz w:val="22"/>
          <w:szCs w:val="22"/>
        </w:rPr>
      </w:pPr>
      <w:r>
        <w:rPr>
          <w:rFonts w:cs="Arial"/>
          <w:b/>
          <w:bCs/>
          <w:sz w:val="22"/>
          <w:szCs w:val="22"/>
        </w:rPr>
        <w:t>3.2.</w:t>
      </w:r>
      <w:r>
        <w:rPr>
          <w:rFonts w:cs="Arial"/>
          <w:b/>
          <w:bCs/>
          <w:sz w:val="22"/>
          <w:szCs w:val="22"/>
        </w:rPr>
        <w:tab/>
      </w:r>
      <w:r w:rsidR="00601009" w:rsidRPr="00DE06D2">
        <w:rPr>
          <w:b/>
          <w:sz w:val="22"/>
          <w:szCs w:val="22"/>
        </w:rPr>
        <w:t>Qualifications</w:t>
      </w:r>
      <w:r w:rsidR="00FC3779" w:rsidRPr="00DE06D2">
        <w:rPr>
          <w:b/>
          <w:sz w:val="22"/>
          <w:szCs w:val="22"/>
        </w:rPr>
        <w:t>/Experience</w:t>
      </w:r>
      <w:r w:rsidR="00653E3C">
        <w:rPr>
          <w:b/>
          <w:sz w:val="22"/>
          <w:szCs w:val="22"/>
        </w:rPr>
        <w:t xml:space="preserve"> (</w:t>
      </w:r>
      <w:r w:rsidR="002F66A1">
        <w:rPr>
          <w:b/>
          <w:sz w:val="22"/>
          <w:szCs w:val="22"/>
        </w:rPr>
        <w:t xml:space="preserve">145 </w:t>
      </w:r>
      <w:r w:rsidR="00653E3C">
        <w:rPr>
          <w:b/>
          <w:sz w:val="22"/>
          <w:szCs w:val="22"/>
        </w:rPr>
        <w:t>points)</w:t>
      </w:r>
    </w:p>
    <w:p w14:paraId="1AFB6B2F" w14:textId="649E98C9" w:rsidR="001E2A01" w:rsidRPr="001C7F58" w:rsidRDefault="001E2A01" w:rsidP="001C7F58">
      <w:pPr>
        <w:spacing w:before="120" w:after="120"/>
        <w:ind w:left="1080"/>
        <w:rPr>
          <w:rFonts w:ascii="Arial" w:hAnsi="Arial" w:cs="Arial"/>
          <w:b w:val="0"/>
          <w:bCs/>
          <w:sz w:val="22"/>
          <w:szCs w:val="22"/>
        </w:rPr>
      </w:pPr>
      <w:r w:rsidRPr="001C7F58">
        <w:rPr>
          <w:rFonts w:ascii="Arial" w:hAnsi="Arial" w:cs="Arial"/>
          <w:b w:val="0"/>
          <w:bCs/>
          <w:sz w:val="22"/>
          <w:szCs w:val="22"/>
          <w:u w:val="single"/>
        </w:rPr>
        <w:t>General Requirements</w:t>
      </w:r>
      <w:r w:rsidRPr="001C7F58">
        <w:rPr>
          <w:rFonts w:ascii="Arial" w:hAnsi="Arial" w:cs="Arial"/>
          <w:b w:val="0"/>
          <w:bCs/>
          <w:sz w:val="22"/>
          <w:szCs w:val="22"/>
        </w:rPr>
        <w:t>:  This section of the Proposal</w:t>
      </w:r>
      <w:r w:rsidRPr="001C7F58">
        <w:rPr>
          <w:sz w:val="20"/>
        </w:rPr>
        <w:t xml:space="preserve"> </w:t>
      </w:r>
      <w:r w:rsidRPr="001C7F58">
        <w:rPr>
          <w:rFonts w:ascii="Arial" w:hAnsi="Arial" w:cs="Arial"/>
          <w:b w:val="0"/>
          <w:bCs/>
          <w:sz w:val="22"/>
          <w:szCs w:val="22"/>
        </w:rPr>
        <w:t>must contain information that will demonstrate to the evaluation committee the Bidder’s understanding of the types of services proposed, the Bidder’s ability to accomplish them, and the ability to meet tight timeframes. This section must also demonstrate the capabilities of the Bidder’s staff to perform the services.</w:t>
      </w:r>
    </w:p>
    <w:p w14:paraId="61734AEC" w14:textId="4B1FB8A5" w:rsidR="00060392" w:rsidRPr="001C7F58" w:rsidRDefault="00060392" w:rsidP="001C7F58">
      <w:pPr>
        <w:pStyle w:val="Section1Text"/>
        <w:spacing w:before="120" w:after="120"/>
        <w:ind w:left="1080"/>
        <w:rPr>
          <w:bCs/>
          <w:szCs w:val="22"/>
        </w:rPr>
      </w:pPr>
      <w:r w:rsidRPr="001C7F58">
        <w:rPr>
          <w:bCs/>
          <w:szCs w:val="22"/>
          <w:u w:val="single"/>
        </w:rPr>
        <w:t>Numbering of Responses</w:t>
      </w:r>
      <w:r w:rsidRPr="001C7F58">
        <w:rPr>
          <w:bCs/>
          <w:szCs w:val="22"/>
        </w:rPr>
        <w:t xml:space="preserve">. Please number each response so that it corresponds to the question number. </w:t>
      </w:r>
      <w:r w:rsidRPr="001C7F58">
        <w:rPr>
          <w:bCs/>
          <w:i/>
          <w:iCs/>
          <w:szCs w:val="22"/>
        </w:rPr>
        <w:t>The response must begin with a restatement of the question followed by the Bidder’s response to the question</w:t>
      </w:r>
      <w:r w:rsidRPr="001C7F58">
        <w:rPr>
          <w:bCs/>
          <w:szCs w:val="22"/>
        </w:rPr>
        <w:t>. A reference to another section will not suffice, each answer must stand alone.</w:t>
      </w:r>
    </w:p>
    <w:p w14:paraId="1F0E3C58" w14:textId="6909CA89" w:rsidR="00060392" w:rsidRPr="001C7F58" w:rsidRDefault="00060392" w:rsidP="001C7F58">
      <w:pPr>
        <w:spacing w:before="120" w:after="120"/>
        <w:ind w:left="1080"/>
        <w:rPr>
          <w:rFonts w:ascii="Arial" w:hAnsi="Arial" w:cs="Arial"/>
          <w:b w:val="0"/>
          <w:bCs/>
          <w:sz w:val="22"/>
          <w:szCs w:val="22"/>
        </w:rPr>
      </w:pPr>
      <w:r w:rsidRPr="001C7F58">
        <w:rPr>
          <w:rFonts w:ascii="Arial" w:hAnsi="Arial" w:cs="Arial"/>
          <w:b w:val="0"/>
          <w:bCs/>
          <w:sz w:val="22"/>
          <w:szCs w:val="22"/>
          <w:u w:val="single"/>
        </w:rPr>
        <w:t>Attachments</w:t>
      </w:r>
      <w:r w:rsidRPr="001C7F58">
        <w:rPr>
          <w:rFonts w:ascii="Arial" w:hAnsi="Arial" w:cs="Arial"/>
          <w:b w:val="0"/>
          <w:bCs/>
          <w:sz w:val="22"/>
          <w:szCs w:val="22"/>
        </w:rPr>
        <w:t>: Attachments must be labeled and the question number to which it responds must be indicated.</w:t>
      </w:r>
      <w:r w:rsidR="00C12754">
        <w:rPr>
          <w:rFonts w:ascii="Arial" w:hAnsi="Arial" w:cs="Arial"/>
          <w:b w:val="0"/>
          <w:bCs/>
          <w:sz w:val="22"/>
          <w:szCs w:val="22"/>
        </w:rPr>
        <w:t xml:space="preserve">  </w:t>
      </w:r>
    </w:p>
    <w:p w14:paraId="002DB212" w14:textId="25AE2E6E" w:rsidR="00060392" w:rsidRPr="001C7F58" w:rsidRDefault="00060392" w:rsidP="001C7F58">
      <w:pPr>
        <w:spacing w:before="120" w:after="120"/>
        <w:ind w:left="1080"/>
        <w:rPr>
          <w:rFonts w:ascii="Arial" w:hAnsi="Arial" w:cs="Arial"/>
          <w:b w:val="0"/>
          <w:bCs/>
          <w:sz w:val="22"/>
          <w:szCs w:val="22"/>
        </w:rPr>
      </w:pPr>
      <w:r w:rsidRPr="001C7F58">
        <w:rPr>
          <w:rFonts w:ascii="Arial" w:hAnsi="Arial" w:cs="Arial"/>
          <w:b w:val="0"/>
          <w:bCs/>
          <w:sz w:val="22"/>
          <w:szCs w:val="22"/>
          <w:u w:val="single"/>
        </w:rPr>
        <w:t>Points Awarded for Responses</w:t>
      </w:r>
      <w:r w:rsidRPr="001C7F58">
        <w:rPr>
          <w:rFonts w:ascii="Arial" w:hAnsi="Arial" w:cs="Arial"/>
          <w:b w:val="0"/>
          <w:bCs/>
          <w:sz w:val="22"/>
          <w:szCs w:val="22"/>
        </w:rPr>
        <w:t>.  The number in parentheses after each question or requirement represents the maximum number of points that may be awarded for the Bidder’s response to that question or requirement.</w:t>
      </w:r>
    </w:p>
    <w:p w14:paraId="10738B53" w14:textId="664F1C58" w:rsidR="00C53EC5" w:rsidRPr="00D51457" w:rsidRDefault="00C53EC5" w:rsidP="00C53EC5">
      <w:pPr>
        <w:pStyle w:val="ListParagraph"/>
        <w:numPr>
          <w:ilvl w:val="0"/>
          <w:numId w:val="20"/>
        </w:numPr>
        <w:rPr>
          <w:rFonts w:ascii="Arial" w:hAnsi="Arial" w:cs="Arial"/>
          <w:b w:val="0"/>
          <w:bCs/>
          <w:sz w:val="22"/>
          <w:szCs w:val="22"/>
        </w:rPr>
      </w:pPr>
      <w:r w:rsidRPr="00D51457">
        <w:rPr>
          <w:rFonts w:ascii="Arial" w:hAnsi="Arial" w:cs="Arial"/>
          <w:b w:val="0"/>
          <w:bCs/>
          <w:sz w:val="22"/>
          <w:szCs w:val="22"/>
        </w:rPr>
        <w:t>Describe the background and experience of your firm, including the length of time your company has been in the business of conducting Polygraph Examinations. (25 points)</w:t>
      </w:r>
    </w:p>
    <w:p w14:paraId="3BB49E22" w14:textId="27BD1065" w:rsidR="00C53EC5" w:rsidRPr="00D51457" w:rsidRDefault="00C53EC5" w:rsidP="00C53EC5">
      <w:pPr>
        <w:pStyle w:val="ListParagraph"/>
        <w:numPr>
          <w:ilvl w:val="0"/>
          <w:numId w:val="20"/>
        </w:numPr>
        <w:rPr>
          <w:rFonts w:ascii="Arial" w:hAnsi="Arial" w:cs="Arial"/>
          <w:b w:val="0"/>
          <w:bCs/>
          <w:sz w:val="22"/>
          <w:szCs w:val="22"/>
        </w:rPr>
      </w:pPr>
      <w:r w:rsidRPr="00D51457">
        <w:rPr>
          <w:rFonts w:ascii="Arial" w:hAnsi="Arial" w:cs="Arial"/>
          <w:b w:val="0"/>
          <w:bCs/>
          <w:sz w:val="22"/>
          <w:szCs w:val="22"/>
        </w:rPr>
        <w:t>Describe your process for ensuring that certified polygraph</w:t>
      </w:r>
      <w:r w:rsidR="005359F8" w:rsidRPr="00D51457">
        <w:rPr>
          <w:rFonts w:ascii="Arial" w:hAnsi="Arial" w:cs="Arial"/>
          <w:b w:val="0"/>
          <w:bCs/>
          <w:sz w:val="22"/>
          <w:szCs w:val="22"/>
        </w:rPr>
        <w:t>er</w:t>
      </w:r>
      <w:r w:rsidRPr="00D51457">
        <w:rPr>
          <w:rFonts w:ascii="Arial" w:hAnsi="Arial" w:cs="Arial"/>
          <w:b w:val="0"/>
          <w:bCs/>
          <w:sz w:val="22"/>
          <w:szCs w:val="22"/>
        </w:rPr>
        <w:t xml:space="preserve"> performing services under this Contract have experience in evaluating law enforcement, corrections, or other public safety candidates. (</w:t>
      </w:r>
      <w:r w:rsidR="005359F8" w:rsidRPr="00D51457">
        <w:rPr>
          <w:rFonts w:ascii="Arial" w:hAnsi="Arial" w:cs="Arial"/>
          <w:b w:val="0"/>
          <w:bCs/>
          <w:sz w:val="22"/>
          <w:szCs w:val="22"/>
        </w:rPr>
        <w:t>3</w:t>
      </w:r>
      <w:r w:rsidR="008D454E" w:rsidRPr="00D51457">
        <w:rPr>
          <w:rFonts w:ascii="Arial" w:hAnsi="Arial" w:cs="Arial"/>
          <w:b w:val="0"/>
          <w:bCs/>
          <w:sz w:val="22"/>
          <w:szCs w:val="22"/>
        </w:rPr>
        <w:t>5</w:t>
      </w:r>
      <w:r w:rsidRPr="00D51457">
        <w:rPr>
          <w:rFonts w:ascii="Arial" w:hAnsi="Arial" w:cs="Arial"/>
          <w:b w:val="0"/>
          <w:bCs/>
          <w:sz w:val="22"/>
          <w:szCs w:val="22"/>
        </w:rPr>
        <w:t xml:space="preserve"> points)</w:t>
      </w:r>
    </w:p>
    <w:p w14:paraId="1B2353EC" w14:textId="3DF9F27A" w:rsidR="00C53EC5" w:rsidRPr="00D51457" w:rsidRDefault="00C53EC5" w:rsidP="00C53EC5">
      <w:pPr>
        <w:pStyle w:val="ListParagraph"/>
        <w:numPr>
          <w:ilvl w:val="0"/>
          <w:numId w:val="20"/>
        </w:numPr>
        <w:rPr>
          <w:rFonts w:ascii="Arial" w:hAnsi="Arial" w:cs="Arial"/>
          <w:b w:val="0"/>
          <w:bCs/>
          <w:sz w:val="22"/>
          <w:szCs w:val="22"/>
        </w:rPr>
      </w:pPr>
      <w:r w:rsidRPr="00D51457">
        <w:rPr>
          <w:rFonts w:ascii="Arial" w:hAnsi="Arial" w:cs="Arial"/>
          <w:b w:val="0"/>
          <w:bCs/>
          <w:sz w:val="22"/>
          <w:szCs w:val="22"/>
        </w:rPr>
        <w:t>Provide any accreditations Bidder has achieved relevant to the services provided under this Contract. (</w:t>
      </w:r>
      <w:r w:rsidR="005359F8" w:rsidRPr="00D51457">
        <w:rPr>
          <w:rFonts w:ascii="Arial" w:hAnsi="Arial" w:cs="Arial"/>
          <w:b w:val="0"/>
          <w:bCs/>
          <w:sz w:val="22"/>
          <w:szCs w:val="22"/>
        </w:rPr>
        <w:t>5</w:t>
      </w:r>
      <w:r w:rsidRPr="00D51457">
        <w:rPr>
          <w:rFonts w:ascii="Arial" w:hAnsi="Arial" w:cs="Arial"/>
          <w:b w:val="0"/>
          <w:bCs/>
          <w:sz w:val="22"/>
          <w:szCs w:val="22"/>
        </w:rPr>
        <w:t xml:space="preserve"> points)</w:t>
      </w:r>
    </w:p>
    <w:p w14:paraId="355748D8" w14:textId="544E2021" w:rsidR="00C53EC5" w:rsidRPr="00D51457" w:rsidRDefault="00C53EC5" w:rsidP="00C53EC5">
      <w:pPr>
        <w:pStyle w:val="ListParagraph"/>
        <w:numPr>
          <w:ilvl w:val="0"/>
          <w:numId w:val="20"/>
        </w:numPr>
        <w:rPr>
          <w:rFonts w:ascii="Arial" w:hAnsi="Arial" w:cs="Arial"/>
          <w:b w:val="0"/>
          <w:bCs/>
          <w:sz w:val="22"/>
          <w:szCs w:val="22"/>
        </w:rPr>
      </w:pPr>
      <w:r w:rsidRPr="00D51457">
        <w:rPr>
          <w:rFonts w:ascii="Arial" w:hAnsi="Arial" w:cs="Arial"/>
          <w:b w:val="0"/>
          <w:bCs/>
          <w:sz w:val="22"/>
          <w:szCs w:val="22"/>
        </w:rPr>
        <w:t>Describe your process for scheduling the polygraph exam with potential candidates. (</w:t>
      </w:r>
      <w:r w:rsidR="005359F8" w:rsidRPr="00D51457">
        <w:rPr>
          <w:rFonts w:ascii="Arial" w:hAnsi="Arial" w:cs="Arial"/>
          <w:b w:val="0"/>
          <w:bCs/>
          <w:sz w:val="22"/>
          <w:szCs w:val="22"/>
        </w:rPr>
        <w:t>10</w:t>
      </w:r>
      <w:r w:rsidRPr="00D51457">
        <w:rPr>
          <w:rFonts w:ascii="Arial" w:hAnsi="Arial" w:cs="Arial"/>
          <w:b w:val="0"/>
          <w:bCs/>
          <w:sz w:val="22"/>
          <w:szCs w:val="22"/>
        </w:rPr>
        <w:t xml:space="preserve"> points)</w:t>
      </w:r>
    </w:p>
    <w:p w14:paraId="70926493" w14:textId="58ED7A4E" w:rsidR="00C53EC5" w:rsidRPr="00D51457" w:rsidRDefault="00C53EC5" w:rsidP="00C53EC5">
      <w:pPr>
        <w:pStyle w:val="ListParagraph"/>
        <w:numPr>
          <w:ilvl w:val="0"/>
          <w:numId w:val="20"/>
        </w:numPr>
        <w:rPr>
          <w:rFonts w:ascii="Arial" w:hAnsi="Arial" w:cs="Arial"/>
          <w:b w:val="0"/>
          <w:bCs/>
          <w:sz w:val="22"/>
          <w:szCs w:val="22"/>
        </w:rPr>
      </w:pPr>
      <w:r w:rsidRPr="00D51457">
        <w:rPr>
          <w:rFonts w:ascii="Arial" w:hAnsi="Arial" w:cs="Arial"/>
          <w:b w:val="0"/>
          <w:bCs/>
          <w:sz w:val="22"/>
          <w:szCs w:val="22"/>
        </w:rPr>
        <w:t>Describe your process for providing the final report for each candidate to OII and OFM. (20 points)</w:t>
      </w:r>
    </w:p>
    <w:p w14:paraId="22B03C95" w14:textId="73392C98" w:rsidR="008D454E" w:rsidRPr="00D51457" w:rsidRDefault="008D454E" w:rsidP="00C53EC5">
      <w:pPr>
        <w:pStyle w:val="ListParagraph"/>
        <w:numPr>
          <w:ilvl w:val="0"/>
          <w:numId w:val="20"/>
        </w:numPr>
        <w:rPr>
          <w:rFonts w:ascii="Arial" w:hAnsi="Arial" w:cs="Arial"/>
          <w:b w:val="0"/>
          <w:bCs/>
          <w:sz w:val="22"/>
          <w:szCs w:val="22"/>
        </w:rPr>
      </w:pPr>
      <w:r w:rsidRPr="00D51457">
        <w:rPr>
          <w:rFonts w:ascii="Arial" w:hAnsi="Arial" w:cs="Arial"/>
          <w:b w:val="0"/>
          <w:bCs/>
          <w:sz w:val="22"/>
          <w:szCs w:val="22"/>
        </w:rPr>
        <w:t>Describe the equipment used and how it’s maintained. (20 points)</w:t>
      </w:r>
    </w:p>
    <w:p w14:paraId="10FBDD8B" w14:textId="17FDCD5D" w:rsidR="002F66A1" w:rsidRPr="00D51457" w:rsidRDefault="002F66A1" w:rsidP="00C53EC5">
      <w:pPr>
        <w:pStyle w:val="ListParagraph"/>
        <w:numPr>
          <w:ilvl w:val="0"/>
          <w:numId w:val="20"/>
        </w:numPr>
        <w:rPr>
          <w:rFonts w:ascii="Arial" w:hAnsi="Arial" w:cs="Arial"/>
          <w:b w:val="0"/>
          <w:bCs/>
          <w:sz w:val="22"/>
          <w:szCs w:val="22"/>
        </w:rPr>
      </w:pPr>
      <w:r w:rsidRPr="00D51457">
        <w:rPr>
          <w:rFonts w:ascii="Arial" w:hAnsi="Arial" w:cs="Arial"/>
          <w:b w:val="0"/>
          <w:bCs/>
          <w:sz w:val="22"/>
          <w:szCs w:val="22"/>
        </w:rPr>
        <w:t>Provide the U</w:t>
      </w:r>
      <w:r w:rsidR="005359F8" w:rsidRPr="00D51457">
        <w:rPr>
          <w:rFonts w:ascii="Arial" w:hAnsi="Arial" w:cs="Arial"/>
          <w:b w:val="0"/>
          <w:bCs/>
          <w:sz w:val="22"/>
          <w:szCs w:val="22"/>
        </w:rPr>
        <w:t>S</w:t>
      </w:r>
      <w:r w:rsidRPr="00D51457">
        <w:rPr>
          <w:rFonts w:ascii="Arial" w:hAnsi="Arial" w:cs="Arial"/>
          <w:b w:val="0"/>
          <w:bCs/>
          <w:sz w:val="22"/>
          <w:szCs w:val="22"/>
        </w:rPr>
        <w:t xml:space="preserve"> locations your company provides Polygraph Examinations (30 points)</w:t>
      </w:r>
    </w:p>
    <w:p w14:paraId="066F5289" w14:textId="49E224B3" w:rsidR="00DE06D2" w:rsidRPr="00127929" w:rsidRDefault="00DE06D2" w:rsidP="00D51457">
      <w:pPr>
        <w:pStyle w:val="BodyTextIndent"/>
        <w:keepNext/>
        <w:keepLines/>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s>
        <w:spacing w:before="120" w:after="120"/>
        <w:ind w:left="1440"/>
        <w:jc w:val="left"/>
        <w:rPr>
          <w:b/>
          <w:sz w:val="22"/>
          <w:szCs w:val="22"/>
        </w:rPr>
      </w:pPr>
    </w:p>
    <w:p w14:paraId="6B6A039E" w14:textId="12182097" w:rsidR="00DE06D2" w:rsidRPr="00DE06D2" w:rsidRDefault="00DB23E4" w:rsidP="002A676C">
      <w:pPr>
        <w:pStyle w:val="BodyTextIndent"/>
        <w:keepNext/>
        <w:keepLines/>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s>
        <w:spacing w:before="120" w:after="120"/>
        <w:ind w:left="1080" w:hanging="720"/>
        <w:jc w:val="left"/>
        <w:rPr>
          <w:b/>
          <w:sz w:val="22"/>
          <w:szCs w:val="22"/>
        </w:rPr>
      </w:pPr>
      <w:r>
        <w:rPr>
          <w:b/>
          <w:sz w:val="22"/>
          <w:szCs w:val="22"/>
        </w:rPr>
        <w:t>3.3</w:t>
      </w:r>
      <w:r>
        <w:rPr>
          <w:b/>
          <w:sz w:val="22"/>
          <w:szCs w:val="22"/>
        </w:rPr>
        <w:tab/>
      </w:r>
      <w:r w:rsidR="00E00F09">
        <w:rPr>
          <w:b/>
          <w:sz w:val="22"/>
          <w:szCs w:val="22"/>
        </w:rPr>
        <w:t>Costs</w:t>
      </w:r>
      <w:r w:rsidR="00EF6142">
        <w:rPr>
          <w:b/>
          <w:sz w:val="22"/>
          <w:szCs w:val="22"/>
        </w:rPr>
        <w:t xml:space="preserve"> (</w:t>
      </w:r>
      <w:r w:rsidR="00EF6142" w:rsidRPr="003302D3">
        <w:rPr>
          <w:b/>
          <w:sz w:val="22"/>
          <w:szCs w:val="22"/>
        </w:rPr>
        <w:t>20</w:t>
      </w:r>
      <w:r w:rsidR="00EF6142">
        <w:rPr>
          <w:b/>
          <w:sz w:val="22"/>
          <w:szCs w:val="22"/>
        </w:rPr>
        <w:t xml:space="preserve"> points)</w:t>
      </w:r>
    </w:p>
    <w:p w14:paraId="050591F7" w14:textId="76FB940F" w:rsidR="008A6FA5" w:rsidRPr="008A6FA5" w:rsidRDefault="008A6FA5" w:rsidP="00350E06">
      <w:pPr>
        <w:pStyle w:val="Section1Text"/>
        <w:spacing w:before="120" w:after="120"/>
        <w:ind w:left="1080"/>
        <w:rPr>
          <w:bCs/>
          <w:szCs w:val="22"/>
        </w:rPr>
      </w:pPr>
      <w:r w:rsidRPr="004D72F4">
        <w:rPr>
          <w:szCs w:val="22"/>
        </w:rPr>
        <w:t xml:space="preserve">The evaluation process is designed to award this procurement not necessarily to the </w:t>
      </w:r>
      <w:r w:rsidRPr="008A6FA5">
        <w:rPr>
          <w:bCs/>
          <w:szCs w:val="22"/>
        </w:rPr>
        <w:t xml:space="preserve">Bidder of least cost, but rather to the Bidder whose proposal best meets the requirements of this </w:t>
      </w:r>
      <w:r w:rsidR="00E14103">
        <w:rPr>
          <w:bCs/>
          <w:szCs w:val="22"/>
        </w:rPr>
        <w:t>RFQQ</w:t>
      </w:r>
      <w:r w:rsidRPr="008A6FA5">
        <w:rPr>
          <w:bCs/>
          <w:szCs w:val="22"/>
        </w:rPr>
        <w:t>.  Bidders</w:t>
      </w:r>
      <w:r w:rsidRPr="004D72F4">
        <w:rPr>
          <w:szCs w:val="22"/>
        </w:rPr>
        <w:t xml:space="preserve"> are encouraged, however, to submit proposals which are consistent with state government efforts to conserve state resources.</w:t>
      </w:r>
    </w:p>
    <w:p w14:paraId="436C3CA0" w14:textId="77B50951" w:rsidR="00350E06" w:rsidRDefault="00350E06" w:rsidP="00350E06">
      <w:pPr>
        <w:pStyle w:val="ListParagraph"/>
        <w:spacing w:before="120" w:after="120"/>
        <w:ind w:left="1080"/>
        <w:rPr>
          <w:rFonts w:ascii="Arial" w:hAnsi="Arial" w:cs="Arial"/>
          <w:b w:val="0"/>
          <w:bCs/>
          <w:sz w:val="22"/>
          <w:szCs w:val="22"/>
        </w:rPr>
      </w:pPr>
      <w:r w:rsidRPr="00350E06">
        <w:rPr>
          <w:rFonts w:ascii="Arial" w:hAnsi="Arial" w:cs="Arial"/>
          <w:b w:val="0"/>
          <w:bCs/>
          <w:sz w:val="22"/>
          <w:szCs w:val="22"/>
          <w:u w:val="single"/>
        </w:rPr>
        <w:t>Points Awarded for Responses</w:t>
      </w:r>
      <w:r w:rsidRPr="00350E06">
        <w:rPr>
          <w:rFonts w:ascii="Arial" w:hAnsi="Arial" w:cs="Arial"/>
          <w:b w:val="0"/>
          <w:bCs/>
          <w:sz w:val="22"/>
          <w:szCs w:val="22"/>
        </w:rPr>
        <w:t xml:space="preserve">.  The number in parentheses after each </w:t>
      </w:r>
      <w:r>
        <w:rPr>
          <w:rFonts w:ascii="Arial" w:hAnsi="Arial" w:cs="Arial"/>
          <w:b w:val="0"/>
          <w:bCs/>
          <w:sz w:val="22"/>
          <w:szCs w:val="22"/>
        </w:rPr>
        <w:t>item</w:t>
      </w:r>
      <w:r w:rsidRPr="00350E06">
        <w:rPr>
          <w:rFonts w:ascii="Arial" w:hAnsi="Arial" w:cs="Arial"/>
          <w:b w:val="0"/>
          <w:bCs/>
          <w:sz w:val="22"/>
          <w:szCs w:val="22"/>
        </w:rPr>
        <w:t xml:space="preserve"> represents the maximum number of points that may be awarded for the Bidder’s response to that question or requirement.</w:t>
      </w:r>
    </w:p>
    <w:p w14:paraId="773367F3" w14:textId="0A27DB7A" w:rsidR="00350E06" w:rsidRDefault="00350E06" w:rsidP="00350E06">
      <w:pPr>
        <w:pStyle w:val="ListParagraph"/>
        <w:spacing w:before="120" w:after="120"/>
        <w:rPr>
          <w:rFonts w:ascii="Arial" w:hAnsi="Arial" w:cs="Arial"/>
          <w:b w:val="0"/>
          <w:bCs/>
          <w:sz w:val="22"/>
          <w:szCs w:val="22"/>
        </w:rPr>
      </w:pPr>
    </w:p>
    <w:p w14:paraId="46302B1C" w14:textId="5B2796FE" w:rsidR="00DE06D2" w:rsidRPr="00180BF4" w:rsidRDefault="00823598" w:rsidP="007A6934">
      <w:pPr>
        <w:pStyle w:val="ListParagraph"/>
        <w:numPr>
          <w:ilvl w:val="1"/>
          <w:numId w:val="25"/>
        </w:numPr>
        <w:spacing w:before="120" w:after="120"/>
        <w:ind w:left="1440"/>
        <w:contextualSpacing w:val="0"/>
        <w:rPr>
          <w:rFonts w:ascii="Arial" w:hAnsi="Arial" w:cs="Arial"/>
          <w:b w:val="0"/>
          <w:bCs/>
          <w:sz w:val="22"/>
          <w:szCs w:val="22"/>
        </w:rPr>
      </w:pPr>
      <w:r w:rsidRPr="00180BF4">
        <w:rPr>
          <w:rFonts w:ascii="Arial" w:hAnsi="Arial" w:cs="Arial"/>
          <w:sz w:val="22"/>
          <w:szCs w:val="22"/>
        </w:rPr>
        <w:t>Budget/Identification of Costs</w:t>
      </w:r>
      <w:r w:rsidR="0017139F">
        <w:rPr>
          <w:rFonts w:ascii="Arial" w:hAnsi="Arial" w:cs="Arial"/>
          <w:sz w:val="22"/>
          <w:szCs w:val="22"/>
        </w:rPr>
        <w:t xml:space="preserve"> (</w:t>
      </w:r>
      <w:r w:rsidR="0017139F" w:rsidRPr="00B91379">
        <w:rPr>
          <w:rFonts w:ascii="Arial" w:hAnsi="Arial" w:cs="Arial"/>
          <w:sz w:val="22"/>
          <w:szCs w:val="22"/>
        </w:rPr>
        <w:t xml:space="preserve">not </w:t>
      </w:r>
      <w:r w:rsidR="0017139F" w:rsidRPr="002E59B5">
        <w:rPr>
          <w:rFonts w:ascii="Arial" w:hAnsi="Arial" w:cs="Arial"/>
          <w:sz w:val="22"/>
          <w:szCs w:val="22"/>
        </w:rPr>
        <w:t>scored</w:t>
      </w:r>
      <w:r w:rsidR="0017139F">
        <w:rPr>
          <w:rFonts w:ascii="Arial" w:hAnsi="Arial" w:cs="Arial"/>
          <w:sz w:val="22"/>
          <w:szCs w:val="22"/>
        </w:rPr>
        <w:t>)</w:t>
      </w:r>
      <w:r w:rsidRPr="00180BF4">
        <w:rPr>
          <w:rFonts w:ascii="Arial" w:hAnsi="Arial" w:cs="Arial"/>
          <w:sz w:val="22"/>
          <w:szCs w:val="22"/>
        </w:rPr>
        <w:t xml:space="preserve"> </w:t>
      </w:r>
    </w:p>
    <w:p w14:paraId="59B329B3" w14:textId="58F67247" w:rsidR="00E155FE" w:rsidRPr="00180BF4" w:rsidRDefault="00DE06D2" w:rsidP="007A6934">
      <w:pPr>
        <w:pStyle w:val="ListParagraph"/>
        <w:numPr>
          <w:ilvl w:val="0"/>
          <w:numId w:val="26"/>
        </w:numPr>
        <w:tabs>
          <w:tab w:val="left" w:pos="-720"/>
          <w:tab w:val="left" w:pos="360"/>
          <w:tab w:val="left" w:pos="720"/>
          <w:tab w:val="left" w:pos="1440"/>
          <w:tab w:val="left" w:pos="1800"/>
          <w:tab w:val="left" w:pos="2520"/>
          <w:tab w:val="left" w:pos="2880"/>
        </w:tabs>
        <w:ind w:left="1800"/>
        <w:rPr>
          <w:rFonts w:ascii="Arial" w:hAnsi="Arial" w:cs="Arial"/>
          <w:b w:val="0"/>
          <w:sz w:val="22"/>
          <w:szCs w:val="22"/>
        </w:rPr>
      </w:pPr>
      <w:r w:rsidRPr="00180BF4">
        <w:rPr>
          <w:rFonts w:ascii="Arial" w:hAnsi="Arial" w:cs="Arial"/>
          <w:b w:val="0"/>
          <w:sz w:val="22"/>
          <w:szCs w:val="22"/>
        </w:rPr>
        <w:t xml:space="preserve">Identify all costs in U.S dollars including expenses to be charged for performing the services necessary to accomplish the objectives of the contract. Your </w:t>
      </w:r>
      <w:proofErr w:type="gramStart"/>
      <w:r w:rsidRPr="00180BF4">
        <w:rPr>
          <w:rFonts w:ascii="Arial" w:hAnsi="Arial" w:cs="Arial"/>
          <w:b w:val="0"/>
          <w:sz w:val="22"/>
          <w:szCs w:val="22"/>
        </w:rPr>
        <w:t>fully-detailed</w:t>
      </w:r>
      <w:proofErr w:type="gramEnd"/>
      <w:r w:rsidRPr="00180BF4">
        <w:rPr>
          <w:rFonts w:ascii="Arial" w:hAnsi="Arial" w:cs="Arial"/>
          <w:b w:val="0"/>
          <w:sz w:val="22"/>
          <w:szCs w:val="22"/>
        </w:rPr>
        <w:t xml:space="preserve"> budget should include a breakout of costs </w:t>
      </w:r>
      <w:r w:rsidR="00B91379">
        <w:rPr>
          <w:rFonts w:ascii="Arial" w:hAnsi="Arial" w:cs="Arial"/>
          <w:b w:val="0"/>
          <w:sz w:val="22"/>
          <w:szCs w:val="22"/>
        </w:rPr>
        <w:t>per candidate</w:t>
      </w:r>
      <w:r w:rsidRPr="00180BF4">
        <w:rPr>
          <w:rFonts w:ascii="Arial" w:hAnsi="Arial" w:cs="Arial"/>
          <w:b w:val="0"/>
          <w:sz w:val="22"/>
          <w:szCs w:val="22"/>
        </w:rPr>
        <w:t xml:space="preserve">, including estimated total </w:t>
      </w:r>
      <w:r w:rsidR="00B91379">
        <w:rPr>
          <w:rFonts w:ascii="Arial" w:hAnsi="Arial" w:cs="Arial"/>
          <w:b w:val="0"/>
          <w:sz w:val="22"/>
          <w:szCs w:val="22"/>
        </w:rPr>
        <w:t>costs of scheduling the candidate, the examination, writing the report, and travel</w:t>
      </w:r>
      <w:r w:rsidRPr="00180BF4">
        <w:rPr>
          <w:rFonts w:ascii="Arial" w:hAnsi="Arial" w:cs="Arial"/>
          <w:b w:val="0"/>
          <w:sz w:val="22"/>
          <w:szCs w:val="22"/>
        </w:rPr>
        <w:t xml:space="preserve">. Bidders can use a format of their own choice. </w:t>
      </w:r>
    </w:p>
    <w:p w14:paraId="3B3813CE" w14:textId="27CB6E60" w:rsidR="006C01A6" w:rsidRPr="00180BF4" w:rsidRDefault="00E155FE" w:rsidP="007A6934">
      <w:pPr>
        <w:pStyle w:val="ListParagraph"/>
        <w:numPr>
          <w:ilvl w:val="0"/>
          <w:numId w:val="26"/>
        </w:numPr>
        <w:tabs>
          <w:tab w:val="left" w:pos="-720"/>
          <w:tab w:val="left" w:pos="360"/>
          <w:tab w:val="left" w:pos="720"/>
          <w:tab w:val="left" w:pos="1440"/>
          <w:tab w:val="left" w:pos="1800"/>
          <w:tab w:val="left" w:pos="2520"/>
          <w:tab w:val="left" w:pos="2880"/>
        </w:tabs>
        <w:spacing w:before="120" w:after="120"/>
        <w:ind w:left="1800"/>
        <w:contextualSpacing w:val="0"/>
        <w:rPr>
          <w:rFonts w:ascii="Arial" w:hAnsi="Arial" w:cs="Arial"/>
          <w:b w:val="0"/>
          <w:sz w:val="22"/>
          <w:szCs w:val="22"/>
        </w:rPr>
      </w:pPr>
      <w:r w:rsidRPr="00180BF4">
        <w:rPr>
          <w:rFonts w:ascii="Arial" w:hAnsi="Arial" w:cs="Arial"/>
          <w:b w:val="0"/>
          <w:sz w:val="22"/>
          <w:szCs w:val="22"/>
        </w:rPr>
        <w:t xml:space="preserve">Budget must include all </w:t>
      </w:r>
      <w:r w:rsidR="00DE06D2" w:rsidRPr="00180BF4">
        <w:rPr>
          <w:rFonts w:ascii="Arial" w:hAnsi="Arial" w:cs="Arial"/>
          <w:b w:val="0"/>
          <w:sz w:val="22"/>
          <w:szCs w:val="22"/>
        </w:rPr>
        <w:t>applicable</w:t>
      </w:r>
      <w:r w:rsidRPr="00180BF4">
        <w:rPr>
          <w:rFonts w:ascii="Arial" w:hAnsi="Arial" w:cs="Arial"/>
          <w:b w:val="0"/>
          <w:sz w:val="22"/>
          <w:szCs w:val="22"/>
        </w:rPr>
        <w:t xml:space="preserve"> taxes</w:t>
      </w:r>
      <w:r w:rsidR="00DE06D2" w:rsidRPr="00180BF4">
        <w:rPr>
          <w:rFonts w:ascii="Arial" w:hAnsi="Arial" w:cs="Arial"/>
          <w:b w:val="0"/>
          <w:sz w:val="22"/>
          <w:szCs w:val="22"/>
        </w:rPr>
        <w:t xml:space="preserve">.   </w:t>
      </w:r>
    </w:p>
    <w:p w14:paraId="6958D738" w14:textId="36B2A10E" w:rsidR="00DE06D2" w:rsidRPr="00180BF4" w:rsidRDefault="000F1996" w:rsidP="007A6934">
      <w:pPr>
        <w:pStyle w:val="ListParagraph"/>
        <w:numPr>
          <w:ilvl w:val="1"/>
          <w:numId w:val="25"/>
        </w:numPr>
        <w:tabs>
          <w:tab w:val="left" w:pos="-720"/>
          <w:tab w:val="left" w:pos="1080"/>
          <w:tab w:val="left" w:pos="1440"/>
          <w:tab w:val="left" w:pos="1800"/>
          <w:tab w:val="left" w:pos="2520"/>
          <w:tab w:val="left" w:pos="2880"/>
        </w:tabs>
        <w:spacing w:before="120" w:after="120"/>
        <w:ind w:left="1440"/>
        <w:contextualSpacing w:val="0"/>
        <w:rPr>
          <w:rFonts w:ascii="Arial" w:hAnsi="Arial" w:cs="Arial"/>
          <w:b w:val="0"/>
          <w:sz w:val="22"/>
          <w:szCs w:val="22"/>
        </w:rPr>
      </w:pPr>
      <w:r w:rsidRPr="00180BF4">
        <w:rPr>
          <w:rFonts w:ascii="Arial" w:hAnsi="Arial" w:cs="Arial"/>
          <w:sz w:val="22"/>
          <w:szCs w:val="22"/>
        </w:rPr>
        <w:t>Total Budget Cost</w:t>
      </w:r>
      <w:r w:rsidR="00B91379">
        <w:rPr>
          <w:rFonts w:ascii="Arial" w:hAnsi="Arial" w:cs="Arial"/>
          <w:sz w:val="22"/>
          <w:szCs w:val="22"/>
        </w:rPr>
        <w:t xml:space="preserve"> per Candidate</w:t>
      </w:r>
      <w:r w:rsidR="006C01A6" w:rsidRPr="00180BF4">
        <w:rPr>
          <w:rFonts w:ascii="Arial" w:hAnsi="Arial" w:cs="Arial"/>
          <w:sz w:val="22"/>
          <w:szCs w:val="22"/>
        </w:rPr>
        <w:t xml:space="preserve"> </w:t>
      </w:r>
      <w:r w:rsidR="00DE06D2" w:rsidRPr="00180BF4">
        <w:rPr>
          <w:rFonts w:ascii="Arial" w:hAnsi="Arial" w:cs="Arial"/>
          <w:sz w:val="22"/>
          <w:szCs w:val="22"/>
        </w:rPr>
        <w:t>(</w:t>
      </w:r>
      <w:r w:rsidR="00DE06D2" w:rsidRPr="00B91379">
        <w:rPr>
          <w:rFonts w:ascii="Arial" w:hAnsi="Arial" w:cs="Arial"/>
          <w:sz w:val="22"/>
          <w:szCs w:val="22"/>
        </w:rPr>
        <w:t>20</w:t>
      </w:r>
      <w:r w:rsidR="00DE06D2" w:rsidRPr="00180BF4">
        <w:rPr>
          <w:rFonts w:ascii="Arial" w:hAnsi="Arial" w:cs="Arial"/>
          <w:sz w:val="22"/>
          <w:szCs w:val="22"/>
        </w:rPr>
        <w:t xml:space="preserve"> </w:t>
      </w:r>
      <w:r w:rsidR="006C01A6" w:rsidRPr="00180BF4">
        <w:rPr>
          <w:rFonts w:ascii="Arial" w:hAnsi="Arial" w:cs="Arial"/>
          <w:sz w:val="22"/>
          <w:szCs w:val="22"/>
        </w:rPr>
        <w:t>p</w:t>
      </w:r>
      <w:r w:rsidR="00DE06D2" w:rsidRPr="00180BF4">
        <w:rPr>
          <w:rFonts w:ascii="Arial" w:hAnsi="Arial" w:cs="Arial"/>
          <w:sz w:val="22"/>
          <w:szCs w:val="22"/>
        </w:rPr>
        <w:t>oints)</w:t>
      </w:r>
    </w:p>
    <w:p w14:paraId="684849BA" w14:textId="5B031EA9" w:rsidR="00266EB1" w:rsidRPr="00180BF4" w:rsidRDefault="000F1996" w:rsidP="00266EB1">
      <w:pPr>
        <w:tabs>
          <w:tab w:val="left" w:pos="-720"/>
          <w:tab w:val="left" w:pos="360"/>
          <w:tab w:val="left" w:pos="720"/>
          <w:tab w:val="left" w:pos="1440"/>
          <w:tab w:val="left" w:pos="1800"/>
          <w:tab w:val="left" w:pos="2160"/>
          <w:tab w:val="left" w:pos="2520"/>
          <w:tab w:val="left" w:pos="2880"/>
        </w:tabs>
        <w:ind w:left="1440"/>
        <w:rPr>
          <w:rFonts w:ascii="Arial" w:hAnsi="Arial" w:cs="Arial"/>
          <w:sz w:val="22"/>
          <w:szCs w:val="22"/>
        </w:rPr>
      </w:pPr>
      <w:r w:rsidRPr="00180BF4">
        <w:rPr>
          <w:rFonts w:ascii="Arial" w:hAnsi="Arial" w:cs="Arial"/>
          <w:b w:val="0"/>
          <w:sz w:val="22"/>
          <w:szCs w:val="22"/>
        </w:rPr>
        <w:t xml:space="preserve">The budget </w:t>
      </w:r>
      <w:r w:rsidR="00E774AC" w:rsidRPr="00180BF4">
        <w:rPr>
          <w:rFonts w:ascii="Arial" w:hAnsi="Arial" w:cs="Arial"/>
          <w:b w:val="0"/>
          <w:sz w:val="22"/>
          <w:szCs w:val="22"/>
        </w:rPr>
        <w:t xml:space="preserve">total </w:t>
      </w:r>
      <w:r w:rsidR="00B91379">
        <w:rPr>
          <w:rFonts w:ascii="Arial" w:hAnsi="Arial" w:cs="Arial"/>
          <w:b w:val="0"/>
          <w:sz w:val="22"/>
          <w:szCs w:val="22"/>
        </w:rPr>
        <w:t xml:space="preserve">per Candidate </w:t>
      </w:r>
      <w:r w:rsidR="00E774AC" w:rsidRPr="00180BF4">
        <w:rPr>
          <w:rFonts w:ascii="Arial" w:hAnsi="Arial" w:cs="Arial"/>
          <w:b w:val="0"/>
          <w:sz w:val="22"/>
          <w:szCs w:val="22"/>
        </w:rPr>
        <w:t xml:space="preserve">will be scored, with the lowest budget total receiving the </w:t>
      </w:r>
      <w:r w:rsidR="00344B62" w:rsidRPr="00180BF4">
        <w:rPr>
          <w:rFonts w:ascii="Arial" w:hAnsi="Arial" w:cs="Arial"/>
          <w:b w:val="0"/>
          <w:sz w:val="22"/>
          <w:szCs w:val="22"/>
        </w:rPr>
        <w:t>20</w:t>
      </w:r>
      <w:r w:rsidR="00266EB1" w:rsidRPr="00180BF4">
        <w:rPr>
          <w:rFonts w:ascii="Arial" w:hAnsi="Arial" w:cs="Arial"/>
          <w:b w:val="0"/>
          <w:sz w:val="22"/>
          <w:szCs w:val="22"/>
        </w:rPr>
        <w:t xml:space="preserve"> possible points. </w:t>
      </w:r>
    </w:p>
    <w:p w14:paraId="104573DC" w14:textId="12C0C051" w:rsidR="00DE06D2" w:rsidRPr="007D284D" w:rsidRDefault="00DE06D2" w:rsidP="00DE06D2">
      <w:pPr>
        <w:tabs>
          <w:tab w:val="left" w:pos="-720"/>
          <w:tab w:val="left" w:pos="360"/>
          <w:tab w:val="left" w:pos="720"/>
          <w:tab w:val="left" w:pos="1440"/>
          <w:tab w:val="left" w:pos="1800"/>
          <w:tab w:val="left" w:pos="2160"/>
          <w:tab w:val="left" w:pos="2520"/>
          <w:tab w:val="left" w:pos="2880"/>
        </w:tabs>
        <w:ind w:left="1440"/>
        <w:jc w:val="both"/>
        <w:rPr>
          <w:rFonts w:ascii="Arial" w:hAnsi="Arial" w:cs="Arial"/>
          <w:sz w:val="22"/>
          <w:szCs w:val="22"/>
        </w:rPr>
      </w:pPr>
    </w:p>
    <w:p w14:paraId="6926C16C" w14:textId="6F34D30E" w:rsidR="00C562DB" w:rsidRDefault="00FB4604" w:rsidP="007A6934">
      <w:pPr>
        <w:pStyle w:val="Heading1"/>
        <w:numPr>
          <w:ilvl w:val="0"/>
          <w:numId w:val="4"/>
        </w:numPr>
        <w:tabs>
          <w:tab w:val="clear" w:pos="720"/>
        </w:tabs>
        <w:spacing w:after="120"/>
        <w:ind w:left="360"/>
        <w:rPr>
          <w:rFonts w:cs="Arial"/>
          <w:sz w:val="24"/>
        </w:rPr>
      </w:pPr>
      <w:r w:rsidRPr="00FB4604">
        <w:rPr>
          <w:rFonts w:cs="Arial"/>
          <w:sz w:val="24"/>
        </w:rPr>
        <w:t>EVALUATION AND SELECTION</w:t>
      </w:r>
    </w:p>
    <w:p w14:paraId="18148633" w14:textId="44E36CC7" w:rsidR="00E4171B" w:rsidRPr="00C562DB" w:rsidRDefault="00FB4604" w:rsidP="007A6934">
      <w:pPr>
        <w:pStyle w:val="Heading1"/>
        <w:numPr>
          <w:ilvl w:val="1"/>
          <w:numId w:val="22"/>
        </w:numPr>
        <w:spacing w:after="120"/>
        <w:ind w:left="1080"/>
        <w:rPr>
          <w:rFonts w:cs="Arial"/>
          <w:sz w:val="24"/>
        </w:rPr>
      </w:pPr>
      <w:r w:rsidRPr="00C562DB">
        <w:rPr>
          <w:sz w:val="22"/>
          <w:szCs w:val="22"/>
        </w:rPr>
        <w:t>EVALUATION PROCEDURE</w:t>
      </w:r>
    </w:p>
    <w:p w14:paraId="304E6165" w14:textId="31CF4443" w:rsidR="00C562DB" w:rsidRPr="008A6FA5" w:rsidRDefault="00FB4604" w:rsidP="007A6934">
      <w:pPr>
        <w:pStyle w:val="BodyTextIndent"/>
        <w:numPr>
          <w:ilvl w:val="0"/>
          <w:numId w:val="21"/>
        </w:numPr>
        <w:tabs>
          <w:tab w:val="clear" w:pos="0"/>
          <w:tab w:val="clear" w:pos="360"/>
          <w:tab w:val="clear" w:pos="720"/>
          <w:tab w:val="clear" w:pos="1080"/>
          <w:tab w:val="clear" w:pos="1440"/>
          <w:tab w:val="clear" w:pos="1800"/>
          <w:tab w:val="clear" w:pos="2160"/>
          <w:tab w:val="clear" w:pos="3240"/>
          <w:tab w:val="clear" w:pos="3600"/>
          <w:tab w:val="clear" w:pos="4320"/>
          <w:tab w:val="clear" w:pos="5040"/>
          <w:tab w:val="clear" w:pos="5760"/>
          <w:tab w:val="clear" w:pos="6480"/>
          <w:tab w:val="clear" w:pos="7200"/>
        </w:tabs>
        <w:spacing w:before="120" w:after="120"/>
        <w:ind w:left="1440"/>
        <w:jc w:val="left"/>
        <w:rPr>
          <w:rFonts w:cs="Arial"/>
          <w:sz w:val="22"/>
          <w:szCs w:val="22"/>
        </w:rPr>
      </w:pPr>
      <w:r w:rsidRPr="008A6FA5">
        <w:rPr>
          <w:rFonts w:cs="Arial"/>
          <w:sz w:val="22"/>
          <w:szCs w:val="22"/>
        </w:rPr>
        <w:t xml:space="preserve">Responsive proposals will be evaluated strictly in accordance with the requirements stated in this solicitation and any </w:t>
      </w:r>
      <w:r w:rsidR="00E21B0B" w:rsidRPr="008A6FA5">
        <w:rPr>
          <w:rFonts w:cs="Arial"/>
          <w:sz w:val="22"/>
          <w:szCs w:val="22"/>
        </w:rPr>
        <w:t>Amendments issued</w:t>
      </w:r>
      <w:r w:rsidRPr="008A6FA5">
        <w:rPr>
          <w:rFonts w:cs="Arial"/>
          <w:sz w:val="22"/>
          <w:szCs w:val="22"/>
        </w:rPr>
        <w:t xml:space="preserve">. The evaluation of </w:t>
      </w:r>
      <w:r w:rsidR="00DF2483" w:rsidRPr="008A6FA5">
        <w:rPr>
          <w:rFonts w:cs="Arial"/>
          <w:sz w:val="22"/>
          <w:szCs w:val="22"/>
        </w:rPr>
        <w:t>p</w:t>
      </w:r>
      <w:r w:rsidRPr="008A6FA5">
        <w:rPr>
          <w:rFonts w:cs="Arial"/>
          <w:sz w:val="22"/>
          <w:szCs w:val="22"/>
        </w:rPr>
        <w:t xml:space="preserve">roposals shall be accomplished by an evaluation team to be designated by </w:t>
      </w:r>
      <w:r w:rsidR="00E00F09">
        <w:rPr>
          <w:rFonts w:cs="Arial"/>
          <w:sz w:val="22"/>
          <w:szCs w:val="22"/>
        </w:rPr>
        <w:t>Agency</w:t>
      </w:r>
      <w:r w:rsidRPr="008A6FA5">
        <w:rPr>
          <w:rFonts w:cs="Arial"/>
          <w:sz w:val="22"/>
          <w:szCs w:val="22"/>
        </w:rPr>
        <w:t xml:space="preserve">, which will determine the </w:t>
      </w:r>
      <w:r w:rsidR="00C63ECC" w:rsidRPr="008A6FA5">
        <w:rPr>
          <w:rFonts w:cs="Arial"/>
          <w:sz w:val="22"/>
          <w:szCs w:val="22"/>
        </w:rPr>
        <w:t>highest-scoring</w:t>
      </w:r>
      <w:r w:rsidR="00B60E53" w:rsidRPr="008A6FA5">
        <w:rPr>
          <w:rFonts w:cs="Arial"/>
          <w:sz w:val="22"/>
          <w:szCs w:val="22"/>
        </w:rPr>
        <w:t xml:space="preserve"> Bidder</w:t>
      </w:r>
      <w:r w:rsidR="00F15AED" w:rsidRPr="008A6FA5">
        <w:rPr>
          <w:rFonts w:cs="Arial"/>
          <w:sz w:val="22"/>
          <w:szCs w:val="22"/>
        </w:rPr>
        <w:t xml:space="preserve"> for</w:t>
      </w:r>
      <w:r w:rsidRPr="008A6FA5">
        <w:rPr>
          <w:rFonts w:cs="Arial"/>
          <w:sz w:val="22"/>
          <w:szCs w:val="22"/>
        </w:rPr>
        <w:t xml:space="preserve"> selection as </w:t>
      </w:r>
      <w:r w:rsidR="008A6FA5" w:rsidRPr="008A6FA5">
        <w:rPr>
          <w:rFonts w:cs="Arial"/>
          <w:sz w:val="22"/>
          <w:szCs w:val="22"/>
        </w:rPr>
        <w:t xml:space="preserve">the </w:t>
      </w:r>
      <w:r w:rsidRPr="008A6FA5">
        <w:rPr>
          <w:rFonts w:cs="Arial"/>
          <w:sz w:val="22"/>
          <w:szCs w:val="22"/>
        </w:rPr>
        <w:t>Apparent</w:t>
      </w:r>
      <w:r w:rsidR="00D0613E" w:rsidRPr="008A6FA5">
        <w:rPr>
          <w:rFonts w:cs="Arial"/>
          <w:sz w:val="22"/>
          <w:szCs w:val="22"/>
        </w:rPr>
        <w:t xml:space="preserve"> </w:t>
      </w:r>
      <w:r w:rsidRPr="008A6FA5">
        <w:rPr>
          <w:rFonts w:cs="Arial"/>
          <w:sz w:val="22"/>
          <w:szCs w:val="22"/>
        </w:rPr>
        <w:t xml:space="preserve">Successful </w:t>
      </w:r>
      <w:r w:rsidR="00D0613E" w:rsidRPr="008A6FA5">
        <w:rPr>
          <w:rFonts w:cs="Arial"/>
          <w:sz w:val="22"/>
          <w:szCs w:val="22"/>
        </w:rPr>
        <w:t>Bidder</w:t>
      </w:r>
      <w:r w:rsidRPr="008A6FA5">
        <w:rPr>
          <w:rFonts w:cs="Arial"/>
          <w:sz w:val="22"/>
          <w:szCs w:val="22"/>
        </w:rPr>
        <w:t>.</w:t>
      </w:r>
    </w:p>
    <w:p w14:paraId="657F9DAF" w14:textId="3D2A2CEF" w:rsidR="00C00D22" w:rsidRPr="00C562DB" w:rsidRDefault="00C00D22" w:rsidP="007A6934">
      <w:pPr>
        <w:pStyle w:val="BodyTextIndent"/>
        <w:numPr>
          <w:ilvl w:val="0"/>
          <w:numId w:val="21"/>
        </w:numPr>
        <w:tabs>
          <w:tab w:val="clear" w:pos="0"/>
          <w:tab w:val="clear" w:pos="360"/>
          <w:tab w:val="clear" w:pos="720"/>
          <w:tab w:val="clear" w:pos="1080"/>
          <w:tab w:val="clear" w:pos="1440"/>
          <w:tab w:val="clear" w:pos="1800"/>
          <w:tab w:val="clear" w:pos="2160"/>
          <w:tab w:val="clear" w:pos="3240"/>
          <w:tab w:val="clear" w:pos="3600"/>
          <w:tab w:val="clear" w:pos="4320"/>
          <w:tab w:val="clear" w:pos="5040"/>
          <w:tab w:val="clear" w:pos="5760"/>
          <w:tab w:val="clear" w:pos="6480"/>
          <w:tab w:val="clear" w:pos="7200"/>
        </w:tabs>
        <w:spacing w:before="120" w:after="120"/>
        <w:ind w:left="1440"/>
        <w:jc w:val="left"/>
        <w:rPr>
          <w:rFonts w:cs="Arial"/>
          <w:sz w:val="22"/>
          <w:szCs w:val="22"/>
        </w:rPr>
      </w:pPr>
      <w:r w:rsidRPr="00C562DB">
        <w:rPr>
          <w:rFonts w:cs="Arial"/>
          <w:sz w:val="22"/>
          <w:szCs w:val="22"/>
        </w:rPr>
        <w:t xml:space="preserve">The </w:t>
      </w:r>
      <w:r w:rsidR="00D34CFB" w:rsidRPr="00F537AB">
        <w:rPr>
          <w:rFonts w:cs="Arial"/>
          <w:sz w:val="22"/>
          <w:szCs w:val="22"/>
        </w:rPr>
        <w:t>S</w:t>
      </w:r>
      <w:r w:rsidR="0093259A" w:rsidRPr="00F537AB">
        <w:rPr>
          <w:rFonts w:cs="Arial"/>
          <w:sz w:val="22"/>
          <w:szCs w:val="22"/>
        </w:rPr>
        <w:t>olicitation</w:t>
      </w:r>
      <w:r w:rsidRPr="00F537AB">
        <w:rPr>
          <w:rFonts w:cs="Arial"/>
          <w:sz w:val="22"/>
          <w:szCs w:val="22"/>
        </w:rPr>
        <w:t xml:space="preserve"> </w:t>
      </w:r>
      <w:r w:rsidRPr="00C562DB">
        <w:rPr>
          <w:rFonts w:cs="Arial"/>
          <w:sz w:val="22"/>
          <w:szCs w:val="22"/>
        </w:rPr>
        <w:t xml:space="preserve">Coordinator reserves the right to contact </w:t>
      </w:r>
      <w:r w:rsidR="00D0613E" w:rsidRPr="00C562DB">
        <w:rPr>
          <w:rFonts w:cs="Arial"/>
          <w:sz w:val="22"/>
          <w:szCs w:val="22"/>
        </w:rPr>
        <w:t>Bidders</w:t>
      </w:r>
      <w:r w:rsidRPr="00C562DB">
        <w:rPr>
          <w:rFonts w:cs="Arial"/>
          <w:sz w:val="22"/>
          <w:szCs w:val="22"/>
        </w:rPr>
        <w:t xml:space="preserve"> for clarification of any portion of the </w:t>
      </w:r>
      <w:r w:rsidR="00D0613E" w:rsidRPr="00C562DB">
        <w:rPr>
          <w:rFonts w:cs="Arial"/>
          <w:sz w:val="22"/>
          <w:szCs w:val="22"/>
        </w:rPr>
        <w:t>Bidder’s</w:t>
      </w:r>
      <w:r w:rsidRPr="00C562DB">
        <w:rPr>
          <w:rFonts w:cs="Arial"/>
          <w:sz w:val="22"/>
          <w:szCs w:val="22"/>
        </w:rPr>
        <w:t xml:space="preserve"> </w:t>
      </w:r>
      <w:r w:rsidR="007D74A1">
        <w:rPr>
          <w:rFonts w:cs="Arial"/>
          <w:sz w:val="22"/>
          <w:szCs w:val="22"/>
        </w:rPr>
        <w:t>P</w:t>
      </w:r>
      <w:r w:rsidRPr="00C562DB">
        <w:rPr>
          <w:rFonts w:cs="Arial"/>
          <w:sz w:val="22"/>
          <w:szCs w:val="22"/>
        </w:rPr>
        <w:t>roposal.</w:t>
      </w:r>
    </w:p>
    <w:p w14:paraId="76E986FA" w14:textId="32B3FDE1" w:rsidR="00A26B07" w:rsidRPr="00676FD1" w:rsidRDefault="00C562DB" w:rsidP="007A6934">
      <w:pPr>
        <w:pStyle w:val="BodyTextIndent"/>
        <w:numPr>
          <w:ilvl w:val="1"/>
          <w:numId w:val="22"/>
        </w:numPr>
        <w:tabs>
          <w:tab w:val="clear" w:pos="0"/>
          <w:tab w:val="clear" w:pos="360"/>
          <w:tab w:val="clear" w:pos="72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240" w:after="120"/>
        <w:ind w:left="1080"/>
        <w:jc w:val="left"/>
        <w:rPr>
          <w:rFonts w:cs="Arial"/>
          <w:b/>
          <w:sz w:val="22"/>
          <w:szCs w:val="22"/>
        </w:rPr>
      </w:pPr>
      <w:r>
        <w:rPr>
          <w:rFonts w:cs="Arial"/>
          <w:b/>
          <w:sz w:val="22"/>
          <w:szCs w:val="22"/>
        </w:rPr>
        <w:t>P</w:t>
      </w:r>
      <w:r w:rsidR="00A26B07" w:rsidRPr="00676FD1">
        <w:rPr>
          <w:rFonts w:cs="Arial"/>
          <w:b/>
          <w:sz w:val="22"/>
          <w:szCs w:val="22"/>
        </w:rPr>
        <w:t>ROCUREMENT EVALUATION FOR EXECUTIVE ORDER 18-03 (FIRMS</w:t>
      </w:r>
      <w:r>
        <w:rPr>
          <w:rFonts w:cs="Arial"/>
          <w:b/>
          <w:sz w:val="22"/>
          <w:szCs w:val="22"/>
        </w:rPr>
        <w:t xml:space="preserve"> </w:t>
      </w:r>
      <w:r w:rsidR="00A26B07" w:rsidRPr="00676FD1">
        <w:rPr>
          <w:rFonts w:cs="Arial"/>
          <w:b/>
          <w:sz w:val="22"/>
          <w:szCs w:val="22"/>
        </w:rPr>
        <w:t>WITHOUT MANDATORY ARBITRATION FOR EMPLOYEE)</w:t>
      </w:r>
    </w:p>
    <w:p w14:paraId="07162460" w14:textId="6BFB68D6" w:rsidR="00573E42" w:rsidRPr="00573E42" w:rsidRDefault="00A26B07" w:rsidP="00556ADF">
      <w:pPr>
        <w:spacing w:before="120"/>
        <w:ind w:left="1080"/>
        <w:rPr>
          <w:rFonts w:ascii="Arial" w:hAnsi="Arial" w:cs="Arial"/>
          <w:b w:val="0"/>
          <w:bCs/>
          <w:sz w:val="22"/>
          <w:szCs w:val="22"/>
        </w:rPr>
      </w:pPr>
      <w:r w:rsidRPr="00573E42">
        <w:rPr>
          <w:rFonts w:ascii="Arial" w:hAnsi="Arial" w:cs="Arial"/>
          <w:b w:val="0"/>
          <w:bCs/>
          <w:sz w:val="22"/>
          <w:szCs w:val="22"/>
        </w:rPr>
        <w:t xml:space="preserve">Pursuant to RCW 39.26.160(3) and consistent with Executive Order 18-03 – Supporting Workers’ Rights to Effectively Address Workplace Violations, dated June 12, 2018, </w:t>
      </w:r>
      <w:r w:rsidR="0019459F">
        <w:rPr>
          <w:rFonts w:ascii="Arial" w:hAnsi="Arial" w:cs="Arial"/>
          <w:b w:val="0"/>
          <w:bCs/>
          <w:sz w:val="22"/>
          <w:szCs w:val="22"/>
        </w:rPr>
        <w:t>OII</w:t>
      </w:r>
      <w:r w:rsidRPr="00573E42">
        <w:rPr>
          <w:rFonts w:ascii="Arial" w:hAnsi="Arial" w:cs="Arial"/>
          <w:b w:val="0"/>
          <w:bCs/>
          <w:sz w:val="22"/>
          <w:szCs w:val="22"/>
        </w:rPr>
        <w:t xml:space="preserve"> will evaluate bids for best value and provide a bid preference of </w:t>
      </w:r>
      <w:r w:rsidR="00DD6EAF" w:rsidRPr="00B91379">
        <w:rPr>
          <w:rFonts w:ascii="Arial" w:hAnsi="Arial" w:cs="Arial"/>
          <w:sz w:val="22"/>
          <w:szCs w:val="22"/>
        </w:rPr>
        <w:t>5</w:t>
      </w:r>
      <w:r w:rsidRPr="00B91379">
        <w:rPr>
          <w:rFonts w:ascii="Arial" w:hAnsi="Arial" w:cs="Arial"/>
          <w:sz w:val="22"/>
          <w:szCs w:val="22"/>
        </w:rPr>
        <w:t xml:space="preserve"> points</w:t>
      </w:r>
      <w:r w:rsidR="00573E42" w:rsidRPr="00573E42">
        <w:rPr>
          <w:rFonts w:ascii="Arial" w:hAnsi="Arial" w:cs="Arial"/>
          <w:b w:val="0"/>
          <w:bCs/>
          <w:sz w:val="22"/>
          <w:szCs w:val="22"/>
        </w:rPr>
        <w:t xml:space="preserve"> to any bidder who certifies, pursuant to the certification attached as </w:t>
      </w:r>
      <w:r w:rsidR="00573E42" w:rsidRPr="002D2186">
        <w:rPr>
          <w:rFonts w:ascii="Arial" w:hAnsi="Arial" w:cs="Arial"/>
          <w:b w:val="0"/>
          <w:bCs/>
          <w:i/>
          <w:sz w:val="22"/>
          <w:szCs w:val="22"/>
        </w:rPr>
        <w:t>Exhibit </w:t>
      </w:r>
      <w:r w:rsidR="00EA3AD5">
        <w:rPr>
          <w:rFonts w:ascii="Arial" w:hAnsi="Arial" w:cs="Arial"/>
          <w:b w:val="0"/>
          <w:bCs/>
          <w:i/>
          <w:sz w:val="22"/>
          <w:szCs w:val="22"/>
        </w:rPr>
        <w:t>D</w:t>
      </w:r>
      <w:r w:rsidR="00573E42" w:rsidRPr="00D17D42">
        <w:rPr>
          <w:rFonts w:ascii="Arial" w:hAnsi="Arial" w:cs="Arial"/>
          <w:b w:val="0"/>
          <w:bCs/>
          <w:i/>
          <w:sz w:val="22"/>
          <w:szCs w:val="22"/>
        </w:rPr>
        <w:t xml:space="preserve"> </w:t>
      </w:r>
      <w:r w:rsidR="00573E42" w:rsidRPr="00573E42">
        <w:rPr>
          <w:rFonts w:ascii="Arial" w:hAnsi="Arial" w:cs="Arial"/>
          <w:b w:val="0"/>
          <w:bCs/>
          <w:i/>
          <w:sz w:val="22"/>
          <w:szCs w:val="22"/>
        </w:rPr>
        <w:t>– Contractor Certification for Executive Order 18-03 – Workers’ Rights</w:t>
      </w:r>
      <w:r w:rsidR="00573E42" w:rsidRPr="00573E42">
        <w:rPr>
          <w:rFonts w:ascii="Arial" w:hAnsi="Arial" w:cs="Arial"/>
          <w:b w:val="0"/>
          <w:bCs/>
          <w:sz w:val="22"/>
          <w:szCs w:val="22"/>
        </w:rPr>
        <w:t xml:space="preserve">, that their firm </w:t>
      </w:r>
      <w:r w:rsidR="00573E42" w:rsidRPr="00573E42">
        <w:rPr>
          <w:rFonts w:ascii="Arial" w:eastAsia="Arial" w:hAnsi="Arial" w:cs="Arial"/>
          <w:b w:val="0"/>
          <w:bCs/>
          <w:sz w:val="22"/>
          <w:szCs w:val="22"/>
        </w:rPr>
        <w:t xml:space="preserve">does </w:t>
      </w:r>
      <w:r w:rsidR="00573E42" w:rsidRPr="00573E42">
        <w:rPr>
          <w:rFonts w:ascii="Arial" w:eastAsia="Arial" w:hAnsi="Arial" w:cs="Arial"/>
          <w:b w:val="0"/>
          <w:bCs/>
          <w:sz w:val="22"/>
          <w:szCs w:val="22"/>
          <w:u w:val="single"/>
        </w:rPr>
        <w:t>NOT</w:t>
      </w:r>
      <w:r w:rsidR="00573E42" w:rsidRPr="00573E42">
        <w:rPr>
          <w:rFonts w:ascii="Arial" w:eastAsia="Arial" w:hAnsi="Arial" w:cs="Arial"/>
          <w:b w:val="0"/>
          <w:bCs/>
          <w:sz w:val="22"/>
          <w:szCs w:val="22"/>
        </w:rPr>
        <w:t xml:space="preserve"> require its employees, as a condition of employment, to sign or agree to mandatory individual arbitration clauses or class or collective action waiver</w:t>
      </w:r>
      <w:r w:rsidR="00573E42" w:rsidRPr="00573E42">
        <w:rPr>
          <w:rFonts w:ascii="Arial" w:hAnsi="Arial" w:cs="Arial"/>
          <w:b w:val="0"/>
          <w:bCs/>
          <w:sz w:val="22"/>
          <w:szCs w:val="22"/>
        </w:rPr>
        <w:t>.</w:t>
      </w:r>
    </w:p>
    <w:p w14:paraId="61096C66" w14:textId="77777777" w:rsidR="009826E1" w:rsidRDefault="009826E1" w:rsidP="007A6934">
      <w:pPr>
        <w:pStyle w:val="Heading1"/>
        <w:numPr>
          <w:ilvl w:val="1"/>
          <w:numId w:val="22"/>
        </w:numPr>
        <w:spacing w:after="120"/>
        <w:ind w:left="1080"/>
        <w:rPr>
          <w:sz w:val="22"/>
          <w:szCs w:val="22"/>
        </w:rPr>
      </w:pPr>
      <w:r>
        <w:rPr>
          <w:sz w:val="22"/>
          <w:szCs w:val="22"/>
        </w:rPr>
        <w:t>ORAL INTERVIEWS MAY BE REQUIRED (</w:t>
      </w:r>
      <w:r w:rsidRPr="00B91379">
        <w:rPr>
          <w:sz w:val="22"/>
          <w:szCs w:val="22"/>
        </w:rPr>
        <w:t>50 points</w:t>
      </w:r>
      <w:r>
        <w:rPr>
          <w:sz w:val="22"/>
          <w:szCs w:val="22"/>
        </w:rPr>
        <w:t xml:space="preserve"> - Optional)</w:t>
      </w:r>
    </w:p>
    <w:p w14:paraId="419072AD" w14:textId="24107B0F" w:rsidR="009826E1" w:rsidRPr="000006D0" w:rsidRDefault="009826E1" w:rsidP="009826E1">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rFonts w:cs="Arial"/>
          <w:sz w:val="22"/>
          <w:szCs w:val="22"/>
        </w:rPr>
      </w:pPr>
      <w:r w:rsidRPr="000006D0">
        <w:rPr>
          <w:rFonts w:cs="Arial"/>
          <w:sz w:val="22"/>
          <w:szCs w:val="22"/>
        </w:rPr>
        <w:t xml:space="preserve">Oral </w:t>
      </w:r>
      <w:r w:rsidR="003302D3">
        <w:rPr>
          <w:rFonts w:cs="Arial"/>
          <w:sz w:val="22"/>
          <w:szCs w:val="22"/>
        </w:rPr>
        <w:t>interviews</w:t>
      </w:r>
      <w:r w:rsidRPr="000006D0">
        <w:rPr>
          <w:rFonts w:cs="Arial"/>
          <w:sz w:val="22"/>
          <w:szCs w:val="22"/>
        </w:rPr>
        <w:t xml:space="preserve"> may be utilized in selecting the winning proposal.  The </w:t>
      </w:r>
      <w:r>
        <w:rPr>
          <w:rFonts w:cs="Arial"/>
          <w:sz w:val="22"/>
          <w:szCs w:val="22"/>
        </w:rPr>
        <w:t>Agency</w:t>
      </w:r>
      <w:r w:rsidRPr="000006D0">
        <w:rPr>
          <w:rFonts w:cs="Arial"/>
          <w:sz w:val="22"/>
          <w:szCs w:val="22"/>
        </w:rPr>
        <w:t xml:space="preserve">, at its sole discretion, may elect to select the top-scoring firm(s) from the written evaluation for an oral </w:t>
      </w:r>
      <w:r w:rsidR="003302D3">
        <w:rPr>
          <w:rFonts w:cs="Arial"/>
          <w:sz w:val="22"/>
          <w:szCs w:val="22"/>
        </w:rPr>
        <w:t>interview</w:t>
      </w:r>
      <w:r>
        <w:rPr>
          <w:rFonts w:cs="Arial"/>
          <w:sz w:val="22"/>
          <w:szCs w:val="22"/>
        </w:rPr>
        <w:t>. Agency</w:t>
      </w:r>
      <w:r w:rsidRPr="000006D0">
        <w:rPr>
          <w:rFonts w:cs="Arial"/>
          <w:sz w:val="22"/>
          <w:szCs w:val="22"/>
        </w:rPr>
        <w:t xml:space="preserve"> will contact the top-scoring firm(s) to schedule a date, time </w:t>
      </w:r>
      <w:r w:rsidRPr="000006D0">
        <w:rPr>
          <w:rFonts w:cs="Arial"/>
          <w:sz w:val="22"/>
          <w:szCs w:val="22"/>
        </w:rPr>
        <w:lastRenderedPageBreak/>
        <w:t xml:space="preserve">and location for an oral presentation.  Commitments made by the </w:t>
      </w:r>
      <w:r>
        <w:rPr>
          <w:rFonts w:cs="Arial"/>
          <w:sz w:val="22"/>
          <w:szCs w:val="22"/>
        </w:rPr>
        <w:t>Bidder</w:t>
      </w:r>
      <w:r w:rsidRPr="000006D0">
        <w:rPr>
          <w:rFonts w:cs="Arial"/>
          <w:sz w:val="22"/>
          <w:szCs w:val="22"/>
        </w:rPr>
        <w:t xml:space="preserve"> at the oral interview, if any, will be considered binding.   </w:t>
      </w:r>
    </w:p>
    <w:p w14:paraId="51DFA44D" w14:textId="5561A7F3" w:rsidR="00936DD1" w:rsidRPr="00260721" w:rsidRDefault="00D73EC7" w:rsidP="007A6934">
      <w:pPr>
        <w:pStyle w:val="Heading2"/>
        <w:numPr>
          <w:ilvl w:val="1"/>
          <w:numId w:val="22"/>
        </w:numPr>
        <w:spacing w:after="120"/>
        <w:ind w:left="1080"/>
        <w:rPr>
          <w:rFonts w:cs="Arial"/>
          <w:i w:val="0"/>
          <w:sz w:val="22"/>
          <w:szCs w:val="22"/>
        </w:rPr>
      </w:pPr>
      <w:r>
        <w:rPr>
          <w:i w:val="0"/>
          <w:sz w:val="22"/>
          <w:szCs w:val="22"/>
        </w:rPr>
        <w:t>SCORING</w:t>
      </w:r>
    </w:p>
    <w:p w14:paraId="0BAEFA83" w14:textId="4C556F79" w:rsidR="00936DD1" w:rsidRPr="002D2186" w:rsidRDefault="00FB4604" w:rsidP="007A6934">
      <w:pPr>
        <w:pStyle w:val="ListParagraph"/>
        <w:numPr>
          <w:ilvl w:val="1"/>
          <w:numId w:val="23"/>
        </w:numPr>
        <w:rPr>
          <w:rFonts w:ascii="Arial" w:hAnsi="Arial" w:cs="Arial"/>
          <w:b w:val="0"/>
          <w:bCs/>
          <w:sz w:val="20"/>
        </w:rPr>
      </w:pPr>
      <w:r w:rsidRPr="00C562DB">
        <w:rPr>
          <w:rFonts w:ascii="Arial" w:hAnsi="Arial" w:cs="Arial"/>
          <w:b w:val="0"/>
          <w:bCs/>
          <w:sz w:val="22"/>
          <w:szCs w:val="22"/>
        </w:rPr>
        <w:t xml:space="preserve">The following </w:t>
      </w:r>
      <w:r w:rsidR="00D0613E" w:rsidRPr="00C562DB">
        <w:rPr>
          <w:rFonts w:ascii="Arial" w:hAnsi="Arial" w:cs="Arial"/>
          <w:b w:val="0"/>
          <w:bCs/>
          <w:sz w:val="22"/>
          <w:szCs w:val="22"/>
        </w:rPr>
        <w:t xml:space="preserve">are the maximum </w:t>
      </w:r>
      <w:r w:rsidRPr="00C562DB">
        <w:rPr>
          <w:rFonts w:ascii="Arial" w:hAnsi="Arial" w:cs="Arial"/>
          <w:b w:val="0"/>
          <w:bCs/>
          <w:sz w:val="22"/>
          <w:szCs w:val="22"/>
        </w:rPr>
        <w:t xml:space="preserve">points </w:t>
      </w:r>
      <w:r w:rsidR="00D0613E" w:rsidRPr="00C562DB">
        <w:rPr>
          <w:rFonts w:ascii="Arial" w:hAnsi="Arial" w:cs="Arial"/>
          <w:b w:val="0"/>
          <w:bCs/>
          <w:sz w:val="22"/>
          <w:szCs w:val="22"/>
        </w:rPr>
        <w:t xml:space="preserve">that </w:t>
      </w:r>
      <w:r w:rsidRPr="00C562DB">
        <w:rPr>
          <w:rFonts w:ascii="Arial" w:hAnsi="Arial" w:cs="Arial"/>
          <w:b w:val="0"/>
          <w:bCs/>
          <w:sz w:val="22"/>
          <w:szCs w:val="22"/>
        </w:rPr>
        <w:t xml:space="preserve">will be assigned to the </w:t>
      </w:r>
      <w:r w:rsidR="007D74A1">
        <w:rPr>
          <w:rFonts w:ascii="Arial" w:hAnsi="Arial" w:cs="Arial"/>
          <w:b w:val="0"/>
          <w:bCs/>
          <w:sz w:val="22"/>
          <w:szCs w:val="22"/>
        </w:rPr>
        <w:t>P</w:t>
      </w:r>
      <w:r w:rsidRPr="00C562DB">
        <w:rPr>
          <w:rFonts w:ascii="Arial" w:hAnsi="Arial" w:cs="Arial"/>
          <w:b w:val="0"/>
          <w:bCs/>
          <w:sz w:val="22"/>
          <w:szCs w:val="22"/>
        </w:rPr>
        <w:t>roposal</w:t>
      </w:r>
      <w:r w:rsidR="00D0613E" w:rsidRPr="00C562DB">
        <w:rPr>
          <w:rFonts w:ascii="Arial" w:hAnsi="Arial" w:cs="Arial"/>
          <w:b w:val="0"/>
          <w:bCs/>
          <w:sz w:val="22"/>
          <w:szCs w:val="22"/>
        </w:rPr>
        <w:t>s</w:t>
      </w:r>
      <w:r w:rsidRPr="00C562DB">
        <w:rPr>
          <w:rFonts w:ascii="Arial" w:hAnsi="Arial" w:cs="Arial"/>
          <w:b w:val="0"/>
          <w:bCs/>
          <w:sz w:val="22"/>
          <w:szCs w:val="22"/>
        </w:rPr>
        <w:t xml:space="preserve"> for bid evaluation purposes</w:t>
      </w:r>
      <w:r w:rsidRPr="00D34CFB">
        <w:rPr>
          <w:rFonts w:ascii="Arial" w:hAnsi="Arial" w:cs="Arial"/>
          <w:b w:val="0"/>
          <w:bCs/>
          <w:color w:val="0000FF"/>
          <w:sz w:val="20"/>
        </w:rPr>
        <w:t>:</w:t>
      </w:r>
    </w:p>
    <w:p w14:paraId="04A251A6" w14:textId="69C6249A" w:rsidR="002D2186" w:rsidRDefault="002D2186" w:rsidP="002D2186">
      <w:pPr>
        <w:pStyle w:val="ListParagraph"/>
        <w:ind w:left="1440"/>
        <w:rPr>
          <w:rFonts w:ascii="Arial" w:hAnsi="Arial" w:cs="Arial"/>
          <w:b w:val="0"/>
          <w:bCs/>
          <w:sz w:val="20"/>
        </w:rPr>
      </w:pPr>
    </w:p>
    <w:p w14:paraId="52CD3394" w14:textId="77777777" w:rsidR="001E2D3A" w:rsidRPr="00D73EC7" w:rsidRDefault="001E2D3A" w:rsidP="00D73EC7">
      <w:pPr>
        <w:ind w:left="1440"/>
        <w:jc w:val="both"/>
        <w:rPr>
          <w:rFonts w:ascii="Arial" w:hAnsi="Arial" w:cs="Arial"/>
          <w:b w:val="0"/>
          <w:bCs/>
          <w:sz w:val="20"/>
        </w:rPr>
      </w:pPr>
      <w:bookmarkStart w:id="14" w:name="_Hlk68765708"/>
    </w:p>
    <w:tbl>
      <w:tblPr>
        <w:tblStyle w:val="TableGrid"/>
        <w:tblW w:w="0" w:type="auto"/>
        <w:tblInd w:w="1548" w:type="dxa"/>
        <w:tblLook w:val="04A0" w:firstRow="1" w:lastRow="0" w:firstColumn="1" w:lastColumn="0" w:noHBand="0" w:noVBand="1"/>
      </w:tblPr>
      <w:tblGrid>
        <w:gridCol w:w="5130"/>
        <w:gridCol w:w="1620"/>
      </w:tblGrid>
      <w:tr w:rsidR="00460CD4" w:rsidRPr="00D34CFB" w14:paraId="5FF296A9" w14:textId="77777777" w:rsidTr="00CD002B">
        <w:tc>
          <w:tcPr>
            <w:tcW w:w="5130" w:type="dxa"/>
            <w:vAlign w:val="center"/>
          </w:tcPr>
          <w:p w14:paraId="6ABD1CE8" w14:textId="18D0D091" w:rsidR="00460CD4" w:rsidRPr="002D2186" w:rsidRDefault="00DF3573" w:rsidP="00CD002B">
            <w:pPr>
              <w:jc w:val="center"/>
              <w:rPr>
                <w:rFonts w:asciiTheme="minorHAnsi" w:hAnsiTheme="minorHAnsi" w:cstheme="minorHAnsi"/>
                <w:sz w:val="22"/>
                <w:szCs w:val="22"/>
              </w:rPr>
            </w:pPr>
            <w:r w:rsidRPr="002D2186">
              <w:rPr>
                <w:rFonts w:asciiTheme="minorHAnsi" w:hAnsiTheme="minorHAnsi" w:cstheme="minorHAnsi"/>
                <w:sz w:val="22"/>
                <w:szCs w:val="22"/>
              </w:rPr>
              <w:t>Scored Item</w:t>
            </w:r>
          </w:p>
        </w:tc>
        <w:tc>
          <w:tcPr>
            <w:tcW w:w="1620" w:type="dxa"/>
          </w:tcPr>
          <w:p w14:paraId="740ADDF9" w14:textId="77777777" w:rsidR="00460CD4" w:rsidRPr="002D2186" w:rsidRDefault="00460CD4" w:rsidP="00CD002B">
            <w:pPr>
              <w:jc w:val="center"/>
              <w:rPr>
                <w:rFonts w:asciiTheme="minorHAnsi" w:hAnsiTheme="minorHAnsi" w:cstheme="minorHAnsi"/>
                <w:b w:val="0"/>
                <w:bCs/>
                <w:sz w:val="22"/>
                <w:szCs w:val="22"/>
              </w:rPr>
            </w:pPr>
            <w:r w:rsidRPr="002D2186">
              <w:rPr>
                <w:rFonts w:asciiTheme="minorHAnsi" w:hAnsiTheme="minorHAnsi" w:cstheme="minorHAnsi"/>
                <w:b w:val="0"/>
                <w:bCs/>
                <w:sz w:val="22"/>
                <w:szCs w:val="22"/>
              </w:rPr>
              <w:t>Maximum Points</w:t>
            </w:r>
          </w:p>
        </w:tc>
      </w:tr>
      <w:tr w:rsidR="00460CD4" w:rsidRPr="00D34CFB" w14:paraId="3A9B25D5" w14:textId="77777777" w:rsidTr="00CD002B">
        <w:tc>
          <w:tcPr>
            <w:tcW w:w="5130" w:type="dxa"/>
          </w:tcPr>
          <w:p w14:paraId="788ABF50" w14:textId="20789664" w:rsidR="00460CD4" w:rsidRPr="007D6281" w:rsidRDefault="00D17D42" w:rsidP="00CD002B">
            <w:pPr>
              <w:rPr>
                <w:rFonts w:asciiTheme="minorHAnsi" w:hAnsiTheme="minorHAnsi" w:cstheme="minorHAnsi"/>
                <w:b w:val="0"/>
                <w:bCs/>
                <w:sz w:val="22"/>
                <w:szCs w:val="22"/>
              </w:rPr>
            </w:pPr>
            <w:r w:rsidRPr="007D6281">
              <w:rPr>
                <w:rFonts w:asciiTheme="minorHAnsi" w:hAnsiTheme="minorHAnsi" w:cstheme="minorHAnsi"/>
                <w:b w:val="0"/>
                <w:bCs/>
                <w:sz w:val="22"/>
                <w:szCs w:val="22"/>
              </w:rPr>
              <w:t>Qualifications</w:t>
            </w:r>
            <w:r w:rsidR="007D6281" w:rsidRPr="007D6281">
              <w:rPr>
                <w:rFonts w:asciiTheme="minorHAnsi" w:hAnsiTheme="minorHAnsi" w:cstheme="minorHAnsi"/>
                <w:b w:val="0"/>
                <w:bCs/>
                <w:sz w:val="22"/>
                <w:szCs w:val="22"/>
              </w:rPr>
              <w:t>/</w:t>
            </w:r>
            <w:r w:rsidR="00460CD4" w:rsidRPr="007D6281">
              <w:rPr>
                <w:rFonts w:asciiTheme="minorHAnsi" w:hAnsiTheme="minorHAnsi" w:cstheme="minorHAnsi"/>
                <w:b w:val="0"/>
                <w:bCs/>
                <w:sz w:val="22"/>
                <w:szCs w:val="22"/>
              </w:rPr>
              <w:t>Experience</w:t>
            </w:r>
          </w:p>
        </w:tc>
        <w:tc>
          <w:tcPr>
            <w:tcW w:w="1620" w:type="dxa"/>
            <w:vAlign w:val="center"/>
          </w:tcPr>
          <w:p w14:paraId="7DDA4BCE" w14:textId="4B7E1BAC" w:rsidR="00460CD4" w:rsidRPr="00B91379" w:rsidRDefault="002F66A1" w:rsidP="00CD002B">
            <w:pPr>
              <w:jc w:val="center"/>
              <w:rPr>
                <w:rFonts w:asciiTheme="minorHAnsi" w:hAnsiTheme="minorHAnsi" w:cstheme="minorHAnsi"/>
                <w:b w:val="0"/>
                <w:bCs/>
                <w:sz w:val="22"/>
                <w:szCs w:val="22"/>
              </w:rPr>
            </w:pPr>
            <w:r w:rsidRPr="00B91379">
              <w:rPr>
                <w:rFonts w:asciiTheme="minorHAnsi" w:hAnsiTheme="minorHAnsi" w:cstheme="minorHAnsi"/>
                <w:b w:val="0"/>
                <w:bCs/>
                <w:sz w:val="22"/>
                <w:szCs w:val="22"/>
              </w:rPr>
              <w:t>145</w:t>
            </w:r>
          </w:p>
        </w:tc>
      </w:tr>
      <w:tr w:rsidR="007D6281" w:rsidRPr="00D34CFB" w14:paraId="15F0B44F" w14:textId="77777777" w:rsidTr="00CD002B">
        <w:tc>
          <w:tcPr>
            <w:tcW w:w="5130" w:type="dxa"/>
          </w:tcPr>
          <w:p w14:paraId="0ED3B8E0" w14:textId="474DC491" w:rsidR="007D6281" w:rsidRPr="00180BF4" w:rsidRDefault="007D6281" w:rsidP="00CD002B">
            <w:pPr>
              <w:rPr>
                <w:rFonts w:asciiTheme="minorHAnsi" w:hAnsiTheme="minorHAnsi" w:cstheme="minorHAnsi"/>
                <w:b w:val="0"/>
                <w:bCs/>
                <w:sz w:val="22"/>
                <w:szCs w:val="22"/>
              </w:rPr>
            </w:pPr>
            <w:r w:rsidRPr="00180BF4">
              <w:rPr>
                <w:rFonts w:asciiTheme="minorHAnsi" w:hAnsiTheme="minorHAnsi" w:cstheme="minorHAnsi"/>
                <w:b w:val="0"/>
                <w:bCs/>
                <w:sz w:val="22"/>
                <w:szCs w:val="22"/>
              </w:rPr>
              <w:t>Total Budget Cost</w:t>
            </w:r>
          </w:p>
        </w:tc>
        <w:tc>
          <w:tcPr>
            <w:tcW w:w="1620" w:type="dxa"/>
            <w:vAlign w:val="center"/>
          </w:tcPr>
          <w:p w14:paraId="6B6828C3" w14:textId="3A880055" w:rsidR="007D6281" w:rsidRPr="00B91379" w:rsidRDefault="00180BF4" w:rsidP="00CD002B">
            <w:pPr>
              <w:jc w:val="center"/>
              <w:rPr>
                <w:rFonts w:asciiTheme="minorHAnsi" w:hAnsiTheme="minorHAnsi" w:cstheme="minorHAnsi"/>
                <w:b w:val="0"/>
                <w:bCs/>
                <w:sz w:val="22"/>
                <w:szCs w:val="22"/>
              </w:rPr>
            </w:pPr>
            <w:r w:rsidRPr="00B91379">
              <w:rPr>
                <w:rFonts w:asciiTheme="minorHAnsi" w:hAnsiTheme="minorHAnsi" w:cstheme="minorHAnsi"/>
                <w:b w:val="0"/>
                <w:bCs/>
                <w:sz w:val="22"/>
                <w:szCs w:val="22"/>
              </w:rPr>
              <w:t>20</w:t>
            </w:r>
          </w:p>
        </w:tc>
      </w:tr>
      <w:tr w:rsidR="007D6281" w:rsidRPr="00D34CFB" w14:paraId="2A31A0ED" w14:textId="77777777" w:rsidTr="00CD002B">
        <w:tc>
          <w:tcPr>
            <w:tcW w:w="5130" w:type="dxa"/>
          </w:tcPr>
          <w:p w14:paraId="6D0729ED" w14:textId="7639B46D" w:rsidR="007D6281" w:rsidRPr="007E2365" w:rsidRDefault="007D6281" w:rsidP="00CD002B">
            <w:pPr>
              <w:rPr>
                <w:rFonts w:asciiTheme="minorHAnsi" w:hAnsiTheme="minorHAnsi" w:cstheme="minorHAnsi"/>
                <w:b w:val="0"/>
                <w:bCs/>
                <w:sz w:val="22"/>
                <w:szCs w:val="22"/>
              </w:rPr>
            </w:pPr>
            <w:r w:rsidRPr="007E2365">
              <w:rPr>
                <w:rFonts w:asciiTheme="minorHAnsi" w:hAnsiTheme="minorHAnsi" w:cstheme="minorHAnsi"/>
                <w:b w:val="0"/>
                <w:bCs/>
                <w:sz w:val="22"/>
                <w:szCs w:val="22"/>
              </w:rPr>
              <w:t>Executive Order 18-03</w:t>
            </w:r>
          </w:p>
        </w:tc>
        <w:tc>
          <w:tcPr>
            <w:tcW w:w="1620" w:type="dxa"/>
            <w:vAlign w:val="center"/>
          </w:tcPr>
          <w:p w14:paraId="46E0693A" w14:textId="2C9F2767" w:rsidR="007D6281" w:rsidRPr="00B91379" w:rsidRDefault="007E2365" w:rsidP="00CD002B">
            <w:pPr>
              <w:jc w:val="center"/>
              <w:rPr>
                <w:rFonts w:asciiTheme="minorHAnsi" w:hAnsiTheme="minorHAnsi" w:cstheme="minorHAnsi"/>
                <w:b w:val="0"/>
                <w:bCs/>
                <w:sz w:val="22"/>
                <w:szCs w:val="22"/>
              </w:rPr>
            </w:pPr>
            <w:r w:rsidRPr="00B91379">
              <w:rPr>
                <w:rFonts w:asciiTheme="minorHAnsi" w:hAnsiTheme="minorHAnsi" w:cstheme="minorHAnsi"/>
                <w:b w:val="0"/>
                <w:bCs/>
                <w:sz w:val="22"/>
                <w:szCs w:val="22"/>
              </w:rPr>
              <w:t>5</w:t>
            </w:r>
          </w:p>
        </w:tc>
      </w:tr>
      <w:tr w:rsidR="007D6281" w:rsidRPr="00D34CFB" w14:paraId="50000A99" w14:textId="77777777" w:rsidTr="00CD002B">
        <w:tc>
          <w:tcPr>
            <w:tcW w:w="5130" w:type="dxa"/>
          </w:tcPr>
          <w:p w14:paraId="4CF7692E" w14:textId="146BF3FB" w:rsidR="007D6281" w:rsidRPr="007E2365" w:rsidRDefault="007E2365" w:rsidP="007E2365">
            <w:pPr>
              <w:jc w:val="right"/>
              <w:rPr>
                <w:rFonts w:asciiTheme="minorHAnsi" w:hAnsiTheme="minorHAnsi" w:cstheme="minorHAnsi"/>
                <w:sz w:val="22"/>
                <w:szCs w:val="22"/>
              </w:rPr>
            </w:pPr>
            <w:r w:rsidRPr="007E2365">
              <w:rPr>
                <w:rFonts w:asciiTheme="minorHAnsi" w:hAnsiTheme="minorHAnsi" w:cstheme="minorHAnsi"/>
                <w:sz w:val="22"/>
                <w:szCs w:val="22"/>
              </w:rPr>
              <w:t>Subtotal</w:t>
            </w:r>
          </w:p>
        </w:tc>
        <w:tc>
          <w:tcPr>
            <w:tcW w:w="1620" w:type="dxa"/>
            <w:vAlign w:val="center"/>
          </w:tcPr>
          <w:p w14:paraId="4A8AF5AF" w14:textId="50AD12C5" w:rsidR="007D6281" w:rsidRPr="00B91379" w:rsidRDefault="002F66A1" w:rsidP="00D17D42">
            <w:pPr>
              <w:jc w:val="center"/>
              <w:rPr>
                <w:rFonts w:asciiTheme="minorHAnsi" w:hAnsiTheme="minorHAnsi" w:cstheme="minorHAnsi"/>
                <w:b w:val="0"/>
                <w:bCs/>
                <w:sz w:val="22"/>
                <w:szCs w:val="22"/>
              </w:rPr>
            </w:pPr>
            <w:r w:rsidRPr="00B91379">
              <w:rPr>
                <w:rFonts w:asciiTheme="minorHAnsi" w:hAnsiTheme="minorHAnsi" w:cstheme="minorHAnsi"/>
                <w:b w:val="0"/>
                <w:bCs/>
                <w:sz w:val="22"/>
                <w:szCs w:val="22"/>
              </w:rPr>
              <w:t>170</w:t>
            </w:r>
          </w:p>
        </w:tc>
      </w:tr>
      <w:tr w:rsidR="007D6281" w:rsidRPr="00D34CFB" w14:paraId="1171671C" w14:textId="77777777" w:rsidTr="00CD002B">
        <w:tc>
          <w:tcPr>
            <w:tcW w:w="5130" w:type="dxa"/>
          </w:tcPr>
          <w:p w14:paraId="2CA3691F" w14:textId="5D540800" w:rsidR="007D6281" w:rsidRPr="007E2365" w:rsidRDefault="007E2365" w:rsidP="007E2365">
            <w:pPr>
              <w:rPr>
                <w:rFonts w:asciiTheme="minorHAnsi" w:hAnsiTheme="minorHAnsi" w:cstheme="minorHAnsi"/>
                <w:b w:val="0"/>
                <w:bCs/>
                <w:sz w:val="22"/>
                <w:szCs w:val="22"/>
              </w:rPr>
            </w:pPr>
            <w:r w:rsidRPr="007E2365">
              <w:rPr>
                <w:rFonts w:asciiTheme="minorHAnsi" w:hAnsiTheme="minorHAnsi" w:cstheme="minorHAnsi"/>
                <w:b w:val="0"/>
                <w:bCs/>
                <w:sz w:val="22"/>
                <w:szCs w:val="22"/>
              </w:rPr>
              <w:t>Oral Interview</w:t>
            </w:r>
            <w:r w:rsidR="00E92316">
              <w:rPr>
                <w:rFonts w:asciiTheme="minorHAnsi" w:hAnsiTheme="minorHAnsi" w:cstheme="minorHAnsi"/>
                <w:b w:val="0"/>
                <w:bCs/>
                <w:sz w:val="22"/>
                <w:szCs w:val="22"/>
              </w:rPr>
              <w:t xml:space="preserve"> (optional)</w:t>
            </w:r>
          </w:p>
        </w:tc>
        <w:tc>
          <w:tcPr>
            <w:tcW w:w="1620" w:type="dxa"/>
            <w:vAlign w:val="center"/>
          </w:tcPr>
          <w:p w14:paraId="1404A66D" w14:textId="7568599F" w:rsidR="007D6281" w:rsidRPr="00B91379" w:rsidRDefault="00180BF4" w:rsidP="00CD002B">
            <w:pPr>
              <w:jc w:val="center"/>
              <w:rPr>
                <w:rFonts w:asciiTheme="minorHAnsi" w:hAnsiTheme="minorHAnsi" w:cstheme="minorHAnsi"/>
                <w:b w:val="0"/>
                <w:bCs/>
                <w:sz w:val="22"/>
                <w:szCs w:val="22"/>
              </w:rPr>
            </w:pPr>
            <w:r w:rsidRPr="00B91379">
              <w:rPr>
                <w:rFonts w:asciiTheme="minorHAnsi" w:hAnsiTheme="minorHAnsi" w:cstheme="minorHAnsi"/>
                <w:b w:val="0"/>
                <w:bCs/>
                <w:sz w:val="22"/>
                <w:szCs w:val="22"/>
              </w:rPr>
              <w:t>50</w:t>
            </w:r>
          </w:p>
        </w:tc>
      </w:tr>
      <w:tr w:rsidR="007D6281" w:rsidRPr="00D34CFB" w14:paraId="23DED25E" w14:textId="77777777" w:rsidTr="00CD002B">
        <w:tc>
          <w:tcPr>
            <w:tcW w:w="5130" w:type="dxa"/>
          </w:tcPr>
          <w:p w14:paraId="468D69E6" w14:textId="1DF49E76" w:rsidR="007D6281" w:rsidRPr="007E2365" w:rsidRDefault="007D6281" w:rsidP="007E2365">
            <w:pPr>
              <w:jc w:val="right"/>
              <w:rPr>
                <w:rFonts w:asciiTheme="minorHAnsi" w:hAnsiTheme="minorHAnsi" w:cstheme="minorHAnsi"/>
                <w:sz w:val="22"/>
                <w:szCs w:val="22"/>
              </w:rPr>
            </w:pPr>
            <w:r w:rsidRPr="007E2365" w:rsidDel="00FA587E">
              <w:rPr>
                <w:rFonts w:asciiTheme="minorHAnsi" w:hAnsiTheme="minorHAnsi" w:cstheme="minorHAnsi"/>
                <w:sz w:val="22"/>
                <w:szCs w:val="22"/>
              </w:rPr>
              <w:t>Total Maximum Points</w:t>
            </w:r>
          </w:p>
        </w:tc>
        <w:tc>
          <w:tcPr>
            <w:tcW w:w="1620" w:type="dxa"/>
            <w:vAlign w:val="center"/>
          </w:tcPr>
          <w:p w14:paraId="3A247665" w14:textId="5B401704" w:rsidR="007D6281" w:rsidRPr="00B91379" w:rsidRDefault="002F66A1" w:rsidP="00CD002B">
            <w:pPr>
              <w:jc w:val="center"/>
              <w:rPr>
                <w:rFonts w:asciiTheme="minorHAnsi" w:hAnsiTheme="minorHAnsi" w:cstheme="minorHAnsi"/>
                <w:b w:val="0"/>
                <w:bCs/>
                <w:sz w:val="22"/>
                <w:szCs w:val="22"/>
              </w:rPr>
            </w:pPr>
            <w:r w:rsidRPr="00B91379">
              <w:rPr>
                <w:rFonts w:asciiTheme="minorHAnsi" w:hAnsiTheme="minorHAnsi" w:cstheme="minorHAnsi"/>
                <w:b w:val="0"/>
                <w:bCs/>
                <w:sz w:val="22"/>
                <w:szCs w:val="22"/>
              </w:rPr>
              <w:t>220</w:t>
            </w:r>
          </w:p>
        </w:tc>
      </w:tr>
    </w:tbl>
    <w:p w14:paraId="41CCD967" w14:textId="77777777" w:rsidR="00460CD4" w:rsidRPr="00A128BB" w:rsidRDefault="00460CD4" w:rsidP="00936DD1">
      <w:pPr>
        <w:jc w:val="both"/>
        <w:rPr>
          <w:rFonts w:ascii="Arial" w:hAnsi="Arial" w:cs="Arial"/>
          <w:b w:val="0"/>
          <w:bCs/>
          <w:sz w:val="22"/>
          <w:szCs w:val="22"/>
        </w:rPr>
      </w:pPr>
    </w:p>
    <w:bookmarkEnd w:id="14"/>
    <w:p w14:paraId="57697C84" w14:textId="36207804" w:rsidR="009F2AB5" w:rsidRDefault="00E00F09" w:rsidP="007A6934">
      <w:pPr>
        <w:pStyle w:val="BodyTextIndent"/>
        <w:numPr>
          <w:ilvl w:val="0"/>
          <w:numId w:val="23"/>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jc w:val="left"/>
        <w:rPr>
          <w:rFonts w:cs="Arial"/>
          <w:sz w:val="22"/>
          <w:szCs w:val="22"/>
        </w:rPr>
      </w:pPr>
      <w:r w:rsidRPr="00C562DB">
        <w:rPr>
          <w:rFonts w:cs="Arial"/>
          <w:sz w:val="22"/>
          <w:szCs w:val="22"/>
        </w:rPr>
        <w:t xml:space="preserve">Each evaluator will score </w:t>
      </w:r>
      <w:r w:rsidR="009826E1">
        <w:rPr>
          <w:rFonts w:cs="Arial"/>
          <w:sz w:val="22"/>
          <w:szCs w:val="22"/>
        </w:rPr>
        <w:t>the Qualifications/Experience</w:t>
      </w:r>
      <w:r w:rsidRPr="00C562DB">
        <w:rPr>
          <w:rFonts w:cs="Arial"/>
          <w:sz w:val="22"/>
          <w:szCs w:val="22"/>
        </w:rPr>
        <w:t xml:space="preserve"> </w:t>
      </w:r>
      <w:r>
        <w:rPr>
          <w:rFonts w:cs="Arial"/>
          <w:sz w:val="22"/>
          <w:szCs w:val="22"/>
        </w:rPr>
        <w:t>answer</w:t>
      </w:r>
      <w:r w:rsidR="009826E1">
        <w:rPr>
          <w:rFonts w:cs="Arial"/>
          <w:sz w:val="22"/>
          <w:szCs w:val="22"/>
        </w:rPr>
        <w:t>s</w:t>
      </w:r>
      <w:r w:rsidRPr="00C562DB">
        <w:rPr>
          <w:rFonts w:cs="Arial"/>
          <w:sz w:val="22"/>
          <w:szCs w:val="22"/>
        </w:rPr>
        <w:t xml:space="preserve"> separatel</w:t>
      </w:r>
      <w:r>
        <w:rPr>
          <w:rFonts w:cs="Arial"/>
          <w:sz w:val="22"/>
          <w:szCs w:val="22"/>
        </w:rPr>
        <w:t xml:space="preserve">y. The scores </w:t>
      </w:r>
      <w:r w:rsidRPr="00C562DB">
        <w:rPr>
          <w:rFonts w:cs="Arial"/>
          <w:sz w:val="22"/>
          <w:szCs w:val="22"/>
        </w:rPr>
        <w:t>of all the evaluators</w:t>
      </w:r>
      <w:r>
        <w:rPr>
          <w:rFonts w:cs="Arial"/>
          <w:sz w:val="22"/>
          <w:szCs w:val="22"/>
        </w:rPr>
        <w:t xml:space="preserve"> </w:t>
      </w:r>
      <w:r w:rsidRPr="00C562DB">
        <w:rPr>
          <w:rFonts w:cs="Arial"/>
          <w:sz w:val="22"/>
          <w:szCs w:val="22"/>
        </w:rPr>
        <w:t>will be averaged to determine the Bidder’s score</w:t>
      </w:r>
      <w:r>
        <w:rPr>
          <w:rFonts w:cs="Arial"/>
          <w:sz w:val="22"/>
          <w:szCs w:val="22"/>
        </w:rPr>
        <w:t xml:space="preserve"> for that item</w:t>
      </w:r>
      <w:r w:rsidRPr="00C562DB">
        <w:rPr>
          <w:rFonts w:cs="Arial"/>
          <w:sz w:val="22"/>
          <w:szCs w:val="22"/>
        </w:rPr>
        <w:t>.</w:t>
      </w:r>
      <w:r>
        <w:rPr>
          <w:rFonts w:cs="Arial"/>
          <w:sz w:val="22"/>
          <w:szCs w:val="22"/>
        </w:rPr>
        <w:t xml:space="preserve"> </w:t>
      </w:r>
    </w:p>
    <w:p w14:paraId="40FF53A1" w14:textId="77777777" w:rsidR="0017139F" w:rsidRDefault="0017139F" w:rsidP="0017139F">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p>
    <w:p w14:paraId="021E38A0" w14:textId="4763BCF0" w:rsidR="00D0613E" w:rsidRPr="00E00F09" w:rsidRDefault="00E00F09" w:rsidP="007A6934">
      <w:pPr>
        <w:pStyle w:val="BodyTextIndent"/>
        <w:numPr>
          <w:ilvl w:val="0"/>
          <w:numId w:val="23"/>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ind w:left="1440"/>
        <w:jc w:val="left"/>
        <w:rPr>
          <w:rFonts w:cs="Arial"/>
          <w:b/>
          <w:bCs/>
          <w:sz w:val="22"/>
          <w:szCs w:val="22"/>
          <w:u w:val="single"/>
        </w:rPr>
      </w:pPr>
      <w:r w:rsidRPr="00E00F09">
        <w:rPr>
          <w:b/>
          <w:bCs/>
          <w:sz w:val="22"/>
          <w:szCs w:val="22"/>
          <w:u w:val="single"/>
        </w:rPr>
        <w:t>Costs</w:t>
      </w:r>
      <w:r w:rsidR="009E08A5" w:rsidRPr="00E00F09">
        <w:rPr>
          <w:b/>
          <w:bCs/>
          <w:sz w:val="22"/>
          <w:szCs w:val="22"/>
          <w:u w:val="single"/>
        </w:rPr>
        <w:t xml:space="preserve"> scoring</w:t>
      </w:r>
      <w:r w:rsidR="00D0613E" w:rsidRPr="00E00F09">
        <w:rPr>
          <w:b/>
          <w:bCs/>
          <w:u w:val="single"/>
        </w:rPr>
        <w:t xml:space="preserve"> </w:t>
      </w:r>
    </w:p>
    <w:p w14:paraId="6D17CC14" w14:textId="5E74F657" w:rsidR="00350E06" w:rsidRPr="00221622" w:rsidRDefault="00221622" w:rsidP="00221622">
      <w:pPr>
        <w:spacing w:before="120" w:after="120"/>
        <w:ind w:left="1440"/>
        <w:rPr>
          <w:rFonts w:ascii="Arial" w:hAnsi="Arial" w:cs="Arial"/>
          <w:b w:val="0"/>
          <w:sz w:val="22"/>
          <w:szCs w:val="22"/>
        </w:rPr>
      </w:pPr>
      <w:r w:rsidRPr="00221622">
        <w:rPr>
          <w:rFonts w:ascii="Arial" w:hAnsi="Arial" w:cs="Arial"/>
          <w:b w:val="0"/>
          <w:sz w:val="22"/>
          <w:szCs w:val="22"/>
        </w:rPr>
        <w:t>The Solicitation Coordinator will score the Total Budget Cost</w:t>
      </w:r>
      <w:r w:rsidR="00B91379">
        <w:rPr>
          <w:rFonts w:ascii="Arial" w:hAnsi="Arial" w:cs="Arial"/>
          <w:b w:val="0"/>
          <w:sz w:val="22"/>
          <w:szCs w:val="22"/>
        </w:rPr>
        <w:t xml:space="preserve"> per Candidate</w:t>
      </w:r>
      <w:r w:rsidRPr="00221622">
        <w:rPr>
          <w:rFonts w:ascii="Arial" w:hAnsi="Arial" w:cs="Arial"/>
          <w:b w:val="0"/>
          <w:sz w:val="22"/>
          <w:szCs w:val="22"/>
        </w:rPr>
        <w:t xml:space="preserve">.  </w:t>
      </w:r>
      <w:r w:rsidR="00350E06" w:rsidRPr="00B91379">
        <w:rPr>
          <w:rFonts w:ascii="Arial" w:hAnsi="Arial" w:cs="Arial"/>
          <w:b w:val="0"/>
          <w:sz w:val="22"/>
          <w:szCs w:val="22"/>
        </w:rPr>
        <w:t>20</w:t>
      </w:r>
      <w:r w:rsidR="00350E06" w:rsidRPr="00221622">
        <w:rPr>
          <w:rFonts w:ascii="Arial" w:hAnsi="Arial" w:cs="Arial"/>
          <w:b w:val="0"/>
          <w:sz w:val="22"/>
          <w:szCs w:val="22"/>
        </w:rPr>
        <w:t xml:space="preserve"> points will be awarded </w:t>
      </w:r>
      <w:r w:rsidRPr="00221622">
        <w:rPr>
          <w:rFonts w:ascii="Arial" w:hAnsi="Arial" w:cs="Arial"/>
          <w:b w:val="0"/>
          <w:sz w:val="22"/>
          <w:szCs w:val="22"/>
        </w:rPr>
        <w:t xml:space="preserve">to the lowest bid.  All others will be scored </w:t>
      </w:r>
      <w:r w:rsidR="00350E06" w:rsidRPr="00221622">
        <w:rPr>
          <w:rFonts w:ascii="Arial" w:hAnsi="Arial" w:cs="Arial"/>
          <w:b w:val="0"/>
          <w:sz w:val="22"/>
          <w:szCs w:val="22"/>
        </w:rPr>
        <w:t xml:space="preserve">by dividing the lowest responsive </w:t>
      </w:r>
      <w:r w:rsidR="000F1996" w:rsidRPr="00221622">
        <w:rPr>
          <w:rFonts w:ascii="Arial" w:hAnsi="Arial" w:cs="Arial"/>
          <w:b w:val="0"/>
          <w:sz w:val="22"/>
          <w:szCs w:val="22"/>
        </w:rPr>
        <w:t>total</w:t>
      </w:r>
      <w:r w:rsidR="00350E06" w:rsidRPr="00221622">
        <w:rPr>
          <w:rFonts w:ascii="Arial" w:hAnsi="Arial" w:cs="Arial"/>
          <w:b w:val="0"/>
          <w:sz w:val="22"/>
          <w:szCs w:val="22"/>
        </w:rPr>
        <w:t xml:space="preserve"> </w:t>
      </w:r>
      <w:r w:rsidR="00344B62" w:rsidRPr="00221622">
        <w:rPr>
          <w:rFonts w:ascii="Arial" w:hAnsi="Arial" w:cs="Arial"/>
          <w:b w:val="0"/>
          <w:sz w:val="22"/>
          <w:szCs w:val="22"/>
        </w:rPr>
        <w:t>budget</w:t>
      </w:r>
      <w:r w:rsidR="00350E06" w:rsidRPr="00221622">
        <w:rPr>
          <w:rFonts w:ascii="Arial" w:hAnsi="Arial" w:cs="Arial"/>
          <w:b w:val="0"/>
          <w:sz w:val="22"/>
          <w:szCs w:val="22"/>
        </w:rPr>
        <w:t xml:space="preserve"> cost by </w:t>
      </w:r>
      <w:r w:rsidR="00344B62" w:rsidRPr="00221622">
        <w:rPr>
          <w:rFonts w:ascii="Arial" w:hAnsi="Arial" w:cs="Arial"/>
          <w:b w:val="0"/>
          <w:sz w:val="22"/>
          <w:szCs w:val="22"/>
        </w:rPr>
        <w:t>your</w:t>
      </w:r>
      <w:r w:rsidR="00350E06" w:rsidRPr="00221622">
        <w:rPr>
          <w:rFonts w:ascii="Arial" w:hAnsi="Arial" w:cs="Arial"/>
          <w:b w:val="0"/>
          <w:sz w:val="22"/>
          <w:szCs w:val="22"/>
        </w:rPr>
        <w:t xml:space="preserve"> </w:t>
      </w:r>
      <w:r w:rsidR="000F1996" w:rsidRPr="00221622">
        <w:rPr>
          <w:rFonts w:ascii="Arial" w:hAnsi="Arial" w:cs="Arial"/>
          <w:b w:val="0"/>
          <w:sz w:val="22"/>
          <w:szCs w:val="22"/>
        </w:rPr>
        <w:t xml:space="preserve">total </w:t>
      </w:r>
      <w:r w:rsidR="00344B62" w:rsidRPr="00221622">
        <w:rPr>
          <w:rFonts w:ascii="Arial" w:hAnsi="Arial" w:cs="Arial"/>
          <w:b w:val="0"/>
          <w:sz w:val="22"/>
          <w:szCs w:val="22"/>
        </w:rPr>
        <w:t xml:space="preserve">budget </w:t>
      </w:r>
      <w:r w:rsidR="00350E06" w:rsidRPr="00221622">
        <w:rPr>
          <w:rFonts w:ascii="Arial" w:hAnsi="Arial" w:cs="Arial"/>
          <w:b w:val="0"/>
          <w:sz w:val="22"/>
          <w:szCs w:val="22"/>
        </w:rPr>
        <w:t>cost.  The result</w:t>
      </w:r>
      <w:r w:rsidRPr="00221622">
        <w:rPr>
          <w:rFonts w:ascii="Arial" w:hAnsi="Arial" w:cs="Arial"/>
          <w:b w:val="0"/>
          <w:sz w:val="22"/>
          <w:szCs w:val="22"/>
        </w:rPr>
        <w:t xml:space="preserve">ing percentage </w:t>
      </w:r>
      <w:r w:rsidR="00350E06" w:rsidRPr="00221622">
        <w:rPr>
          <w:rFonts w:ascii="Arial" w:hAnsi="Arial" w:cs="Arial"/>
          <w:b w:val="0"/>
          <w:sz w:val="22"/>
          <w:szCs w:val="22"/>
        </w:rPr>
        <w:t xml:space="preserve">will be multiplied by the </w:t>
      </w:r>
      <w:r w:rsidR="00350E06" w:rsidRPr="00B91379">
        <w:rPr>
          <w:rFonts w:ascii="Arial" w:hAnsi="Arial" w:cs="Arial"/>
          <w:b w:val="0"/>
          <w:sz w:val="22"/>
          <w:szCs w:val="22"/>
        </w:rPr>
        <w:t>20</w:t>
      </w:r>
      <w:r w:rsidR="00350E06" w:rsidRPr="00221622">
        <w:rPr>
          <w:rFonts w:ascii="Arial" w:hAnsi="Arial" w:cs="Arial"/>
          <w:b w:val="0"/>
          <w:sz w:val="22"/>
          <w:szCs w:val="22"/>
        </w:rPr>
        <w:t xml:space="preserve"> points available</w:t>
      </w:r>
      <w:r w:rsidRPr="00221622">
        <w:rPr>
          <w:rFonts w:ascii="Arial" w:hAnsi="Arial" w:cs="Arial"/>
          <w:b w:val="0"/>
          <w:sz w:val="22"/>
          <w:szCs w:val="22"/>
        </w:rPr>
        <w:t xml:space="preserve"> to arrive at your score.  See example calculation in the box below. </w:t>
      </w:r>
    </w:p>
    <w:p w14:paraId="4819DA72" w14:textId="77777777" w:rsidR="00344B62" w:rsidRDefault="00350E06" w:rsidP="00350E06">
      <w:pPr>
        <w:spacing w:after="120"/>
        <w:ind w:left="720"/>
        <w:jc w:val="both"/>
        <w:rPr>
          <w:rFonts w:ascii="Arial" w:hAnsi="Arial" w:cs="Arial"/>
          <w:b w:val="0"/>
          <w:sz w:val="22"/>
          <w:szCs w:val="22"/>
        </w:rPr>
      </w:pPr>
      <w:r w:rsidRPr="007D284D">
        <w:rPr>
          <w:rFonts w:ascii="Arial" w:hAnsi="Arial" w:cs="Arial"/>
          <w:b w:val="0"/>
          <w:sz w:val="22"/>
          <w:szCs w:val="22"/>
        </w:rPr>
        <w:tab/>
      </w:r>
      <w:r w:rsidRPr="007D284D">
        <w:rPr>
          <w:rFonts w:ascii="Arial" w:hAnsi="Arial" w:cs="Arial"/>
          <w:b w:val="0"/>
          <w:sz w:val="22"/>
          <w:szCs w:val="22"/>
        </w:rPr>
        <w:tab/>
      </w:r>
    </w:p>
    <w:tbl>
      <w:tblPr>
        <w:tblStyle w:val="TableGrid"/>
        <w:tblW w:w="7617" w:type="dxa"/>
        <w:tblInd w:w="1734" w:type="dxa"/>
        <w:tblLook w:val="04A0" w:firstRow="1" w:lastRow="0" w:firstColumn="1" w:lastColumn="0" w:noHBand="0" w:noVBand="1"/>
      </w:tblPr>
      <w:tblGrid>
        <w:gridCol w:w="7617"/>
      </w:tblGrid>
      <w:tr w:rsidR="00344B62" w14:paraId="61335CA3" w14:textId="77777777" w:rsidTr="00B91379">
        <w:trPr>
          <w:trHeight w:val="1723"/>
        </w:trPr>
        <w:tc>
          <w:tcPr>
            <w:tcW w:w="7617" w:type="dxa"/>
          </w:tcPr>
          <w:p w14:paraId="03B459E5" w14:textId="77777777" w:rsidR="00344B62" w:rsidRDefault="00CD5EA9" w:rsidP="00CD5EA9">
            <w:pPr>
              <w:spacing w:after="120"/>
              <w:jc w:val="center"/>
              <w:rPr>
                <w:rFonts w:ascii="Arial" w:hAnsi="Arial" w:cs="Arial"/>
                <w:b w:val="0"/>
                <w:sz w:val="22"/>
                <w:szCs w:val="22"/>
              </w:rPr>
            </w:pPr>
            <w:r>
              <w:rPr>
                <w:rFonts w:ascii="Arial" w:hAnsi="Arial" w:cs="Arial"/>
                <w:b w:val="0"/>
                <w:sz w:val="22"/>
                <w:szCs w:val="22"/>
              </w:rPr>
              <w:t>Example</w:t>
            </w:r>
          </w:p>
          <w:p w14:paraId="05A22F23" w14:textId="3FADB1D0" w:rsidR="00CD5EA9" w:rsidRPr="007D284D" w:rsidRDefault="00CD5EA9" w:rsidP="00CD5EA9">
            <w:pPr>
              <w:spacing w:after="120"/>
              <w:jc w:val="center"/>
              <w:rPr>
                <w:rFonts w:ascii="Arial" w:hAnsi="Arial" w:cs="Arial"/>
                <w:b w:val="0"/>
                <w:sz w:val="22"/>
                <w:szCs w:val="22"/>
              </w:rPr>
            </w:pPr>
            <w:r w:rsidRPr="007D284D">
              <w:rPr>
                <w:rFonts w:ascii="Arial" w:hAnsi="Arial" w:cs="Arial"/>
                <w:b w:val="0"/>
                <w:sz w:val="22"/>
                <w:szCs w:val="22"/>
              </w:rPr>
              <w:t>Lowest bid</w:t>
            </w:r>
            <w:r>
              <w:rPr>
                <w:rFonts w:ascii="Arial" w:hAnsi="Arial" w:cs="Arial"/>
                <w:b w:val="0"/>
                <w:sz w:val="22"/>
                <w:szCs w:val="22"/>
              </w:rPr>
              <w:t xml:space="preserve">     </w:t>
            </w:r>
            <w:r w:rsidRPr="007D284D">
              <w:rPr>
                <w:rFonts w:ascii="Arial" w:hAnsi="Arial" w:cs="Arial"/>
                <w:b w:val="0"/>
                <w:sz w:val="22"/>
                <w:szCs w:val="22"/>
              </w:rPr>
              <w:t xml:space="preserve">= </w:t>
            </w:r>
            <w:r>
              <w:rPr>
                <w:rFonts w:ascii="Arial" w:hAnsi="Arial" w:cs="Arial"/>
                <w:b w:val="0"/>
                <w:sz w:val="22"/>
                <w:szCs w:val="22"/>
              </w:rPr>
              <w:t xml:space="preserve">     </w:t>
            </w:r>
            <w:r w:rsidRPr="007D284D">
              <w:rPr>
                <w:rFonts w:ascii="Arial" w:hAnsi="Arial" w:cs="Arial"/>
                <w:b w:val="0"/>
                <w:sz w:val="22"/>
                <w:szCs w:val="22"/>
              </w:rPr>
              <w:t>$</w:t>
            </w:r>
            <w:r w:rsidR="00B91379">
              <w:rPr>
                <w:rFonts w:ascii="Arial" w:hAnsi="Arial" w:cs="Arial"/>
                <w:b w:val="0"/>
                <w:sz w:val="22"/>
                <w:szCs w:val="22"/>
              </w:rPr>
              <w:t>1</w:t>
            </w:r>
            <w:r>
              <w:rPr>
                <w:rFonts w:ascii="Arial" w:hAnsi="Arial" w:cs="Arial"/>
                <w:b w:val="0"/>
                <w:sz w:val="22"/>
                <w:szCs w:val="22"/>
              </w:rPr>
              <w:t>,000.00</w:t>
            </w:r>
          </w:p>
          <w:p w14:paraId="39F704E4" w14:textId="733E5E55" w:rsidR="00CD5EA9" w:rsidRDefault="00CD5EA9" w:rsidP="00CD5EA9">
            <w:pPr>
              <w:spacing w:after="120"/>
              <w:jc w:val="center"/>
              <w:rPr>
                <w:rFonts w:ascii="Arial" w:hAnsi="Arial" w:cs="Arial"/>
                <w:b w:val="0"/>
                <w:sz w:val="22"/>
                <w:szCs w:val="22"/>
              </w:rPr>
            </w:pPr>
            <w:r w:rsidRPr="007D284D">
              <w:rPr>
                <w:rFonts w:ascii="Arial" w:hAnsi="Arial" w:cs="Arial"/>
                <w:b w:val="0"/>
                <w:sz w:val="22"/>
                <w:szCs w:val="22"/>
              </w:rPr>
              <w:t xml:space="preserve">Bidder’s </w:t>
            </w:r>
            <w:r w:rsidR="00221622">
              <w:rPr>
                <w:rFonts w:ascii="Arial" w:hAnsi="Arial" w:cs="Arial"/>
                <w:b w:val="0"/>
                <w:sz w:val="22"/>
                <w:szCs w:val="22"/>
              </w:rPr>
              <w:t xml:space="preserve">B  </w:t>
            </w:r>
            <w:r>
              <w:rPr>
                <w:rFonts w:ascii="Arial" w:hAnsi="Arial" w:cs="Arial"/>
                <w:b w:val="0"/>
                <w:sz w:val="22"/>
                <w:szCs w:val="22"/>
              </w:rPr>
              <w:t xml:space="preserve">   </w:t>
            </w:r>
            <w:r w:rsidRPr="007D284D">
              <w:rPr>
                <w:rFonts w:ascii="Arial" w:hAnsi="Arial" w:cs="Arial"/>
                <w:b w:val="0"/>
                <w:sz w:val="22"/>
                <w:szCs w:val="22"/>
              </w:rPr>
              <w:t xml:space="preserve">= </w:t>
            </w:r>
            <w:r>
              <w:rPr>
                <w:rFonts w:ascii="Arial" w:hAnsi="Arial" w:cs="Arial"/>
                <w:b w:val="0"/>
                <w:sz w:val="22"/>
                <w:szCs w:val="22"/>
              </w:rPr>
              <w:t xml:space="preserve">     </w:t>
            </w:r>
            <w:r w:rsidRPr="007D284D">
              <w:rPr>
                <w:rFonts w:ascii="Arial" w:hAnsi="Arial" w:cs="Arial"/>
                <w:b w:val="0"/>
                <w:sz w:val="22"/>
                <w:szCs w:val="22"/>
              </w:rPr>
              <w:t>$</w:t>
            </w:r>
            <w:r w:rsidR="00B91379">
              <w:rPr>
                <w:rFonts w:ascii="Arial" w:hAnsi="Arial" w:cs="Arial"/>
                <w:b w:val="0"/>
                <w:sz w:val="22"/>
                <w:szCs w:val="22"/>
              </w:rPr>
              <w:t>1,2</w:t>
            </w:r>
            <w:r>
              <w:rPr>
                <w:rFonts w:ascii="Arial" w:hAnsi="Arial" w:cs="Arial"/>
                <w:b w:val="0"/>
                <w:sz w:val="22"/>
                <w:szCs w:val="22"/>
              </w:rPr>
              <w:t>50.00</w:t>
            </w:r>
          </w:p>
          <w:p w14:paraId="54837AFD" w14:textId="41EF56A0" w:rsidR="00CD5EA9" w:rsidRPr="007D284D" w:rsidRDefault="00CD5EA9" w:rsidP="00CD5EA9">
            <w:pPr>
              <w:spacing w:before="240" w:after="240"/>
              <w:jc w:val="center"/>
              <w:rPr>
                <w:rFonts w:ascii="Arial" w:hAnsi="Arial" w:cs="Arial"/>
                <w:b w:val="0"/>
                <w:sz w:val="22"/>
                <w:szCs w:val="22"/>
              </w:rPr>
            </w:pPr>
            <w:r w:rsidRPr="007D284D">
              <w:rPr>
                <w:rFonts w:ascii="Arial" w:hAnsi="Arial" w:cs="Arial"/>
                <w:b w:val="0"/>
                <w:sz w:val="22"/>
                <w:szCs w:val="22"/>
              </w:rPr>
              <w:t>$</w:t>
            </w:r>
            <w:r w:rsidR="00B91379">
              <w:rPr>
                <w:rFonts w:ascii="Arial" w:hAnsi="Arial" w:cs="Arial"/>
                <w:b w:val="0"/>
                <w:sz w:val="22"/>
                <w:szCs w:val="22"/>
              </w:rPr>
              <w:t>1</w:t>
            </w:r>
            <w:r>
              <w:rPr>
                <w:rFonts w:ascii="Arial" w:hAnsi="Arial" w:cs="Arial"/>
                <w:b w:val="0"/>
                <w:sz w:val="22"/>
                <w:szCs w:val="22"/>
              </w:rPr>
              <w:t xml:space="preserve">,000.00 </w:t>
            </w:r>
            <w:r w:rsidRPr="007D284D">
              <w:rPr>
                <w:rFonts w:ascii="Arial" w:hAnsi="Arial" w:cs="Arial"/>
                <w:b w:val="0"/>
                <w:sz w:val="22"/>
                <w:szCs w:val="22"/>
              </w:rPr>
              <w:t>divided by $</w:t>
            </w:r>
            <w:r w:rsidR="00B91379">
              <w:rPr>
                <w:rFonts w:ascii="Arial" w:hAnsi="Arial" w:cs="Arial"/>
                <w:b w:val="0"/>
                <w:sz w:val="22"/>
                <w:szCs w:val="22"/>
              </w:rPr>
              <w:t>1,25</w:t>
            </w:r>
            <w:r w:rsidRPr="007D284D">
              <w:rPr>
                <w:rFonts w:ascii="Arial" w:hAnsi="Arial" w:cs="Arial"/>
                <w:b w:val="0"/>
                <w:sz w:val="22"/>
                <w:szCs w:val="22"/>
              </w:rPr>
              <w:t>0</w:t>
            </w:r>
            <w:r w:rsidR="00B91379">
              <w:rPr>
                <w:rFonts w:ascii="Arial" w:hAnsi="Arial" w:cs="Arial"/>
                <w:b w:val="0"/>
                <w:sz w:val="22"/>
                <w:szCs w:val="22"/>
              </w:rPr>
              <w:t>.00</w:t>
            </w:r>
            <w:r w:rsidRPr="007D284D">
              <w:rPr>
                <w:rFonts w:ascii="Arial" w:hAnsi="Arial" w:cs="Arial"/>
                <w:b w:val="0"/>
                <w:sz w:val="22"/>
                <w:szCs w:val="22"/>
              </w:rPr>
              <w:t xml:space="preserve"> = 0.</w:t>
            </w:r>
            <w:r>
              <w:rPr>
                <w:rFonts w:ascii="Arial" w:hAnsi="Arial" w:cs="Arial"/>
                <w:b w:val="0"/>
                <w:sz w:val="22"/>
                <w:szCs w:val="22"/>
              </w:rPr>
              <w:t>80</w:t>
            </w:r>
          </w:p>
          <w:p w14:paraId="531225C8" w14:textId="3E50AD0B" w:rsidR="00CD5EA9" w:rsidRPr="00E4754C" w:rsidRDefault="00E4754C" w:rsidP="00E4754C">
            <w:pPr>
              <w:pStyle w:val="Heading2"/>
              <w:numPr>
                <w:ilvl w:val="0"/>
                <w:numId w:val="0"/>
              </w:numPr>
              <w:spacing w:after="240"/>
              <w:ind w:left="168"/>
              <w:jc w:val="center"/>
              <w:rPr>
                <w:rFonts w:cs="Arial"/>
                <w:b w:val="0"/>
                <w:i w:val="0"/>
                <w:iCs/>
                <w:sz w:val="22"/>
                <w:szCs w:val="22"/>
              </w:rPr>
            </w:pPr>
            <w:r w:rsidRPr="00E4754C">
              <w:rPr>
                <w:rFonts w:cs="Arial"/>
                <w:b w:val="0"/>
                <w:i w:val="0"/>
                <w:iCs/>
                <w:sz w:val="22"/>
                <w:szCs w:val="22"/>
              </w:rPr>
              <w:t xml:space="preserve">0.80 </w:t>
            </w:r>
            <w:r w:rsidR="00CD5EA9" w:rsidRPr="00E4754C">
              <w:rPr>
                <w:rFonts w:cs="Arial"/>
                <w:b w:val="0"/>
                <w:i w:val="0"/>
                <w:iCs/>
                <w:sz w:val="22"/>
                <w:szCs w:val="22"/>
              </w:rPr>
              <w:t>x 20 points possible = 16 points</w:t>
            </w:r>
          </w:p>
          <w:p w14:paraId="3CF6C013" w14:textId="42F82021" w:rsidR="00CD5EA9" w:rsidRDefault="00221622" w:rsidP="00E4754C">
            <w:pPr>
              <w:pStyle w:val="ListParagraph"/>
              <w:spacing w:after="120"/>
              <w:ind w:left="67"/>
              <w:rPr>
                <w:rFonts w:ascii="Arial" w:hAnsi="Arial" w:cs="Arial"/>
                <w:b w:val="0"/>
                <w:sz w:val="22"/>
                <w:szCs w:val="22"/>
              </w:rPr>
            </w:pPr>
            <w:r>
              <w:rPr>
                <w:rFonts w:ascii="Arial" w:hAnsi="Arial" w:cs="Arial"/>
                <w:b w:val="0"/>
                <w:sz w:val="22"/>
                <w:szCs w:val="22"/>
              </w:rPr>
              <w:t>Bidder B’s score would be</w:t>
            </w:r>
            <w:r w:rsidR="000704F5">
              <w:rPr>
                <w:rFonts w:ascii="Arial" w:hAnsi="Arial" w:cs="Arial"/>
                <w:b w:val="0"/>
                <w:sz w:val="22"/>
                <w:szCs w:val="22"/>
              </w:rPr>
              <w:t xml:space="preserve">16 </w:t>
            </w:r>
            <w:r w:rsidR="00CD5EA9" w:rsidRPr="000704F5">
              <w:rPr>
                <w:rFonts w:ascii="Arial" w:hAnsi="Arial" w:cs="Arial"/>
                <w:b w:val="0"/>
                <w:sz w:val="22"/>
                <w:szCs w:val="22"/>
              </w:rPr>
              <w:t>points for the total budget cost</w:t>
            </w:r>
            <w:r w:rsidR="00B91379">
              <w:rPr>
                <w:rFonts w:ascii="Arial" w:hAnsi="Arial" w:cs="Arial"/>
                <w:b w:val="0"/>
                <w:sz w:val="22"/>
                <w:szCs w:val="22"/>
              </w:rPr>
              <w:t xml:space="preserve"> per candidate</w:t>
            </w:r>
            <w:r w:rsidR="00CD5EA9" w:rsidRPr="000704F5">
              <w:rPr>
                <w:rFonts w:ascii="Arial" w:hAnsi="Arial" w:cs="Arial"/>
                <w:b w:val="0"/>
                <w:sz w:val="22"/>
                <w:szCs w:val="22"/>
              </w:rPr>
              <w:t>.</w:t>
            </w:r>
          </w:p>
        </w:tc>
      </w:tr>
    </w:tbl>
    <w:p w14:paraId="3CB14F94" w14:textId="77777777" w:rsidR="000704F5" w:rsidRDefault="000704F5" w:rsidP="000704F5">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ind w:left="1440"/>
        <w:jc w:val="left"/>
        <w:rPr>
          <w:rFonts w:cs="Arial"/>
          <w:sz w:val="22"/>
          <w:szCs w:val="22"/>
        </w:rPr>
      </w:pPr>
    </w:p>
    <w:p w14:paraId="551ABF0F" w14:textId="0B7D6A57" w:rsidR="009826E1" w:rsidRPr="00F051DB" w:rsidRDefault="000704F5" w:rsidP="007A6934">
      <w:pPr>
        <w:pStyle w:val="BodyTextIndent"/>
        <w:numPr>
          <w:ilvl w:val="0"/>
          <w:numId w:val="23"/>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ind w:left="1440"/>
        <w:jc w:val="left"/>
        <w:rPr>
          <w:rFonts w:cs="Arial"/>
          <w:sz w:val="22"/>
          <w:szCs w:val="22"/>
        </w:rPr>
      </w:pPr>
      <w:r>
        <w:rPr>
          <w:rFonts w:cs="Arial"/>
          <w:sz w:val="22"/>
          <w:szCs w:val="22"/>
        </w:rPr>
        <w:t>T</w:t>
      </w:r>
      <w:r w:rsidR="009826E1">
        <w:rPr>
          <w:rFonts w:cs="Arial"/>
          <w:sz w:val="22"/>
          <w:szCs w:val="22"/>
        </w:rPr>
        <w:t>he scores</w:t>
      </w:r>
      <w:r w:rsidR="009826E1" w:rsidRPr="00C562DB">
        <w:rPr>
          <w:rFonts w:cs="Arial"/>
          <w:sz w:val="22"/>
          <w:szCs w:val="22"/>
        </w:rPr>
        <w:t xml:space="preserve"> </w:t>
      </w:r>
      <w:r w:rsidR="009826E1">
        <w:rPr>
          <w:rFonts w:cs="Arial"/>
          <w:sz w:val="22"/>
          <w:szCs w:val="22"/>
        </w:rPr>
        <w:t>for all the items will be added together to determine the Bidder’s total score</w:t>
      </w:r>
      <w:r w:rsidR="009826E1" w:rsidRPr="002D2186">
        <w:rPr>
          <w:rFonts w:cs="Arial"/>
          <w:sz w:val="22"/>
          <w:szCs w:val="22"/>
        </w:rPr>
        <w:t>.</w:t>
      </w:r>
      <w:r w:rsidR="009826E1">
        <w:rPr>
          <w:rFonts w:cs="Arial"/>
          <w:sz w:val="22"/>
          <w:szCs w:val="22"/>
        </w:rPr>
        <w:t xml:space="preserve">  </w:t>
      </w:r>
      <w:r w:rsidR="0019459F">
        <w:rPr>
          <w:sz w:val="22"/>
          <w:szCs w:val="22"/>
        </w:rPr>
        <w:t>OII</w:t>
      </w:r>
      <w:r w:rsidR="009826E1" w:rsidRPr="00E21B0B">
        <w:rPr>
          <w:sz w:val="22"/>
          <w:szCs w:val="22"/>
        </w:rPr>
        <w:t xml:space="preserve"> reserves the right to award the contract to the Bidder whose </w:t>
      </w:r>
      <w:r w:rsidR="009826E1">
        <w:rPr>
          <w:sz w:val="22"/>
          <w:szCs w:val="22"/>
        </w:rPr>
        <w:t>P</w:t>
      </w:r>
      <w:r w:rsidR="009826E1" w:rsidRPr="00E21B0B">
        <w:rPr>
          <w:sz w:val="22"/>
          <w:szCs w:val="22"/>
        </w:rPr>
        <w:t>roposal</w:t>
      </w:r>
      <w:r w:rsidR="009826E1">
        <w:rPr>
          <w:sz w:val="22"/>
          <w:szCs w:val="22"/>
        </w:rPr>
        <w:t xml:space="preserve"> is</w:t>
      </w:r>
      <w:r w:rsidR="009826E1" w:rsidRPr="00E21B0B">
        <w:rPr>
          <w:sz w:val="22"/>
          <w:szCs w:val="22"/>
        </w:rPr>
        <w:t xml:space="preserve"> deemed to be in the best interest of </w:t>
      </w:r>
      <w:r w:rsidR="009826E1">
        <w:rPr>
          <w:sz w:val="22"/>
          <w:szCs w:val="22"/>
        </w:rPr>
        <w:t>the Agency</w:t>
      </w:r>
      <w:r w:rsidR="009826E1" w:rsidRPr="00E21B0B">
        <w:rPr>
          <w:sz w:val="22"/>
          <w:szCs w:val="22"/>
        </w:rPr>
        <w:t xml:space="preserve"> and the </w:t>
      </w:r>
      <w:r w:rsidR="009826E1">
        <w:rPr>
          <w:sz w:val="22"/>
          <w:szCs w:val="22"/>
        </w:rPr>
        <w:t>s</w:t>
      </w:r>
      <w:r w:rsidR="009826E1" w:rsidRPr="00E21B0B">
        <w:rPr>
          <w:sz w:val="22"/>
          <w:szCs w:val="22"/>
        </w:rPr>
        <w:t>tate of Washington</w:t>
      </w:r>
      <w:r w:rsidR="009826E1">
        <w:t>.</w:t>
      </w:r>
    </w:p>
    <w:p w14:paraId="2A0DDD3A" w14:textId="77777777" w:rsidR="00F051DB" w:rsidRDefault="00F051DB" w:rsidP="00F051DB">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jc w:val="left"/>
      </w:pPr>
    </w:p>
    <w:p w14:paraId="44EFACD4" w14:textId="77777777" w:rsidR="00F051DB" w:rsidRPr="009E08A5" w:rsidRDefault="00F051DB" w:rsidP="00F051DB">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jc w:val="left"/>
        <w:rPr>
          <w:rFonts w:cs="Arial"/>
          <w:sz w:val="22"/>
          <w:szCs w:val="22"/>
        </w:rPr>
      </w:pPr>
    </w:p>
    <w:p w14:paraId="2E530B80" w14:textId="6DD30E62" w:rsidR="003B206F" w:rsidRPr="00750468" w:rsidRDefault="003B206F" w:rsidP="007A6934">
      <w:pPr>
        <w:pStyle w:val="Heading1"/>
        <w:numPr>
          <w:ilvl w:val="1"/>
          <w:numId w:val="22"/>
        </w:numPr>
        <w:spacing w:after="120"/>
        <w:ind w:left="1080"/>
        <w:rPr>
          <w:sz w:val="22"/>
          <w:szCs w:val="22"/>
        </w:rPr>
      </w:pPr>
      <w:r w:rsidRPr="00750468">
        <w:rPr>
          <w:sz w:val="22"/>
          <w:szCs w:val="22"/>
        </w:rPr>
        <w:lastRenderedPageBreak/>
        <w:t xml:space="preserve">FINAL DETERMINATION OF APPARENT SUCCESSFUL </w:t>
      </w:r>
      <w:r w:rsidR="009F2AB5" w:rsidRPr="00750468">
        <w:rPr>
          <w:sz w:val="22"/>
          <w:szCs w:val="22"/>
        </w:rPr>
        <w:t>BIDDERS</w:t>
      </w:r>
    </w:p>
    <w:p w14:paraId="15B837EA" w14:textId="4D721FA7" w:rsidR="009F2AB5" w:rsidRPr="00750468" w:rsidRDefault="00A87A5D" w:rsidP="007A6934">
      <w:pPr>
        <w:pStyle w:val="Section1Text"/>
        <w:numPr>
          <w:ilvl w:val="1"/>
          <w:numId w:val="24"/>
        </w:numPr>
        <w:rPr>
          <w:szCs w:val="22"/>
        </w:rPr>
      </w:pPr>
      <w:r>
        <w:rPr>
          <w:szCs w:val="22"/>
        </w:rPr>
        <w:t xml:space="preserve">Agency </w:t>
      </w:r>
      <w:r w:rsidR="003B206F" w:rsidRPr="00750468">
        <w:rPr>
          <w:szCs w:val="22"/>
        </w:rPr>
        <w:t xml:space="preserve">program staff and/or management may conduct a final review of the evaluation and scoring of </w:t>
      </w:r>
      <w:proofErr w:type="gramStart"/>
      <w:r w:rsidR="003B206F" w:rsidRPr="00750468">
        <w:rPr>
          <w:szCs w:val="22"/>
        </w:rPr>
        <w:t>finalist</w:t>
      </w:r>
      <w:proofErr w:type="gramEnd"/>
      <w:r w:rsidR="003B206F" w:rsidRPr="00750468">
        <w:rPr>
          <w:szCs w:val="22"/>
        </w:rPr>
        <w:t xml:space="preserve">(s). </w:t>
      </w:r>
    </w:p>
    <w:p w14:paraId="5FAA081B" w14:textId="3B49082C" w:rsidR="009F2AB5" w:rsidRPr="00750468" w:rsidRDefault="003B206F" w:rsidP="007A6934">
      <w:pPr>
        <w:pStyle w:val="Section1Text"/>
        <w:numPr>
          <w:ilvl w:val="1"/>
          <w:numId w:val="24"/>
        </w:numPr>
        <w:rPr>
          <w:szCs w:val="22"/>
        </w:rPr>
      </w:pPr>
      <w:r w:rsidRPr="00750468">
        <w:rPr>
          <w:szCs w:val="22"/>
        </w:rPr>
        <w:t xml:space="preserve">In this final review, </w:t>
      </w:r>
      <w:r w:rsidR="00A87A5D">
        <w:rPr>
          <w:szCs w:val="22"/>
        </w:rPr>
        <w:t>Agency</w:t>
      </w:r>
      <w:r w:rsidRPr="00750468">
        <w:rPr>
          <w:szCs w:val="22"/>
        </w:rPr>
        <w:t xml:space="preserve"> may consider past or current performance of any </w:t>
      </w:r>
      <w:r w:rsidR="00A87A5D">
        <w:rPr>
          <w:szCs w:val="22"/>
        </w:rPr>
        <w:t>Agency</w:t>
      </w:r>
      <w:r w:rsidRPr="00750468">
        <w:rPr>
          <w:szCs w:val="22"/>
        </w:rPr>
        <w:t xml:space="preserve"> contracts by a finalist(s), and any experience of the program or </w:t>
      </w:r>
      <w:r w:rsidR="00A87A5D">
        <w:rPr>
          <w:szCs w:val="22"/>
        </w:rPr>
        <w:t>Agency</w:t>
      </w:r>
      <w:r w:rsidRPr="00750468">
        <w:rPr>
          <w:szCs w:val="22"/>
        </w:rPr>
        <w:t xml:space="preserve"> in working with a finalist(s) under any past or current contract with </w:t>
      </w:r>
      <w:r w:rsidR="00A87A5D">
        <w:rPr>
          <w:szCs w:val="22"/>
        </w:rPr>
        <w:t>Agency</w:t>
      </w:r>
      <w:r w:rsidRPr="00750468">
        <w:rPr>
          <w:szCs w:val="22"/>
        </w:rPr>
        <w:t xml:space="preserve">. </w:t>
      </w:r>
    </w:p>
    <w:p w14:paraId="3CA2756B" w14:textId="2EB0291C" w:rsidR="009F2AB5" w:rsidRPr="00750468" w:rsidRDefault="003B206F" w:rsidP="007A6934">
      <w:pPr>
        <w:pStyle w:val="Section1Text"/>
        <w:numPr>
          <w:ilvl w:val="1"/>
          <w:numId w:val="24"/>
        </w:numPr>
        <w:rPr>
          <w:szCs w:val="22"/>
        </w:rPr>
      </w:pPr>
      <w:r w:rsidRPr="00750468">
        <w:rPr>
          <w:szCs w:val="22"/>
        </w:rPr>
        <w:t xml:space="preserve">In doing so, </w:t>
      </w:r>
      <w:r w:rsidR="00A87A5D">
        <w:rPr>
          <w:szCs w:val="22"/>
        </w:rPr>
        <w:t>Agency</w:t>
      </w:r>
      <w:r w:rsidR="00A87A5D" w:rsidRPr="00750468">
        <w:rPr>
          <w:szCs w:val="22"/>
        </w:rPr>
        <w:t xml:space="preserve"> </w:t>
      </w:r>
      <w:r w:rsidRPr="00750468">
        <w:rPr>
          <w:szCs w:val="22"/>
        </w:rPr>
        <w:t xml:space="preserve">management shall be guided, but not bound, by the scores awarded by the evaluators. Program staff and </w:t>
      </w:r>
      <w:r w:rsidR="00A87A5D">
        <w:rPr>
          <w:szCs w:val="22"/>
        </w:rPr>
        <w:t>Agency</w:t>
      </w:r>
      <w:r w:rsidR="00A87A5D" w:rsidRPr="00750468">
        <w:rPr>
          <w:szCs w:val="22"/>
        </w:rPr>
        <w:t xml:space="preserve"> </w:t>
      </w:r>
      <w:r w:rsidRPr="00750468">
        <w:rPr>
          <w:szCs w:val="22"/>
        </w:rPr>
        <w:t xml:space="preserve">management shall determine which Proposals reviewed during this final selection process will best meet the needs of </w:t>
      </w:r>
      <w:r w:rsidR="00A87A5D">
        <w:rPr>
          <w:szCs w:val="22"/>
        </w:rPr>
        <w:t>Agency</w:t>
      </w:r>
      <w:r w:rsidR="00A87A5D" w:rsidRPr="00750468">
        <w:rPr>
          <w:szCs w:val="22"/>
        </w:rPr>
        <w:t xml:space="preserve"> </w:t>
      </w:r>
      <w:r w:rsidRPr="00750468">
        <w:rPr>
          <w:szCs w:val="22"/>
        </w:rPr>
        <w:t>and, specifically, the needs of</w:t>
      </w:r>
      <w:r w:rsidR="00B91379">
        <w:rPr>
          <w:szCs w:val="22"/>
        </w:rPr>
        <w:t xml:space="preserve"> OII.</w:t>
      </w:r>
      <w:r w:rsidRPr="00750468">
        <w:rPr>
          <w:szCs w:val="22"/>
        </w:rPr>
        <w:t xml:space="preserve"> </w:t>
      </w:r>
      <w:r w:rsidR="00A87A5D">
        <w:rPr>
          <w:szCs w:val="22"/>
        </w:rPr>
        <w:t xml:space="preserve">  </w:t>
      </w:r>
    </w:p>
    <w:p w14:paraId="6FC9D6D5" w14:textId="69180386" w:rsidR="003B206F" w:rsidRPr="00750468" w:rsidRDefault="003B206F" w:rsidP="007A6934">
      <w:pPr>
        <w:pStyle w:val="Section1Text"/>
        <w:numPr>
          <w:ilvl w:val="1"/>
          <w:numId w:val="24"/>
        </w:numPr>
        <w:rPr>
          <w:szCs w:val="22"/>
        </w:rPr>
      </w:pPr>
      <w:r w:rsidRPr="00750468">
        <w:rPr>
          <w:szCs w:val="22"/>
        </w:rPr>
        <w:t xml:space="preserve">Any </w:t>
      </w:r>
      <w:r w:rsidR="009F2AB5" w:rsidRPr="00750468">
        <w:rPr>
          <w:szCs w:val="22"/>
        </w:rPr>
        <w:t>Bidder</w:t>
      </w:r>
      <w:r w:rsidRPr="00750468">
        <w:rPr>
          <w:szCs w:val="22"/>
        </w:rPr>
        <w:t xml:space="preserve"> who would be an </w:t>
      </w:r>
      <w:r w:rsidR="007D74A1">
        <w:rPr>
          <w:szCs w:val="22"/>
        </w:rPr>
        <w:t>ASB</w:t>
      </w:r>
      <w:r w:rsidRPr="00750468">
        <w:rPr>
          <w:szCs w:val="22"/>
        </w:rPr>
        <w:t xml:space="preserve"> based on the scores awarded by the evaluators, and who is not selected, shall be provided, upon request, the reasons why </w:t>
      </w:r>
      <w:r w:rsidR="00A87A5D">
        <w:rPr>
          <w:szCs w:val="22"/>
        </w:rPr>
        <w:t>Agency</w:t>
      </w:r>
      <w:r w:rsidRPr="00750468">
        <w:rPr>
          <w:szCs w:val="22"/>
        </w:rPr>
        <w:t xml:space="preserve"> selected a</w:t>
      </w:r>
      <w:r w:rsidR="009F2AB5" w:rsidRPr="00750468">
        <w:rPr>
          <w:szCs w:val="22"/>
        </w:rPr>
        <w:t xml:space="preserve"> Bidder </w:t>
      </w:r>
      <w:r w:rsidRPr="00750468">
        <w:rPr>
          <w:szCs w:val="22"/>
        </w:rPr>
        <w:t xml:space="preserve">with a lower final score. </w:t>
      </w:r>
    </w:p>
    <w:p w14:paraId="2468AEFF" w14:textId="5F8D0A85" w:rsidR="00E4171B" w:rsidRPr="00260721" w:rsidRDefault="00FB4604" w:rsidP="007A6934">
      <w:pPr>
        <w:pStyle w:val="Heading2"/>
        <w:numPr>
          <w:ilvl w:val="1"/>
          <w:numId w:val="22"/>
        </w:numPr>
        <w:spacing w:after="120"/>
        <w:ind w:left="1080"/>
        <w:rPr>
          <w:rFonts w:cs="Arial"/>
          <w:i w:val="0"/>
          <w:sz w:val="22"/>
        </w:rPr>
      </w:pPr>
      <w:r w:rsidRPr="00260721">
        <w:rPr>
          <w:rFonts w:cs="Arial"/>
          <w:i w:val="0"/>
          <w:sz w:val="22"/>
        </w:rPr>
        <w:t xml:space="preserve">NOTIFICATION TO </w:t>
      </w:r>
      <w:r w:rsidR="003B206F">
        <w:rPr>
          <w:rFonts w:cs="Arial"/>
          <w:i w:val="0"/>
          <w:sz w:val="22"/>
        </w:rPr>
        <w:t>BIDDERS</w:t>
      </w:r>
    </w:p>
    <w:p w14:paraId="1F892821" w14:textId="77777777" w:rsidR="00476A1B" w:rsidRDefault="00476A1B" w:rsidP="00556ADF">
      <w:pPr>
        <w:pStyle w:val="BodyTextIndent"/>
        <w:tabs>
          <w:tab w:val="clear" w:pos="0"/>
          <w:tab w:val="clear" w:pos="720"/>
          <w:tab w:val="clear" w:pos="1440"/>
          <w:tab w:val="clear" w:pos="3240"/>
          <w:tab w:val="clear" w:pos="3600"/>
          <w:tab w:val="clear" w:pos="4320"/>
          <w:tab w:val="clear" w:pos="5040"/>
          <w:tab w:val="clear" w:pos="5760"/>
          <w:tab w:val="clear" w:pos="6480"/>
          <w:tab w:val="clear" w:pos="7200"/>
        </w:tabs>
        <w:ind w:left="1080"/>
        <w:jc w:val="left"/>
        <w:rPr>
          <w:rFonts w:cs="Arial"/>
          <w:sz w:val="22"/>
          <w:szCs w:val="22"/>
        </w:rPr>
      </w:pPr>
      <w:bookmarkStart w:id="15" w:name="_Hlk72933687"/>
      <w:r>
        <w:rPr>
          <w:rFonts w:cs="Arial"/>
          <w:sz w:val="22"/>
          <w:szCs w:val="22"/>
        </w:rPr>
        <w:t>Announcement of the</w:t>
      </w:r>
      <w:r w:rsidR="00FB4604" w:rsidRPr="000006D0">
        <w:rPr>
          <w:rFonts w:cs="Arial"/>
          <w:sz w:val="22"/>
          <w:szCs w:val="22"/>
        </w:rPr>
        <w:t xml:space="preserve"> </w:t>
      </w:r>
      <w:r w:rsidR="007D74A1">
        <w:rPr>
          <w:rFonts w:cs="Arial"/>
          <w:sz w:val="22"/>
          <w:szCs w:val="22"/>
        </w:rPr>
        <w:t>ASB</w:t>
      </w:r>
      <w:r>
        <w:rPr>
          <w:rFonts w:cs="Arial"/>
          <w:sz w:val="22"/>
          <w:szCs w:val="22"/>
        </w:rPr>
        <w:t xml:space="preserve"> will be made via WEBS </w:t>
      </w:r>
      <w:r w:rsidRPr="000006D0">
        <w:rPr>
          <w:rFonts w:cs="Arial"/>
          <w:sz w:val="22"/>
          <w:szCs w:val="22"/>
        </w:rPr>
        <w:t>upon completion of the evaluation process</w:t>
      </w:r>
      <w:r>
        <w:rPr>
          <w:rFonts w:cs="Arial"/>
          <w:sz w:val="22"/>
          <w:szCs w:val="22"/>
        </w:rPr>
        <w:t xml:space="preserve">.  All Bidders who responded to this solicitation will receive an </w:t>
      </w:r>
      <w:r w:rsidR="00FB4604" w:rsidRPr="000006D0">
        <w:rPr>
          <w:rFonts w:cs="Arial"/>
          <w:sz w:val="22"/>
          <w:szCs w:val="22"/>
        </w:rPr>
        <w:t xml:space="preserve">e-mail </w:t>
      </w:r>
      <w:r>
        <w:rPr>
          <w:rFonts w:cs="Arial"/>
          <w:sz w:val="22"/>
          <w:szCs w:val="22"/>
        </w:rPr>
        <w:t>from WEBS notifying them of the ASB.</w:t>
      </w:r>
    </w:p>
    <w:bookmarkEnd w:id="15"/>
    <w:p w14:paraId="3E069248" w14:textId="26DA4AD0" w:rsidR="00E4171B" w:rsidRPr="00BB1FEB" w:rsidRDefault="00FB4604" w:rsidP="007A6934">
      <w:pPr>
        <w:pStyle w:val="Heading2"/>
        <w:numPr>
          <w:ilvl w:val="1"/>
          <w:numId w:val="22"/>
        </w:numPr>
        <w:spacing w:after="120"/>
        <w:ind w:left="1080"/>
        <w:rPr>
          <w:rFonts w:cs="Arial"/>
          <w:i w:val="0"/>
          <w:sz w:val="22"/>
        </w:rPr>
      </w:pPr>
      <w:r w:rsidRPr="00BB1FEB">
        <w:rPr>
          <w:rFonts w:cs="Arial"/>
          <w:i w:val="0"/>
          <w:sz w:val="22"/>
          <w:szCs w:val="22"/>
        </w:rPr>
        <w:t xml:space="preserve">DEBRIEFING OF UNSUCCESSFUL </w:t>
      </w:r>
      <w:r w:rsidR="00C63ECC" w:rsidRPr="00BB1FEB">
        <w:rPr>
          <w:rFonts w:cs="Arial"/>
          <w:i w:val="0"/>
          <w:sz w:val="22"/>
          <w:szCs w:val="22"/>
        </w:rPr>
        <w:t>BIDDERS</w:t>
      </w:r>
    </w:p>
    <w:p w14:paraId="52303F98" w14:textId="3A369E7A" w:rsidR="009F2AB5" w:rsidRDefault="009F2AB5" w:rsidP="00F75FCF">
      <w:pPr>
        <w:pStyle w:val="BodyTextIndent"/>
        <w:tabs>
          <w:tab w:val="clear" w:pos="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hanging="360"/>
        <w:jc w:val="left"/>
        <w:rPr>
          <w:rFonts w:cs="Arial"/>
          <w:sz w:val="22"/>
          <w:szCs w:val="22"/>
        </w:rPr>
      </w:pPr>
      <w:r>
        <w:rPr>
          <w:rFonts w:cs="Arial"/>
          <w:sz w:val="22"/>
          <w:szCs w:val="22"/>
        </w:rPr>
        <w:t>a.</w:t>
      </w:r>
      <w:r>
        <w:rPr>
          <w:rFonts w:cs="Arial"/>
          <w:sz w:val="22"/>
          <w:szCs w:val="22"/>
        </w:rPr>
        <w:tab/>
      </w:r>
      <w:r w:rsidR="00FB4604" w:rsidRPr="00A8665B">
        <w:rPr>
          <w:rFonts w:cs="Arial"/>
          <w:sz w:val="22"/>
          <w:szCs w:val="22"/>
        </w:rPr>
        <w:t xml:space="preserve">Any </w:t>
      </w:r>
      <w:r w:rsidR="002B74D0" w:rsidRPr="00A8665B">
        <w:rPr>
          <w:rFonts w:cs="Arial"/>
          <w:sz w:val="22"/>
          <w:szCs w:val="22"/>
        </w:rPr>
        <w:t>Bidder</w:t>
      </w:r>
      <w:r w:rsidR="00FB4604" w:rsidRPr="00A8665B">
        <w:rPr>
          <w:rFonts w:cs="Arial"/>
          <w:sz w:val="22"/>
          <w:szCs w:val="22"/>
        </w:rPr>
        <w:t xml:space="preserve"> who has submitted a </w:t>
      </w:r>
      <w:r w:rsidR="00DF2483">
        <w:rPr>
          <w:rFonts w:cs="Arial"/>
          <w:sz w:val="22"/>
          <w:szCs w:val="22"/>
        </w:rPr>
        <w:t>p</w:t>
      </w:r>
      <w:r w:rsidR="00FB4604" w:rsidRPr="00A8665B">
        <w:rPr>
          <w:rFonts w:cs="Arial"/>
          <w:sz w:val="22"/>
          <w:szCs w:val="22"/>
        </w:rPr>
        <w:t xml:space="preserve">roposal and been notified that they were not selected as an </w:t>
      </w:r>
      <w:r w:rsidR="00D047E2">
        <w:rPr>
          <w:rFonts w:cs="Arial"/>
          <w:sz w:val="22"/>
          <w:szCs w:val="22"/>
        </w:rPr>
        <w:t>ASB</w:t>
      </w:r>
      <w:r w:rsidR="00FB4604" w:rsidRPr="00A8665B">
        <w:rPr>
          <w:rFonts w:cs="Arial"/>
          <w:sz w:val="22"/>
          <w:szCs w:val="22"/>
        </w:rPr>
        <w:t xml:space="preserve"> may request a debriefing. The request for a debriefing conference must be </w:t>
      </w:r>
      <w:r w:rsidR="00FB4604" w:rsidRPr="00A8665B">
        <w:rPr>
          <w:rFonts w:cs="Arial"/>
          <w:b/>
          <w:sz w:val="22"/>
          <w:szCs w:val="22"/>
        </w:rPr>
        <w:t>received</w:t>
      </w:r>
      <w:r w:rsidR="00FB4604" w:rsidRPr="00A8665B">
        <w:rPr>
          <w:rFonts w:cs="Arial"/>
          <w:sz w:val="22"/>
          <w:szCs w:val="22"/>
        </w:rPr>
        <w:t xml:space="preserve"> by the </w:t>
      </w:r>
      <w:r w:rsidR="00D34CFB">
        <w:rPr>
          <w:rFonts w:cs="Arial"/>
          <w:sz w:val="22"/>
          <w:szCs w:val="22"/>
        </w:rPr>
        <w:t>S</w:t>
      </w:r>
      <w:r w:rsidR="0093259A">
        <w:rPr>
          <w:rFonts w:cs="Arial"/>
          <w:sz w:val="22"/>
          <w:szCs w:val="22"/>
        </w:rPr>
        <w:t>olicitation</w:t>
      </w:r>
      <w:r w:rsidR="00FB4604" w:rsidRPr="00A8665B">
        <w:rPr>
          <w:rFonts w:cs="Arial"/>
          <w:sz w:val="22"/>
          <w:szCs w:val="22"/>
        </w:rPr>
        <w:t xml:space="preserve"> Coordinator no later than </w:t>
      </w:r>
      <w:r w:rsidR="00074EFF">
        <w:rPr>
          <w:rFonts w:cs="Arial"/>
          <w:sz w:val="22"/>
          <w:szCs w:val="22"/>
        </w:rPr>
        <w:t>3</w:t>
      </w:r>
      <w:r w:rsidR="00FB4604" w:rsidRPr="00A8665B">
        <w:rPr>
          <w:rFonts w:cs="Arial"/>
          <w:sz w:val="22"/>
          <w:szCs w:val="22"/>
        </w:rPr>
        <w:t>:</w:t>
      </w:r>
      <w:r w:rsidR="00074EFF">
        <w:rPr>
          <w:rFonts w:cs="Arial"/>
          <w:sz w:val="22"/>
          <w:szCs w:val="22"/>
        </w:rPr>
        <w:t>30</w:t>
      </w:r>
      <w:r w:rsidR="00FB4604" w:rsidRPr="00A8665B">
        <w:rPr>
          <w:rFonts w:cs="Arial"/>
          <w:sz w:val="22"/>
          <w:szCs w:val="22"/>
        </w:rPr>
        <w:t xml:space="preserve"> PM, </w:t>
      </w:r>
      <w:r w:rsidR="00074EFF">
        <w:rPr>
          <w:rFonts w:cs="Arial"/>
          <w:sz w:val="22"/>
          <w:szCs w:val="22"/>
        </w:rPr>
        <w:t xml:space="preserve">local time, </w:t>
      </w:r>
      <w:r w:rsidR="00FB4604" w:rsidRPr="00A8665B">
        <w:rPr>
          <w:rFonts w:cs="Arial"/>
          <w:sz w:val="22"/>
          <w:szCs w:val="22"/>
        </w:rPr>
        <w:t xml:space="preserve">Olympia, Washington, on </w:t>
      </w:r>
      <w:r w:rsidR="00397ECC">
        <w:rPr>
          <w:rFonts w:cs="Arial"/>
          <w:sz w:val="22"/>
          <w:szCs w:val="22"/>
        </w:rPr>
        <w:t xml:space="preserve">the date set forth in the </w:t>
      </w:r>
      <w:r w:rsidR="00397ECC" w:rsidRPr="00DF3573">
        <w:rPr>
          <w:rFonts w:cs="Arial"/>
          <w:sz w:val="22"/>
          <w:szCs w:val="22"/>
        </w:rPr>
        <w:t xml:space="preserve">Procurement </w:t>
      </w:r>
      <w:r w:rsidR="00397ECC">
        <w:rPr>
          <w:rFonts w:cs="Arial"/>
          <w:sz w:val="22"/>
          <w:szCs w:val="22"/>
        </w:rPr>
        <w:t xml:space="preserve">Schedule. </w:t>
      </w:r>
    </w:p>
    <w:p w14:paraId="670633BC" w14:textId="77777777" w:rsidR="009F2AB5" w:rsidRDefault="009F2AB5" w:rsidP="009F2AB5">
      <w:pPr>
        <w:pStyle w:val="BodyTextIndent"/>
        <w:tabs>
          <w:tab w:val="clear" w:pos="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hanging="360"/>
        <w:rPr>
          <w:rFonts w:cs="Arial"/>
          <w:sz w:val="22"/>
          <w:szCs w:val="22"/>
        </w:rPr>
      </w:pPr>
    </w:p>
    <w:p w14:paraId="7E23D4A2" w14:textId="19871753" w:rsidR="00044DEE" w:rsidRPr="008110A0" w:rsidRDefault="009F2AB5" w:rsidP="009F2AB5">
      <w:pPr>
        <w:pStyle w:val="BodyTextIndent"/>
        <w:tabs>
          <w:tab w:val="clear" w:pos="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hanging="360"/>
        <w:rPr>
          <w:rFonts w:cs="Arial"/>
          <w:sz w:val="22"/>
          <w:szCs w:val="22"/>
        </w:rPr>
      </w:pPr>
      <w:r>
        <w:rPr>
          <w:rFonts w:cs="Arial"/>
          <w:sz w:val="22"/>
          <w:szCs w:val="22"/>
        </w:rPr>
        <w:t>b.</w:t>
      </w:r>
      <w:r>
        <w:rPr>
          <w:rFonts w:cs="Arial"/>
          <w:sz w:val="22"/>
          <w:szCs w:val="22"/>
        </w:rPr>
        <w:tab/>
      </w:r>
      <w:r w:rsidR="00FB4604" w:rsidRPr="008110A0">
        <w:rPr>
          <w:rFonts w:cs="Arial"/>
          <w:sz w:val="22"/>
          <w:szCs w:val="22"/>
        </w:rPr>
        <w:t>Discussion at the debriefing conference will be limited to the following:</w:t>
      </w:r>
    </w:p>
    <w:p w14:paraId="3FA1558B" w14:textId="77777777" w:rsidR="00044DEE" w:rsidRPr="008110A0" w:rsidRDefault="00044DEE" w:rsidP="00260721">
      <w:pPr>
        <w:pStyle w:val="BodyTextIndent"/>
        <w:tabs>
          <w:tab w:val="clear" w:pos="0"/>
          <w:tab w:val="clear" w:pos="3240"/>
          <w:tab w:val="clear" w:pos="3600"/>
          <w:tab w:val="clear" w:pos="4320"/>
          <w:tab w:val="clear" w:pos="5040"/>
          <w:tab w:val="clear" w:pos="5760"/>
          <w:tab w:val="clear" w:pos="6480"/>
          <w:tab w:val="clear" w:pos="7200"/>
        </w:tabs>
        <w:ind w:left="720"/>
        <w:rPr>
          <w:rFonts w:cs="Arial"/>
          <w:sz w:val="22"/>
          <w:szCs w:val="22"/>
        </w:rPr>
      </w:pPr>
    </w:p>
    <w:p w14:paraId="2B5B97BB" w14:textId="67893E79" w:rsidR="00587B5C" w:rsidRPr="008110A0" w:rsidRDefault="00FB4604" w:rsidP="007A6934">
      <w:pPr>
        <w:pStyle w:val="BodyTextIndent"/>
        <w:numPr>
          <w:ilvl w:val="0"/>
          <w:numId w:val="3"/>
        </w:numPr>
        <w:tabs>
          <w:tab w:val="clear" w:pos="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800"/>
        <w:rPr>
          <w:rFonts w:cs="Arial"/>
          <w:sz w:val="22"/>
          <w:szCs w:val="22"/>
        </w:rPr>
      </w:pPr>
      <w:r w:rsidRPr="008110A0">
        <w:rPr>
          <w:rFonts w:cs="Arial"/>
          <w:sz w:val="22"/>
          <w:szCs w:val="22"/>
        </w:rPr>
        <w:t xml:space="preserve">Evaluation and scoring of the </w:t>
      </w:r>
      <w:r w:rsidR="003B206F">
        <w:rPr>
          <w:rFonts w:cs="Arial"/>
          <w:sz w:val="22"/>
          <w:szCs w:val="22"/>
        </w:rPr>
        <w:t>Bidder’s</w:t>
      </w:r>
      <w:r w:rsidRPr="008110A0">
        <w:rPr>
          <w:rFonts w:cs="Arial"/>
          <w:sz w:val="22"/>
          <w:szCs w:val="22"/>
        </w:rPr>
        <w:t xml:space="preserve"> </w:t>
      </w:r>
      <w:r w:rsidR="00D047E2">
        <w:rPr>
          <w:rFonts w:cs="Arial"/>
          <w:sz w:val="22"/>
          <w:szCs w:val="22"/>
        </w:rPr>
        <w:t>P</w:t>
      </w:r>
      <w:r w:rsidRPr="008110A0">
        <w:rPr>
          <w:rFonts w:cs="Arial"/>
          <w:sz w:val="22"/>
          <w:szCs w:val="22"/>
        </w:rPr>
        <w:t>roposal;</w:t>
      </w:r>
    </w:p>
    <w:p w14:paraId="73D8996D" w14:textId="0E341C3A" w:rsidR="00587B5C" w:rsidRPr="00C53EC5" w:rsidRDefault="00FB4604" w:rsidP="007A6934">
      <w:pPr>
        <w:pStyle w:val="BodyTextIndent"/>
        <w:numPr>
          <w:ilvl w:val="0"/>
          <w:numId w:val="3"/>
        </w:numPr>
        <w:tabs>
          <w:tab w:val="clear" w:pos="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800"/>
        <w:rPr>
          <w:rFonts w:cs="Arial"/>
          <w:sz w:val="22"/>
          <w:szCs w:val="22"/>
        </w:rPr>
      </w:pPr>
      <w:r w:rsidRPr="00C53EC5">
        <w:rPr>
          <w:rFonts w:cs="Arial"/>
          <w:sz w:val="22"/>
          <w:szCs w:val="22"/>
        </w:rPr>
        <w:t xml:space="preserve">Critique of the requesting </w:t>
      </w:r>
      <w:r w:rsidR="008A6584" w:rsidRPr="00C53EC5">
        <w:rPr>
          <w:rFonts w:cs="Arial"/>
          <w:sz w:val="22"/>
          <w:szCs w:val="22"/>
        </w:rPr>
        <w:t>Bidder’s</w:t>
      </w:r>
      <w:r w:rsidRPr="00C53EC5">
        <w:rPr>
          <w:rFonts w:cs="Arial"/>
          <w:sz w:val="22"/>
          <w:szCs w:val="22"/>
        </w:rPr>
        <w:t xml:space="preserve"> </w:t>
      </w:r>
      <w:r w:rsidR="00FB794B" w:rsidRPr="00C53EC5">
        <w:rPr>
          <w:rFonts w:cs="Arial"/>
          <w:sz w:val="22"/>
          <w:szCs w:val="22"/>
        </w:rPr>
        <w:t>P</w:t>
      </w:r>
      <w:r w:rsidRPr="00C53EC5">
        <w:rPr>
          <w:rFonts w:cs="Arial"/>
          <w:sz w:val="22"/>
          <w:szCs w:val="22"/>
        </w:rPr>
        <w:t>roposal based on the evaluation; and</w:t>
      </w:r>
    </w:p>
    <w:p w14:paraId="5782E927" w14:textId="713484D0" w:rsidR="00587B5C" w:rsidRPr="00C53EC5" w:rsidRDefault="00FB4604" w:rsidP="007A6934">
      <w:pPr>
        <w:pStyle w:val="BodyTextIndent"/>
        <w:numPr>
          <w:ilvl w:val="0"/>
          <w:numId w:val="3"/>
        </w:numPr>
        <w:tabs>
          <w:tab w:val="clear" w:pos="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800"/>
        <w:jc w:val="left"/>
        <w:rPr>
          <w:rFonts w:cs="Arial"/>
          <w:sz w:val="22"/>
          <w:szCs w:val="22"/>
        </w:rPr>
      </w:pPr>
      <w:r w:rsidRPr="00C53EC5">
        <w:rPr>
          <w:rFonts w:cs="Arial"/>
          <w:sz w:val="22"/>
          <w:szCs w:val="22"/>
        </w:rPr>
        <w:t xml:space="preserve">Review of </w:t>
      </w:r>
      <w:r w:rsidR="00FB794B" w:rsidRPr="00C53EC5">
        <w:rPr>
          <w:rFonts w:cs="Arial"/>
          <w:sz w:val="22"/>
          <w:szCs w:val="22"/>
        </w:rPr>
        <w:t>Bidder’s</w:t>
      </w:r>
      <w:r w:rsidRPr="00C53EC5">
        <w:rPr>
          <w:rFonts w:cs="Arial"/>
          <w:sz w:val="22"/>
          <w:szCs w:val="22"/>
        </w:rPr>
        <w:t xml:space="preserve"> final score in comparison with other final scores without identifying the other firms.</w:t>
      </w:r>
    </w:p>
    <w:p w14:paraId="54374F10" w14:textId="77777777" w:rsidR="00044DEE" w:rsidRPr="00C53EC5" w:rsidRDefault="00044DEE" w:rsidP="00260721">
      <w:pPr>
        <w:pStyle w:val="BodyTextIndent"/>
        <w:tabs>
          <w:tab w:val="clear" w:pos="0"/>
          <w:tab w:val="clear" w:pos="3240"/>
          <w:tab w:val="clear" w:pos="3600"/>
          <w:tab w:val="clear" w:pos="4320"/>
          <w:tab w:val="clear" w:pos="5040"/>
          <w:tab w:val="clear" w:pos="5760"/>
          <w:tab w:val="clear" w:pos="6480"/>
          <w:tab w:val="clear" w:pos="7200"/>
        </w:tabs>
        <w:ind w:left="720"/>
        <w:rPr>
          <w:rFonts w:cs="Arial"/>
          <w:sz w:val="22"/>
          <w:szCs w:val="22"/>
        </w:rPr>
      </w:pPr>
    </w:p>
    <w:p w14:paraId="68E1071B" w14:textId="5C0B6DC7" w:rsidR="00E4171B" w:rsidRPr="008110A0" w:rsidRDefault="009F2AB5" w:rsidP="009F2AB5">
      <w:pPr>
        <w:pStyle w:val="BodyTextIndent"/>
        <w:tabs>
          <w:tab w:val="clear" w:pos="0"/>
          <w:tab w:val="clear" w:pos="720"/>
          <w:tab w:val="clear" w:pos="1080"/>
          <w:tab w:val="clear" w:pos="1440"/>
          <w:tab w:val="clear" w:pos="1800"/>
          <w:tab w:val="clear" w:pos="2160"/>
          <w:tab w:val="clear" w:pos="2880"/>
          <w:tab w:val="clear" w:pos="3240"/>
          <w:tab w:val="clear" w:pos="3600"/>
          <w:tab w:val="clear" w:pos="4320"/>
          <w:tab w:val="clear" w:pos="5040"/>
          <w:tab w:val="clear" w:pos="5760"/>
          <w:tab w:val="clear" w:pos="6480"/>
          <w:tab w:val="clear" w:pos="7200"/>
        </w:tabs>
        <w:ind w:left="1440" w:hanging="360"/>
        <w:jc w:val="left"/>
        <w:rPr>
          <w:rFonts w:cs="Arial"/>
          <w:sz w:val="22"/>
          <w:szCs w:val="22"/>
        </w:rPr>
      </w:pPr>
      <w:r w:rsidRPr="00C53EC5">
        <w:rPr>
          <w:rFonts w:cs="Arial"/>
          <w:sz w:val="22"/>
          <w:szCs w:val="22"/>
        </w:rPr>
        <w:t>c.</w:t>
      </w:r>
      <w:r w:rsidRPr="00C53EC5">
        <w:rPr>
          <w:rFonts w:cs="Arial"/>
          <w:sz w:val="22"/>
          <w:szCs w:val="22"/>
        </w:rPr>
        <w:tab/>
      </w:r>
      <w:r w:rsidR="00FB4604" w:rsidRPr="00C53EC5">
        <w:rPr>
          <w:rFonts w:cs="Arial"/>
          <w:sz w:val="22"/>
          <w:szCs w:val="22"/>
        </w:rPr>
        <w:t>Comparisons between proposals or evaluations of the other proposals will not be allowed. Debriefing conferences may be conducted in person or on the telephone and will be</w:t>
      </w:r>
      <w:r w:rsidR="00FB4604" w:rsidRPr="008110A0">
        <w:rPr>
          <w:rFonts w:cs="Arial"/>
          <w:sz w:val="22"/>
          <w:szCs w:val="22"/>
        </w:rPr>
        <w:t xml:space="preserve"> scheduled for a maximum of one</w:t>
      </w:r>
      <w:r>
        <w:rPr>
          <w:rFonts w:cs="Arial"/>
          <w:sz w:val="22"/>
          <w:szCs w:val="22"/>
        </w:rPr>
        <w:t xml:space="preserve"> (1)</w:t>
      </w:r>
      <w:r w:rsidR="00FB4604" w:rsidRPr="008110A0">
        <w:rPr>
          <w:rFonts w:cs="Arial"/>
          <w:sz w:val="22"/>
          <w:szCs w:val="22"/>
        </w:rPr>
        <w:t xml:space="preserve"> hour.</w:t>
      </w:r>
    </w:p>
    <w:p w14:paraId="1BDA7F09" w14:textId="79AC131F" w:rsidR="00E4171B" w:rsidRPr="00BB1FEB" w:rsidRDefault="00FB4604" w:rsidP="007A6934">
      <w:pPr>
        <w:pStyle w:val="Heading2"/>
        <w:numPr>
          <w:ilvl w:val="1"/>
          <w:numId w:val="22"/>
        </w:numPr>
        <w:spacing w:after="120"/>
        <w:ind w:left="1080"/>
        <w:rPr>
          <w:rFonts w:cs="Arial"/>
          <w:i w:val="0"/>
          <w:sz w:val="22"/>
        </w:rPr>
      </w:pPr>
      <w:r w:rsidRPr="00BB1FEB">
        <w:rPr>
          <w:rFonts w:cs="Arial"/>
          <w:i w:val="0"/>
          <w:sz w:val="22"/>
        </w:rPr>
        <w:t>PROTEST PROCEDURE</w:t>
      </w:r>
    </w:p>
    <w:p w14:paraId="05CD64DC" w14:textId="253DA6C8" w:rsidR="009F2AB5" w:rsidRDefault="00F24297"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sz w:val="22"/>
          <w:szCs w:val="22"/>
        </w:rPr>
      </w:pPr>
      <w:r w:rsidRPr="008A6584">
        <w:rPr>
          <w:sz w:val="22"/>
          <w:szCs w:val="22"/>
        </w:rPr>
        <w:t xml:space="preserve">Protests may be made only by </w:t>
      </w:r>
      <w:r w:rsidR="00F75FCF">
        <w:rPr>
          <w:sz w:val="22"/>
          <w:szCs w:val="22"/>
        </w:rPr>
        <w:t>Bidders</w:t>
      </w:r>
      <w:r w:rsidRPr="008A6584">
        <w:rPr>
          <w:sz w:val="22"/>
          <w:szCs w:val="22"/>
        </w:rPr>
        <w:t xml:space="preserve"> who submitted a response to this </w:t>
      </w:r>
      <w:r w:rsidR="0093259A">
        <w:rPr>
          <w:sz w:val="22"/>
          <w:szCs w:val="22"/>
        </w:rPr>
        <w:t>solicitation</w:t>
      </w:r>
      <w:r w:rsidRPr="008A6584">
        <w:rPr>
          <w:sz w:val="22"/>
          <w:szCs w:val="22"/>
        </w:rPr>
        <w:t xml:space="preserve"> and participated in a debriefing conference. Upon completing the debriefing conference, the </w:t>
      </w:r>
      <w:r w:rsidR="00F75FCF">
        <w:rPr>
          <w:sz w:val="22"/>
          <w:szCs w:val="22"/>
        </w:rPr>
        <w:t>Bidder</w:t>
      </w:r>
      <w:r w:rsidRPr="008A6584">
        <w:rPr>
          <w:sz w:val="22"/>
          <w:szCs w:val="22"/>
        </w:rPr>
        <w:t xml:space="preserve"> is allowed five (5) business days to file a protest of the </w:t>
      </w:r>
      <w:r w:rsidR="0062222A">
        <w:rPr>
          <w:sz w:val="22"/>
          <w:szCs w:val="22"/>
        </w:rPr>
        <w:t>results</w:t>
      </w:r>
      <w:r w:rsidRPr="008A6584">
        <w:rPr>
          <w:sz w:val="22"/>
          <w:szCs w:val="22"/>
        </w:rPr>
        <w:t xml:space="preserve"> with the </w:t>
      </w:r>
      <w:r w:rsidR="00F537AB">
        <w:rPr>
          <w:sz w:val="22"/>
          <w:szCs w:val="22"/>
        </w:rPr>
        <w:t>S</w:t>
      </w:r>
      <w:r w:rsidR="0093259A">
        <w:rPr>
          <w:sz w:val="22"/>
          <w:szCs w:val="22"/>
        </w:rPr>
        <w:t>olicitation</w:t>
      </w:r>
      <w:r w:rsidR="00FB794B">
        <w:rPr>
          <w:sz w:val="22"/>
          <w:szCs w:val="22"/>
        </w:rPr>
        <w:t xml:space="preserve"> </w:t>
      </w:r>
      <w:r w:rsidRPr="008A6584">
        <w:rPr>
          <w:sz w:val="22"/>
          <w:szCs w:val="22"/>
        </w:rPr>
        <w:t xml:space="preserve">Coordinator. Protests must be received by the </w:t>
      </w:r>
      <w:r w:rsidR="00F537AB">
        <w:rPr>
          <w:sz w:val="22"/>
          <w:szCs w:val="22"/>
        </w:rPr>
        <w:t>S</w:t>
      </w:r>
      <w:r w:rsidR="0093259A">
        <w:rPr>
          <w:sz w:val="22"/>
          <w:szCs w:val="22"/>
        </w:rPr>
        <w:t>olicitation</w:t>
      </w:r>
      <w:r w:rsidRPr="008A6584">
        <w:rPr>
          <w:sz w:val="22"/>
          <w:szCs w:val="22"/>
        </w:rPr>
        <w:t xml:space="preserve"> Coordinator no later than </w:t>
      </w:r>
      <w:r w:rsidR="00E14022">
        <w:rPr>
          <w:sz w:val="22"/>
          <w:szCs w:val="22"/>
        </w:rPr>
        <w:t>3:30</w:t>
      </w:r>
      <w:r w:rsidR="00FB794B">
        <w:rPr>
          <w:sz w:val="22"/>
          <w:szCs w:val="22"/>
        </w:rPr>
        <w:t xml:space="preserve"> </w:t>
      </w:r>
      <w:r w:rsidRPr="008A6584">
        <w:rPr>
          <w:sz w:val="22"/>
          <w:szCs w:val="22"/>
        </w:rPr>
        <w:t>pm, local time in Olympia, Washington on the fifth business day following the debriefing. Protests may be submitted by e-mail</w:t>
      </w:r>
      <w:r w:rsidR="0062222A">
        <w:rPr>
          <w:sz w:val="22"/>
          <w:szCs w:val="22"/>
        </w:rPr>
        <w:t xml:space="preserve"> but must then be followed by the document with </w:t>
      </w:r>
      <w:r w:rsidR="0062222A" w:rsidRPr="002E59B5">
        <w:rPr>
          <w:sz w:val="22"/>
          <w:szCs w:val="22"/>
        </w:rPr>
        <w:t>an original signature</w:t>
      </w:r>
      <w:r w:rsidRPr="002E59B5">
        <w:rPr>
          <w:sz w:val="22"/>
          <w:szCs w:val="22"/>
        </w:rPr>
        <w:t>.</w:t>
      </w:r>
    </w:p>
    <w:p w14:paraId="575B108E" w14:textId="77777777" w:rsidR="00397ECC" w:rsidRPr="008A6584" w:rsidRDefault="00397ECC"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sz w:val="22"/>
          <w:szCs w:val="22"/>
        </w:rPr>
      </w:pPr>
    </w:p>
    <w:p w14:paraId="0492B8EF" w14:textId="74D33968" w:rsidR="009F2AB5" w:rsidRPr="008A6584" w:rsidRDefault="00F75FCF"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sz w:val="22"/>
          <w:szCs w:val="22"/>
        </w:rPr>
      </w:pPr>
      <w:r>
        <w:rPr>
          <w:sz w:val="22"/>
          <w:szCs w:val="22"/>
        </w:rPr>
        <w:lastRenderedPageBreak/>
        <w:t>Bidders</w:t>
      </w:r>
      <w:r w:rsidR="00F24297" w:rsidRPr="008A6584">
        <w:rPr>
          <w:sz w:val="22"/>
          <w:szCs w:val="22"/>
        </w:rPr>
        <w:t xml:space="preserve"> protesting this </w:t>
      </w:r>
      <w:r w:rsidR="0062222A">
        <w:rPr>
          <w:sz w:val="22"/>
          <w:szCs w:val="22"/>
        </w:rPr>
        <w:t>solicitation</w:t>
      </w:r>
      <w:r w:rsidR="00F24297" w:rsidRPr="008A6584">
        <w:rPr>
          <w:sz w:val="22"/>
          <w:szCs w:val="22"/>
        </w:rPr>
        <w:t xml:space="preserve"> shall follow the procedures described below. Protests that do not follow these procedures shall not be considered. This protest procedure constitutes the sole administrative remedy available to </w:t>
      </w:r>
      <w:r>
        <w:rPr>
          <w:sz w:val="22"/>
          <w:szCs w:val="22"/>
        </w:rPr>
        <w:t>Bidders</w:t>
      </w:r>
      <w:r w:rsidR="00F24297" w:rsidRPr="008A6584">
        <w:rPr>
          <w:sz w:val="22"/>
          <w:szCs w:val="22"/>
        </w:rPr>
        <w:t xml:space="preserve"> under this </w:t>
      </w:r>
      <w:r w:rsidR="0062222A">
        <w:rPr>
          <w:sz w:val="22"/>
          <w:szCs w:val="22"/>
        </w:rPr>
        <w:t>solicitation</w:t>
      </w:r>
      <w:r w:rsidR="00F24297" w:rsidRPr="008A6584">
        <w:rPr>
          <w:sz w:val="22"/>
          <w:szCs w:val="22"/>
        </w:rPr>
        <w:t>.</w:t>
      </w:r>
    </w:p>
    <w:p w14:paraId="36E84242" w14:textId="77777777" w:rsidR="00397ECC" w:rsidRDefault="00397ECC"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jc w:val="left"/>
        <w:rPr>
          <w:sz w:val="22"/>
          <w:szCs w:val="22"/>
        </w:rPr>
      </w:pPr>
    </w:p>
    <w:p w14:paraId="373544C5" w14:textId="737A4A0F" w:rsidR="009F2AB5" w:rsidRDefault="00F24297"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sz w:val="22"/>
          <w:szCs w:val="22"/>
        </w:rPr>
      </w:pPr>
      <w:r w:rsidRPr="008A6584">
        <w:rPr>
          <w:sz w:val="22"/>
          <w:szCs w:val="22"/>
        </w:rPr>
        <w:t xml:space="preserve">All protests must be in writing, addressed to the </w:t>
      </w:r>
      <w:r w:rsidR="00F537AB">
        <w:rPr>
          <w:sz w:val="22"/>
          <w:szCs w:val="22"/>
        </w:rPr>
        <w:t>S</w:t>
      </w:r>
      <w:r w:rsidR="0093259A">
        <w:rPr>
          <w:sz w:val="22"/>
          <w:szCs w:val="22"/>
        </w:rPr>
        <w:t>olicitation</w:t>
      </w:r>
      <w:r w:rsidRPr="008A6584">
        <w:rPr>
          <w:sz w:val="22"/>
          <w:szCs w:val="22"/>
        </w:rPr>
        <w:t xml:space="preserve"> Coordinator</w:t>
      </w:r>
      <w:r w:rsidRPr="00B06533">
        <w:rPr>
          <w:sz w:val="22"/>
          <w:szCs w:val="22"/>
        </w:rPr>
        <w:t>, and signed by</w:t>
      </w:r>
      <w:r w:rsidRPr="008A6584">
        <w:rPr>
          <w:sz w:val="22"/>
          <w:szCs w:val="22"/>
        </w:rPr>
        <w:t xml:space="preserve"> the protesting party or an authorized Agent. The protest must state the </w:t>
      </w:r>
      <w:r w:rsidR="0093259A">
        <w:rPr>
          <w:sz w:val="22"/>
          <w:szCs w:val="22"/>
        </w:rPr>
        <w:t>solicitation</w:t>
      </w:r>
      <w:r w:rsidRPr="008A6584">
        <w:rPr>
          <w:sz w:val="22"/>
          <w:szCs w:val="22"/>
        </w:rPr>
        <w:t xml:space="preserve"> number, the grounds for the protest with specific facts and complete statements of the action(s) being protested. A description of the relief or corrective action being requested should also be included. </w:t>
      </w:r>
    </w:p>
    <w:p w14:paraId="58B6B76E" w14:textId="77777777" w:rsidR="00397ECC" w:rsidRPr="008A6584" w:rsidRDefault="00397ECC"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jc w:val="left"/>
        <w:rPr>
          <w:sz w:val="22"/>
          <w:szCs w:val="22"/>
        </w:rPr>
      </w:pPr>
    </w:p>
    <w:p w14:paraId="209DD2B6" w14:textId="220BBBED" w:rsidR="00F24297" w:rsidRPr="008A6584" w:rsidRDefault="00F24297"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sz w:val="22"/>
          <w:szCs w:val="22"/>
        </w:rPr>
      </w:pPr>
      <w:r w:rsidRPr="008A6584">
        <w:rPr>
          <w:sz w:val="22"/>
          <w:szCs w:val="22"/>
        </w:rPr>
        <w:t>Only protests stipulating an issue of fact concerning the following subjects shall be considered:</w:t>
      </w:r>
    </w:p>
    <w:p w14:paraId="61A94C95" w14:textId="77777777" w:rsidR="00F24297" w:rsidRPr="008A6584" w:rsidRDefault="00F24297" w:rsidP="007A6934">
      <w:pPr>
        <w:numPr>
          <w:ilvl w:val="0"/>
          <w:numId w:val="7"/>
        </w:numPr>
        <w:tabs>
          <w:tab w:val="clear" w:pos="1440"/>
          <w:tab w:val="left" w:pos="-720"/>
          <w:tab w:val="left" w:pos="360"/>
          <w:tab w:val="left" w:pos="720"/>
          <w:tab w:val="left" w:pos="1080"/>
          <w:tab w:val="left" w:pos="1800"/>
          <w:tab w:val="left" w:pos="2520"/>
          <w:tab w:val="left" w:pos="2880"/>
        </w:tabs>
        <w:spacing w:before="120"/>
        <w:ind w:left="1800" w:hanging="360"/>
        <w:rPr>
          <w:rFonts w:ascii="Arial" w:hAnsi="Arial"/>
          <w:b w:val="0"/>
          <w:sz w:val="22"/>
          <w:szCs w:val="22"/>
        </w:rPr>
      </w:pPr>
      <w:r w:rsidRPr="008A6584">
        <w:rPr>
          <w:rFonts w:ascii="Arial" w:hAnsi="Arial"/>
          <w:b w:val="0"/>
          <w:sz w:val="22"/>
          <w:szCs w:val="22"/>
        </w:rPr>
        <w:t>A matter of bias, discrimination or conflict of interest on the part of an evaluator;</w:t>
      </w:r>
    </w:p>
    <w:p w14:paraId="36EBE05F" w14:textId="77777777" w:rsidR="00F24297" w:rsidRPr="008A6584" w:rsidRDefault="00F24297" w:rsidP="007A6934">
      <w:pPr>
        <w:numPr>
          <w:ilvl w:val="0"/>
          <w:numId w:val="7"/>
        </w:numPr>
        <w:tabs>
          <w:tab w:val="clear" w:pos="1440"/>
          <w:tab w:val="left" w:pos="-720"/>
          <w:tab w:val="left" w:pos="360"/>
          <w:tab w:val="left" w:pos="720"/>
          <w:tab w:val="left" w:pos="1080"/>
          <w:tab w:val="left" w:pos="1800"/>
          <w:tab w:val="left" w:pos="2520"/>
          <w:tab w:val="left" w:pos="2880"/>
        </w:tabs>
        <w:spacing w:before="120"/>
        <w:ind w:left="1800" w:hanging="360"/>
        <w:rPr>
          <w:rFonts w:ascii="Arial" w:hAnsi="Arial"/>
          <w:b w:val="0"/>
          <w:sz w:val="22"/>
          <w:szCs w:val="22"/>
        </w:rPr>
      </w:pPr>
      <w:r w:rsidRPr="008A6584">
        <w:rPr>
          <w:rFonts w:ascii="Arial" w:hAnsi="Arial"/>
          <w:b w:val="0"/>
          <w:sz w:val="22"/>
          <w:szCs w:val="22"/>
        </w:rPr>
        <w:t>Errors in computing the score;</w:t>
      </w:r>
    </w:p>
    <w:p w14:paraId="120B7A1A" w14:textId="0A72D682" w:rsidR="00F24297" w:rsidRPr="008A6584" w:rsidRDefault="00F24297" w:rsidP="007A6934">
      <w:pPr>
        <w:numPr>
          <w:ilvl w:val="0"/>
          <w:numId w:val="7"/>
        </w:numPr>
        <w:tabs>
          <w:tab w:val="clear" w:pos="1440"/>
          <w:tab w:val="left" w:pos="-720"/>
          <w:tab w:val="left" w:pos="360"/>
          <w:tab w:val="left" w:pos="720"/>
          <w:tab w:val="num" w:pos="1080"/>
          <w:tab w:val="left" w:pos="1800"/>
          <w:tab w:val="left" w:pos="2520"/>
          <w:tab w:val="left" w:pos="2880"/>
        </w:tabs>
        <w:spacing w:before="120"/>
        <w:ind w:left="1800" w:hanging="360"/>
        <w:jc w:val="both"/>
        <w:rPr>
          <w:rFonts w:ascii="Arial" w:hAnsi="Arial"/>
          <w:b w:val="0"/>
          <w:sz w:val="22"/>
          <w:szCs w:val="22"/>
        </w:rPr>
      </w:pPr>
      <w:r w:rsidRPr="008A6584">
        <w:rPr>
          <w:rFonts w:ascii="Arial" w:hAnsi="Arial"/>
          <w:b w:val="0"/>
          <w:sz w:val="22"/>
          <w:szCs w:val="22"/>
        </w:rPr>
        <w:t xml:space="preserve">Non-compliance with procedures described in the </w:t>
      </w:r>
      <w:r w:rsidR="0093259A">
        <w:rPr>
          <w:rFonts w:ascii="Arial" w:hAnsi="Arial"/>
          <w:b w:val="0"/>
          <w:sz w:val="22"/>
          <w:szCs w:val="22"/>
        </w:rPr>
        <w:t>solicitation</w:t>
      </w:r>
      <w:r w:rsidRPr="008A6584">
        <w:rPr>
          <w:rFonts w:ascii="Arial" w:hAnsi="Arial"/>
          <w:b w:val="0"/>
          <w:sz w:val="22"/>
          <w:szCs w:val="22"/>
        </w:rPr>
        <w:t xml:space="preserve"> or </w:t>
      </w:r>
      <w:r w:rsidR="0019459F">
        <w:rPr>
          <w:rFonts w:ascii="Arial" w:hAnsi="Arial"/>
          <w:b w:val="0"/>
          <w:sz w:val="22"/>
          <w:szCs w:val="22"/>
        </w:rPr>
        <w:t>OII</w:t>
      </w:r>
      <w:r w:rsidRPr="008A6584">
        <w:rPr>
          <w:rFonts w:ascii="Arial" w:hAnsi="Arial"/>
          <w:b w:val="0"/>
          <w:sz w:val="22"/>
          <w:szCs w:val="22"/>
        </w:rPr>
        <w:t xml:space="preserve"> policy.</w:t>
      </w:r>
    </w:p>
    <w:p w14:paraId="5D57E5E6" w14:textId="77777777" w:rsidR="00F24297" w:rsidRPr="00E96154" w:rsidRDefault="00F24297" w:rsidP="00F24297">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2"/>
          <w:szCs w:val="12"/>
        </w:rPr>
      </w:pPr>
    </w:p>
    <w:p w14:paraId="2E3A9974" w14:textId="7D492BAF" w:rsidR="00397ECC" w:rsidRDefault="00F24297"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jc w:val="left"/>
        <w:rPr>
          <w:sz w:val="22"/>
          <w:szCs w:val="22"/>
        </w:rPr>
      </w:pPr>
      <w:r w:rsidRPr="008A6584">
        <w:rPr>
          <w:sz w:val="22"/>
          <w:szCs w:val="22"/>
        </w:rPr>
        <w:t xml:space="preserve">Protests not based on procedural matters will not be considered. Protests will be rejected as without merit if they address issues such as: 1) an evaluator’s professional judgment on the quality of a proposal, or 2) </w:t>
      </w:r>
      <w:r w:rsidR="00E14022">
        <w:rPr>
          <w:sz w:val="22"/>
          <w:szCs w:val="22"/>
        </w:rPr>
        <w:t>OII’s</w:t>
      </w:r>
      <w:r w:rsidR="00E14022" w:rsidRPr="008A6584">
        <w:rPr>
          <w:sz w:val="22"/>
          <w:szCs w:val="22"/>
        </w:rPr>
        <w:t xml:space="preserve"> </w:t>
      </w:r>
      <w:r w:rsidRPr="008A6584">
        <w:rPr>
          <w:sz w:val="22"/>
          <w:szCs w:val="22"/>
        </w:rPr>
        <w:t>assessment of its own and/or other agencies needs or requirements.</w:t>
      </w:r>
    </w:p>
    <w:p w14:paraId="2AE6020B" w14:textId="77777777" w:rsidR="00397ECC" w:rsidRPr="00E96154" w:rsidRDefault="00397ECC"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jc w:val="left"/>
        <w:rPr>
          <w:sz w:val="12"/>
          <w:szCs w:val="12"/>
        </w:rPr>
      </w:pPr>
    </w:p>
    <w:p w14:paraId="6CBD8E95" w14:textId="749363E2" w:rsidR="009F2AB5" w:rsidRPr="0062222A" w:rsidRDefault="0062222A"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jc w:val="left"/>
        <w:rPr>
          <w:sz w:val="22"/>
          <w:szCs w:val="22"/>
        </w:rPr>
      </w:pPr>
      <w:r w:rsidRPr="0062222A">
        <w:rPr>
          <w:rFonts w:cs="Arial"/>
          <w:bCs/>
          <w:sz w:val="22"/>
          <w:szCs w:val="22"/>
        </w:rPr>
        <w:t xml:space="preserve">Upon receipt of a protest the </w:t>
      </w:r>
      <w:r w:rsidR="007A44F5">
        <w:rPr>
          <w:rFonts w:cs="Arial"/>
          <w:bCs/>
          <w:sz w:val="22"/>
          <w:szCs w:val="22"/>
        </w:rPr>
        <w:t>Solicitation</w:t>
      </w:r>
      <w:r w:rsidRPr="0062222A">
        <w:rPr>
          <w:rFonts w:cs="Arial"/>
          <w:bCs/>
          <w:sz w:val="22"/>
          <w:szCs w:val="22"/>
        </w:rPr>
        <w:t xml:space="preserve"> Coordinator will immediately forward it to an </w:t>
      </w:r>
      <w:r w:rsidR="0019459F">
        <w:rPr>
          <w:rFonts w:cs="Arial"/>
          <w:bCs/>
          <w:sz w:val="22"/>
          <w:szCs w:val="22"/>
        </w:rPr>
        <w:t>OII</w:t>
      </w:r>
      <w:r w:rsidRPr="0062222A">
        <w:rPr>
          <w:rFonts w:cs="Arial"/>
          <w:bCs/>
          <w:sz w:val="22"/>
          <w:szCs w:val="22"/>
        </w:rPr>
        <w:t xml:space="preserve"> Protest Officer, who will be an employee delegated by the Director who was not involved in the </w:t>
      </w:r>
      <w:r w:rsidR="007A44F5">
        <w:rPr>
          <w:rFonts w:cs="Arial"/>
          <w:bCs/>
          <w:sz w:val="22"/>
          <w:szCs w:val="22"/>
        </w:rPr>
        <w:t>solicitation</w:t>
      </w:r>
      <w:r w:rsidRPr="0062222A">
        <w:rPr>
          <w:rFonts w:cs="Arial"/>
          <w:bCs/>
          <w:sz w:val="22"/>
          <w:szCs w:val="22"/>
        </w:rPr>
        <w:t>. The Protest Officer will consider the record and all available facts and issue a decision within five (5) business days of receipt of the protest. If additional time is required, the protesting party will be notified of the delay.</w:t>
      </w:r>
      <w:r w:rsidR="00F24297" w:rsidRPr="0062222A">
        <w:rPr>
          <w:sz w:val="22"/>
          <w:szCs w:val="22"/>
        </w:rPr>
        <w:t xml:space="preserve"> </w:t>
      </w:r>
    </w:p>
    <w:p w14:paraId="1064623B" w14:textId="77777777" w:rsidR="00397ECC" w:rsidRPr="00E96154" w:rsidRDefault="00397ECC"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jc w:val="left"/>
        <w:rPr>
          <w:sz w:val="12"/>
          <w:szCs w:val="12"/>
        </w:rPr>
      </w:pPr>
    </w:p>
    <w:p w14:paraId="450F4AD5" w14:textId="3444A679" w:rsidR="009F2AB5" w:rsidRDefault="00F24297"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jc w:val="left"/>
        <w:rPr>
          <w:sz w:val="22"/>
          <w:szCs w:val="22"/>
        </w:rPr>
      </w:pPr>
      <w:r w:rsidRPr="008A6584">
        <w:rPr>
          <w:sz w:val="22"/>
          <w:szCs w:val="22"/>
        </w:rPr>
        <w:t xml:space="preserve">In the event a protest may affect the interest of another </w:t>
      </w:r>
      <w:r w:rsidR="00F75FCF">
        <w:rPr>
          <w:sz w:val="22"/>
          <w:szCs w:val="22"/>
        </w:rPr>
        <w:t>Bidder</w:t>
      </w:r>
      <w:r w:rsidRPr="008A6584">
        <w:rPr>
          <w:sz w:val="22"/>
          <w:szCs w:val="22"/>
        </w:rPr>
        <w:t xml:space="preserve"> that also submitted a proposal, such </w:t>
      </w:r>
      <w:r w:rsidR="00F75FCF">
        <w:rPr>
          <w:sz w:val="22"/>
          <w:szCs w:val="22"/>
        </w:rPr>
        <w:t>Bidder</w:t>
      </w:r>
      <w:r w:rsidRPr="008A6584">
        <w:rPr>
          <w:sz w:val="22"/>
          <w:szCs w:val="22"/>
        </w:rPr>
        <w:t xml:space="preserve"> will be given an opportunity to submit its views and any relevant information on the protest to the </w:t>
      </w:r>
      <w:r w:rsidR="00F537AB">
        <w:rPr>
          <w:sz w:val="22"/>
          <w:szCs w:val="22"/>
        </w:rPr>
        <w:t>S</w:t>
      </w:r>
      <w:r w:rsidR="0093259A">
        <w:rPr>
          <w:sz w:val="22"/>
          <w:szCs w:val="22"/>
        </w:rPr>
        <w:t>olicitation</w:t>
      </w:r>
      <w:r w:rsidRPr="008A6584">
        <w:rPr>
          <w:sz w:val="22"/>
          <w:szCs w:val="22"/>
        </w:rPr>
        <w:t xml:space="preserve"> Coordinator.</w:t>
      </w:r>
    </w:p>
    <w:p w14:paraId="1C29D48E" w14:textId="77777777" w:rsidR="00397ECC" w:rsidRPr="00E96154" w:rsidRDefault="00397ECC"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440"/>
        <w:rPr>
          <w:sz w:val="12"/>
          <w:szCs w:val="12"/>
        </w:rPr>
      </w:pPr>
    </w:p>
    <w:p w14:paraId="408DE4DD" w14:textId="6576DDDA" w:rsidR="00F24297" w:rsidRPr="008A6584" w:rsidRDefault="00F24297"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rPr>
          <w:sz w:val="22"/>
          <w:szCs w:val="22"/>
        </w:rPr>
      </w:pPr>
      <w:r w:rsidRPr="008A6584">
        <w:rPr>
          <w:sz w:val="22"/>
          <w:szCs w:val="22"/>
        </w:rPr>
        <w:t>The final determination of the protest shall:</w:t>
      </w:r>
    </w:p>
    <w:p w14:paraId="1E91C828" w14:textId="1D925333" w:rsidR="00F24297" w:rsidRPr="008A6584" w:rsidRDefault="00F24297" w:rsidP="007A6934">
      <w:pPr>
        <w:numPr>
          <w:ilvl w:val="0"/>
          <w:numId w:val="6"/>
        </w:numPr>
        <w:tabs>
          <w:tab w:val="clear" w:pos="1080"/>
          <w:tab w:val="left" w:pos="-720"/>
          <w:tab w:val="left" w:pos="360"/>
          <w:tab w:val="left" w:pos="720"/>
        </w:tabs>
        <w:spacing w:before="120"/>
        <w:ind w:left="1800"/>
        <w:rPr>
          <w:rFonts w:ascii="Arial" w:hAnsi="Arial"/>
          <w:b w:val="0"/>
          <w:sz w:val="22"/>
          <w:szCs w:val="22"/>
        </w:rPr>
      </w:pPr>
      <w:r w:rsidRPr="008A6584">
        <w:rPr>
          <w:rFonts w:ascii="Arial" w:hAnsi="Arial"/>
          <w:b w:val="0"/>
          <w:sz w:val="22"/>
          <w:szCs w:val="22"/>
        </w:rPr>
        <w:t xml:space="preserve">Find the protest lacking in merit and uphold </w:t>
      </w:r>
      <w:r w:rsidR="00A87A5D">
        <w:rPr>
          <w:rFonts w:ascii="Arial" w:hAnsi="Arial"/>
          <w:b w:val="0"/>
          <w:sz w:val="22"/>
          <w:szCs w:val="22"/>
        </w:rPr>
        <w:t>Agency’s</w:t>
      </w:r>
      <w:r w:rsidRPr="008A6584">
        <w:rPr>
          <w:rFonts w:ascii="Arial" w:hAnsi="Arial"/>
          <w:b w:val="0"/>
          <w:sz w:val="22"/>
          <w:szCs w:val="22"/>
        </w:rPr>
        <w:t xml:space="preserve"> action; or</w:t>
      </w:r>
    </w:p>
    <w:p w14:paraId="59B86026" w14:textId="4EDD9BD8" w:rsidR="00F24297" w:rsidRPr="008A6584" w:rsidRDefault="00F24297" w:rsidP="007A6934">
      <w:pPr>
        <w:numPr>
          <w:ilvl w:val="0"/>
          <w:numId w:val="6"/>
        </w:numPr>
        <w:tabs>
          <w:tab w:val="clear" w:pos="1080"/>
          <w:tab w:val="left" w:pos="-720"/>
          <w:tab w:val="left" w:pos="360"/>
          <w:tab w:val="left" w:pos="720"/>
        </w:tabs>
        <w:spacing w:before="120"/>
        <w:ind w:left="1800"/>
        <w:rPr>
          <w:rFonts w:ascii="Arial" w:hAnsi="Arial"/>
          <w:b w:val="0"/>
          <w:sz w:val="22"/>
          <w:szCs w:val="22"/>
        </w:rPr>
      </w:pPr>
      <w:r w:rsidRPr="008A6584">
        <w:rPr>
          <w:rFonts w:ascii="Arial" w:hAnsi="Arial"/>
          <w:b w:val="0"/>
          <w:sz w:val="22"/>
          <w:szCs w:val="22"/>
        </w:rPr>
        <w:t xml:space="preserve">Find only technical or harmless errors in </w:t>
      </w:r>
      <w:r w:rsidR="00A87A5D">
        <w:rPr>
          <w:rFonts w:ascii="Arial" w:hAnsi="Arial"/>
          <w:b w:val="0"/>
          <w:sz w:val="22"/>
          <w:szCs w:val="22"/>
        </w:rPr>
        <w:t>Agency’s</w:t>
      </w:r>
      <w:r w:rsidRPr="008A6584">
        <w:rPr>
          <w:rFonts w:ascii="Arial" w:hAnsi="Arial"/>
          <w:b w:val="0"/>
          <w:sz w:val="22"/>
          <w:szCs w:val="22"/>
        </w:rPr>
        <w:t xml:space="preserve"> </w:t>
      </w:r>
      <w:r w:rsidR="00DE5372">
        <w:rPr>
          <w:rFonts w:ascii="Arial" w:hAnsi="Arial"/>
          <w:b w:val="0"/>
          <w:sz w:val="22"/>
          <w:szCs w:val="22"/>
        </w:rPr>
        <w:t>procurement</w:t>
      </w:r>
      <w:r w:rsidRPr="008A6584">
        <w:rPr>
          <w:rFonts w:ascii="Arial" w:hAnsi="Arial"/>
          <w:b w:val="0"/>
          <w:sz w:val="22"/>
          <w:szCs w:val="22"/>
        </w:rPr>
        <w:t xml:space="preserve"> process and determine </w:t>
      </w:r>
      <w:r w:rsidR="00A87A5D">
        <w:rPr>
          <w:rFonts w:ascii="Arial" w:hAnsi="Arial"/>
          <w:b w:val="0"/>
          <w:sz w:val="22"/>
          <w:szCs w:val="22"/>
        </w:rPr>
        <w:t xml:space="preserve">Agency </w:t>
      </w:r>
      <w:r w:rsidRPr="008A6584">
        <w:rPr>
          <w:rFonts w:ascii="Arial" w:hAnsi="Arial"/>
          <w:b w:val="0"/>
          <w:sz w:val="22"/>
          <w:szCs w:val="22"/>
        </w:rPr>
        <w:t>to be in substantial compliance and reject the protest; or</w:t>
      </w:r>
    </w:p>
    <w:p w14:paraId="114D85CC" w14:textId="2A73DE97" w:rsidR="00F24297" w:rsidRPr="008A6584" w:rsidRDefault="00F24297" w:rsidP="007A6934">
      <w:pPr>
        <w:numPr>
          <w:ilvl w:val="0"/>
          <w:numId w:val="6"/>
        </w:numPr>
        <w:tabs>
          <w:tab w:val="clear" w:pos="1080"/>
          <w:tab w:val="left" w:pos="-720"/>
          <w:tab w:val="left" w:pos="360"/>
          <w:tab w:val="left" w:pos="720"/>
        </w:tabs>
        <w:spacing w:before="120"/>
        <w:ind w:left="1800"/>
        <w:rPr>
          <w:rFonts w:ascii="Arial" w:hAnsi="Arial"/>
          <w:b w:val="0"/>
          <w:sz w:val="22"/>
          <w:szCs w:val="22"/>
        </w:rPr>
      </w:pPr>
      <w:r w:rsidRPr="008A6584">
        <w:rPr>
          <w:rFonts w:ascii="Arial" w:hAnsi="Arial"/>
          <w:b w:val="0"/>
          <w:sz w:val="22"/>
          <w:szCs w:val="22"/>
        </w:rPr>
        <w:t xml:space="preserve">Find merit in the protest and provide </w:t>
      </w:r>
      <w:r w:rsidR="00A87A5D">
        <w:rPr>
          <w:rFonts w:ascii="Arial" w:hAnsi="Arial"/>
          <w:b w:val="0"/>
          <w:sz w:val="22"/>
          <w:szCs w:val="22"/>
        </w:rPr>
        <w:t>Agency</w:t>
      </w:r>
      <w:r w:rsidRPr="008A6584">
        <w:rPr>
          <w:rFonts w:ascii="Arial" w:hAnsi="Arial"/>
          <w:b w:val="0"/>
          <w:sz w:val="22"/>
          <w:szCs w:val="22"/>
        </w:rPr>
        <w:t xml:space="preserve"> options, which may include:</w:t>
      </w:r>
    </w:p>
    <w:p w14:paraId="66129D7A" w14:textId="77777777" w:rsidR="00F24297" w:rsidRPr="008A6584" w:rsidRDefault="00F24297" w:rsidP="00DE5372">
      <w:pPr>
        <w:tabs>
          <w:tab w:val="left" w:pos="-720"/>
          <w:tab w:val="left" w:pos="360"/>
          <w:tab w:val="left" w:pos="720"/>
          <w:tab w:val="left" w:pos="1440"/>
          <w:tab w:val="left" w:pos="1800"/>
          <w:tab w:val="left" w:pos="2160"/>
          <w:tab w:val="left" w:pos="2520"/>
          <w:tab w:val="left" w:pos="2880"/>
        </w:tabs>
        <w:spacing w:before="120"/>
        <w:ind w:left="1800"/>
        <w:rPr>
          <w:rFonts w:ascii="Arial" w:hAnsi="Arial"/>
          <w:b w:val="0"/>
          <w:sz w:val="22"/>
          <w:szCs w:val="22"/>
        </w:rPr>
      </w:pPr>
      <w:r w:rsidRPr="008A6584">
        <w:rPr>
          <w:rFonts w:ascii="Arial" w:hAnsi="Arial"/>
          <w:b w:val="0"/>
          <w:sz w:val="22"/>
          <w:szCs w:val="22"/>
        </w:rPr>
        <w:t>-- Correct the errors and re-evaluate all proposals, and/or</w:t>
      </w:r>
    </w:p>
    <w:p w14:paraId="73303E43" w14:textId="77777777" w:rsidR="00F24297" w:rsidRPr="008A6584" w:rsidRDefault="00F24297" w:rsidP="00DE5372">
      <w:pPr>
        <w:tabs>
          <w:tab w:val="left" w:pos="-720"/>
          <w:tab w:val="left" w:pos="360"/>
          <w:tab w:val="left" w:pos="720"/>
          <w:tab w:val="left" w:pos="1080"/>
          <w:tab w:val="left" w:pos="1440"/>
          <w:tab w:val="left" w:pos="1800"/>
          <w:tab w:val="left" w:pos="2160"/>
          <w:tab w:val="left" w:pos="2520"/>
          <w:tab w:val="left" w:pos="2880"/>
        </w:tabs>
        <w:spacing w:before="120"/>
        <w:ind w:left="1800"/>
        <w:rPr>
          <w:rFonts w:ascii="Arial" w:hAnsi="Arial"/>
          <w:b w:val="0"/>
          <w:sz w:val="22"/>
          <w:szCs w:val="22"/>
        </w:rPr>
      </w:pPr>
      <w:r w:rsidRPr="008A6584">
        <w:rPr>
          <w:rFonts w:ascii="Arial" w:hAnsi="Arial"/>
          <w:b w:val="0"/>
          <w:sz w:val="22"/>
          <w:szCs w:val="22"/>
        </w:rPr>
        <w:t>-- Reissue the solicitation document and begin a new process, or</w:t>
      </w:r>
    </w:p>
    <w:p w14:paraId="1CD19497" w14:textId="77777777" w:rsidR="00F24297" w:rsidRPr="008A6584" w:rsidRDefault="00F24297" w:rsidP="00DE5372">
      <w:pPr>
        <w:tabs>
          <w:tab w:val="left" w:pos="-720"/>
          <w:tab w:val="left" w:pos="360"/>
          <w:tab w:val="left" w:pos="720"/>
          <w:tab w:val="left" w:pos="1080"/>
          <w:tab w:val="left" w:pos="1440"/>
          <w:tab w:val="left" w:pos="1800"/>
          <w:tab w:val="left" w:pos="2160"/>
          <w:tab w:val="left" w:pos="2520"/>
          <w:tab w:val="left" w:pos="2880"/>
        </w:tabs>
        <w:spacing w:before="120"/>
        <w:ind w:left="1800"/>
        <w:rPr>
          <w:rFonts w:ascii="Arial" w:hAnsi="Arial"/>
          <w:b w:val="0"/>
          <w:sz w:val="22"/>
          <w:szCs w:val="22"/>
        </w:rPr>
      </w:pPr>
      <w:r w:rsidRPr="008A6584">
        <w:rPr>
          <w:rFonts w:ascii="Arial" w:hAnsi="Arial"/>
          <w:b w:val="0"/>
          <w:sz w:val="22"/>
          <w:szCs w:val="22"/>
        </w:rPr>
        <w:t>-- Make other findings and determine other courses of action as appropriate.</w:t>
      </w:r>
    </w:p>
    <w:p w14:paraId="2F3E2F43" w14:textId="77777777" w:rsidR="00F24297" w:rsidRPr="008A6584" w:rsidRDefault="00F24297" w:rsidP="00F24297">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2"/>
          <w:szCs w:val="22"/>
        </w:rPr>
      </w:pPr>
    </w:p>
    <w:p w14:paraId="7FA7DEF9" w14:textId="1A9426B9" w:rsidR="00F24297" w:rsidRDefault="00F24297" w:rsidP="00397ECC">
      <w:pPr>
        <w:pStyle w:val="ListParagraph"/>
        <w:tabs>
          <w:tab w:val="left" w:pos="-720"/>
          <w:tab w:val="left" w:pos="1800"/>
          <w:tab w:val="left" w:pos="2160"/>
          <w:tab w:val="left" w:pos="2520"/>
          <w:tab w:val="left" w:pos="2880"/>
        </w:tabs>
        <w:ind w:left="1080"/>
        <w:rPr>
          <w:rFonts w:ascii="Arial" w:hAnsi="Arial"/>
          <w:b w:val="0"/>
          <w:sz w:val="22"/>
          <w:szCs w:val="22"/>
        </w:rPr>
      </w:pPr>
      <w:r w:rsidRPr="008A6584">
        <w:rPr>
          <w:rFonts w:ascii="Arial" w:hAnsi="Arial"/>
          <w:b w:val="0"/>
          <w:sz w:val="22"/>
          <w:szCs w:val="22"/>
        </w:rPr>
        <w:t xml:space="preserve">If </w:t>
      </w:r>
      <w:r w:rsidR="00A87A5D">
        <w:rPr>
          <w:rFonts w:ascii="Arial" w:hAnsi="Arial"/>
          <w:b w:val="0"/>
          <w:sz w:val="22"/>
          <w:szCs w:val="22"/>
        </w:rPr>
        <w:t xml:space="preserve">Agency </w:t>
      </w:r>
      <w:r w:rsidRPr="008A6584">
        <w:rPr>
          <w:rFonts w:ascii="Arial" w:hAnsi="Arial"/>
          <w:b w:val="0"/>
          <w:sz w:val="22"/>
          <w:szCs w:val="22"/>
        </w:rPr>
        <w:t xml:space="preserve">determines that the protest is without merit, </w:t>
      </w:r>
      <w:r w:rsidR="00A87A5D">
        <w:rPr>
          <w:rFonts w:ascii="Arial" w:hAnsi="Arial"/>
          <w:b w:val="0"/>
          <w:sz w:val="22"/>
          <w:szCs w:val="22"/>
        </w:rPr>
        <w:t>Agency</w:t>
      </w:r>
      <w:r w:rsidRPr="008A6584">
        <w:rPr>
          <w:rFonts w:ascii="Arial" w:hAnsi="Arial"/>
          <w:b w:val="0"/>
          <w:sz w:val="22"/>
          <w:szCs w:val="22"/>
        </w:rPr>
        <w:t xml:space="preserve"> will </w:t>
      </w:r>
      <w:proofErr w:type="gramStart"/>
      <w:r w:rsidRPr="008A6584">
        <w:rPr>
          <w:rFonts w:ascii="Arial" w:hAnsi="Arial"/>
          <w:b w:val="0"/>
          <w:sz w:val="22"/>
          <w:szCs w:val="22"/>
        </w:rPr>
        <w:t>enter into</w:t>
      </w:r>
      <w:proofErr w:type="gramEnd"/>
      <w:r w:rsidRPr="008A6584">
        <w:rPr>
          <w:rFonts w:ascii="Arial" w:hAnsi="Arial"/>
          <w:b w:val="0"/>
          <w:sz w:val="22"/>
          <w:szCs w:val="22"/>
        </w:rPr>
        <w:t xml:space="preserve"> contracts with the Apparent Successful </w:t>
      </w:r>
      <w:r w:rsidR="00F75FCF">
        <w:rPr>
          <w:rFonts w:ascii="Arial" w:hAnsi="Arial"/>
          <w:b w:val="0"/>
          <w:sz w:val="22"/>
          <w:szCs w:val="22"/>
        </w:rPr>
        <w:t>Bidder</w:t>
      </w:r>
      <w:r w:rsidR="007A44F5">
        <w:rPr>
          <w:rFonts w:ascii="Arial" w:hAnsi="Arial"/>
          <w:b w:val="0"/>
          <w:sz w:val="22"/>
          <w:szCs w:val="22"/>
        </w:rPr>
        <w:t>(</w:t>
      </w:r>
      <w:r w:rsidR="00F75FCF">
        <w:rPr>
          <w:rFonts w:ascii="Arial" w:hAnsi="Arial"/>
          <w:b w:val="0"/>
          <w:sz w:val="22"/>
          <w:szCs w:val="22"/>
        </w:rPr>
        <w:t>s</w:t>
      </w:r>
      <w:r w:rsidR="007A44F5">
        <w:rPr>
          <w:rFonts w:ascii="Arial" w:hAnsi="Arial"/>
          <w:b w:val="0"/>
          <w:sz w:val="22"/>
          <w:szCs w:val="22"/>
        </w:rPr>
        <w:t>)</w:t>
      </w:r>
      <w:r w:rsidRPr="008A6584">
        <w:rPr>
          <w:rFonts w:ascii="Arial" w:hAnsi="Arial"/>
          <w:b w:val="0"/>
          <w:sz w:val="22"/>
          <w:szCs w:val="22"/>
        </w:rPr>
        <w:t xml:space="preserve">. If the protest is determined to have merit, one of the alternatives noted in the preceding paragraph will be taken.   </w:t>
      </w:r>
    </w:p>
    <w:p w14:paraId="241A29BD" w14:textId="77777777" w:rsidR="00F051DB" w:rsidRDefault="00F051DB" w:rsidP="00397ECC">
      <w:pPr>
        <w:pStyle w:val="ListParagraph"/>
        <w:tabs>
          <w:tab w:val="left" w:pos="-720"/>
          <w:tab w:val="left" w:pos="1800"/>
          <w:tab w:val="left" w:pos="2160"/>
          <w:tab w:val="left" w:pos="2520"/>
          <w:tab w:val="left" w:pos="2880"/>
        </w:tabs>
        <w:ind w:left="1080"/>
        <w:rPr>
          <w:rFonts w:ascii="Arial" w:hAnsi="Arial"/>
          <w:b w:val="0"/>
          <w:sz w:val="22"/>
          <w:szCs w:val="22"/>
        </w:rPr>
      </w:pPr>
    </w:p>
    <w:p w14:paraId="523EB1C5" w14:textId="77777777" w:rsidR="00F051DB" w:rsidRDefault="00F051DB" w:rsidP="00397ECC">
      <w:pPr>
        <w:pStyle w:val="ListParagraph"/>
        <w:tabs>
          <w:tab w:val="left" w:pos="-720"/>
          <w:tab w:val="left" w:pos="1800"/>
          <w:tab w:val="left" w:pos="2160"/>
          <w:tab w:val="left" w:pos="2520"/>
          <w:tab w:val="left" w:pos="2880"/>
        </w:tabs>
        <w:ind w:left="1080"/>
        <w:rPr>
          <w:rFonts w:ascii="Arial" w:hAnsi="Arial"/>
          <w:b w:val="0"/>
          <w:sz w:val="22"/>
          <w:szCs w:val="22"/>
        </w:rPr>
      </w:pPr>
    </w:p>
    <w:p w14:paraId="30BCE9B8" w14:textId="77777777" w:rsidR="00F051DB" w:rsidRPr="008A6584" w:rsidRDefault="00F051DB" w:rsidP="00397ECC">
      <w:pPr>
        <w:pStyle w:val="ListParagraph"/>
        <w:tabs>
          <w:tab w:val="left" w:pos="-720"/>
          <w:tab w:val="left" w:pos="1800"/>
          <w:tab w:val="left" w:pos="2160"/>
          <w:tab w:val="left" w:pos="2520"/>
          <w:tab w:val="left" w:pos="2880"/>
        </w:tabs>
        <w:ind w:left="1080"/>
        <w:rPr>
          <w:rFonts w:ascii="Arial" w:hAnsi="Arial"/>
          <w:b w:val="0"/>
          <w:sz w:val="22"/>
          <w:szCs w:val="22"/>
        </w:rPr>
      </w:pPr>
    </w:p>
    <w:p w14:paraId="4CA60EB0" w14:textId="35782480" w:rsidR="00587B5C" w:rsidRPr="0021672F" w:rsidRDefault="00FB4604" w:rsidP="007A6934">
      <w:pPr>
        <w:pStyle w:val="Heading1"/>
        <w:numPr>
          <w:ilvl w:val="0"/>
          <w:numId w:val="4"/>
        </w:numPr>
        <w:tabs>
          <w:tab w:val="clear" w:pos="720"/>
        </w:tabs>
        <w:spacing w:after="120"/>
        <w:ind w:left="360"/>
        <w:rPr>
          <w:rFonts w:cs="Arial"/>
          <w:sz w:val="24"/>
        </w:rPr>
      </w:pPr>
      <w:r w:rsidRPr="0021672F">
        <w:rPr>
          <w:rFonts w:cs="Arial"/>
          <w:sz w:val="24"/>
        </w:rPr>
        <w:lastRenderedPageBreak/>
        <w:t>EXHIBITS</w:t>
      </w:r>
    </w:p>
    <w:p w14:paraId="262DFF4E" w14:textId="77777777" w:rsidR="00372239" w:rsidRDefault="00372239" w:rsidP="007A6934">
      <w:pPr>
        <w:numPr>
          <w:ilvl w:val="0"/>
          <w:numId w:val="29"/>
        </w:numPr>
        <w:tabs>
          <w:tab w:val="left" w:pos="-720"/>
          <w:tab w:val="left" w:pos="1800"/>
        </w:tabs>
        <w:spacing w:before="120"/>
        <w:rPr>
          <w:rFonts w:ascii="Arial" w:hAnsi="Arial" w:cs="Arial"/>
          <w:b w:val="0"/>
          <w:sz w:val="22"/>
        </w:rPr>
      </w:pPr>
      <w:r w:rsidRPr="007A44F5">
        <w:rPr>
          <w:rFonts w:ascii="Arial" w:hAnsi="Arial" w:cs="Arial"/>
          <w:b w:val="0"/>
          <w:sz w:val="22"/>
        </w:rPr>
        <w:t>Exhibit A</w:t>
      </w:r>
      <w:r w:rsidRPr="007A44F5">
        <w:rPr>
          <w:rFonts w:ascii="Arial" w:hAnsi="Arial" w:cs="Arial"/>
          <w:b w:val="0"/>
          <w:sz w:val="22"/>
        </w:rPr>
        <w:tab/>
      </w:r>
      <w:r>
        <w:rPr>
          <w:rFonts w:ascii="Arial" w:hAnsi="Arial" w:cs="Arial"/>
          <w:b w:val="0"/>
          <w:sz w:val="22"/>
        </w:rPr>
        <w:t>Letter of Submittal</w:t>
      </w:r>
    </w:p>
    <w:p w14:paraId="4DA81A4B" w14:textId="77777777" w:rsidR="00372239" w:rsidRPr="007A44F5" w:rsidRDefault="00372239" w:rsidP="007A6934">
      <w:pPr>
        <w:numPr>
          <w:ilvl w:val="0"/>
          <w:numId w:val="29"/>
        </w:numPr>
        <w:tabs>
          <w:tab w:val="left" w:pos="-720"/>
          <w:tab w:val="left" w:pos="1800"/>
        </w:tabs>
        <w:spacing w:before="120"/>
        <w:rPr>
          <w:rFonts w:ascii="Arial" w:hAnsi="Arial" w:cs="Arial"/>
          <w:b w:val="0"/>
          <w:sz w:val="22"/>
        </w:rPr>
      </w:pPr>
      <w:r>
        <w:rPr>
          <w:rFonts w:ascii="Arial" w:hAnsi="Arial" w:cs="Arial"/>
          <w:b w:val="0"/>
          <w:sz w:val="22"/>
        </w:rPr>
        <w:t>Exhibit B</w:t>
      </w:r>
      <w:r>
        <w:rPr>
          <w:rFonts w:ascii="Arial" w:hAnsi="Arial" w:cs="Arial"/>
          <w:b w:val="0"/>
          <w:sz w:val="22"/>
        </w:rPr>
        <w:tab/>
      </w:r>
      <w:r w:rsidRPr="007A44F5">
        <w:rPr>
          <w:rFonts w:ascii="Arial" w:hAnsi="Arial" w:cs="Arial"/>
          <w:b w:val="0"/>
          <w:sz w:val="22"/>
        </w:rPr>
        <w:t>Certifications and Assurances</w:t>
      </w:r>
    </w:p>
    <w:p w14:paraId="4505899C" w14:textId="77777777" w:rsidR="00372239" w:rsidRPr="007A44F5" w:rsidRDefault="00372239" w:rsidP="007A6934">
      <w:pPr>
        <w:numPr>
          <w:ilvl w:val="0"/>
          <w:numId w:val="29"/>
        </w:numPr>
        <w:tabs>
          <w:tab w:val="left" w:pos="-720"/>
          <w:tab w:val="left" w:pos="1800"/>
        </w:tabs>
        <w:spacing w:before="120"/>
        <w:rPr>
          <w:rFonts w:ascii="Arial" w:hAnsi="Arial" w:cs="Arial"/>
          <w:b w:val="0"/>
          <w:sz w:val="22"/>
        </w:rPr>
      </w:pPr>
      <w:r w:rsidRPr="007A44F5">
        <w:rPr>
          <w:rFonts w:ascii="Arial" w:hAnsi="Arial" w:cs="Arial"/>
          <w:b w:val="0"/>
          <w:sz w:val="22"/>
        </w:rPr>
        <w:t xml:space="preserve">Exhibit </w:t>
      </w:r>
      <w:r>
        <w:rPr>
          <w:rFonts w:ascii="Arial" w:hAnsi="Arial" w:cs="Arial"/>
          <w:b w:val="0"/>
          <w:sz w:val="22"/>
        </w:rPr>
        <w:t>C</w:t>
      </w:r>
      <w:r w:rsidRPr="007A44F5">
        <w:rPr>
          <w:rFonts w:ascii="Arial" w:hAnsi="Arial" w:cs="Arial"/>
          <w:b w:val="0"/>
          <w:sz w:val="22"/>
        </w:rPr>
        <w:t xml:space="preserve">   Wage &amp; Theft Certification</w:t>
      </w:r>
    </w:p>
    <w:p w14:paraId="007D01C3" w14:textId="77777777" w:rsidR="00372239" w:rsidRDefault="00372239" w:rsidP="007A6934">
      <w:pPr>
        <w:numPr>
          <w:ilvl w:val="0"/>
          <w:numId w:val="29"/>
        </w:numPr>
        <w:tabs>
          <w:tab w:val="left" w:pos="-720"/>
          <w:tab w:val="left" w:pos="1800"/>
        </w:tabs>
        <w:spacing w:before="120"/>
        <w:rPr>
          <w:rFonts w:ascii="Arial" w:hAnsi="Arial" w:cs="Arial"/>
          <w:b w:val="0"/>
          <w:sz w:val="22"/>
        </w:rPr>
      </w:pPr>
      <w:r w:rsidRPr="007A44F5">
        <w:rPr>
          <w:rFonts w:ascii="Arial" w:hAnsi="Arial" w:cs="Arial"/>
          <w:b w:val="0"/>
          <w:sz w:val="22"/>
        </w:rPr>
        <w:t xml:space="preserve">Exhibit </w:t>
      </w:r>
      <w:r>
        <w:rPr>
          <w:rFonts w:ascii="Arial" w:hAnsi="Arial" w:cs="Arial"/>
          <w:b w:val="0"/>
          <w:sz w:val="22"/>
        </w:rPr>
        <w:t>D</w:t>
      </w:r>
      <w:r w:rsidRPr="007A44F5">
        <w:rPr>
          <w:rFonts w:ascii="Arial" w:hAnsi="Arial" w:cs="Arial"/>
          <w:b w:val="0"/>
          <w:sz w:val="22"/>
        </w:rPr>
        <w:tab/>
        <w:t>Executive Order 18-03 Certification</w:t>
      </w:r>
    </w:p>
    <w:p w14:paraId="56B95261" w14:textId="77777777" w:rsidR="00372239" w:rsidRPr="007A44F5" w:rsidRDefault="00372239" w:rsidP="007A6934">
      <w:pPr>
        <w:numPr>
          <w:ilvl w:val="0"/>
          <w:numId w:val="29"/>
        </w:numPr>
        <w:tabs>
          <w:tab w:val="left" w:pos="-720"/>
          <w:tab w:val="left" w:pos="1800"/>
        </w:tabs>
        <w:spacing w:before="120"/>
        <w:rPr>
          <w:rFonts w:ascii="Arial" w:hAnsi="Arial" w:cs="Arial"/>
          <w:b w:val="0"/>
          <w:sz w:val="22"/>
        </w:rPr>
      </w:pPr>
      <w:r>
        <w:rPr>
          <w:rFonts w:ascii="Arial" w:hAnsi="Arial" w:cs="Arial"/>
          <w:b w:val="0"/>
          <w:sz w:val="22"/>
        </w:rPr>
        <w:t>Exhibit E</w:t>
      </w:r>
      <w:r>
        <w:rPr>
          <w:rFonts w:ascii="Arial" w:hAnsi="Arial" w:cs="Arial"/>
          <w:b w:val="0"/>
          <w:sz w:val="22"/>
        </w:rPr>
        <w:tab/>
        <w:t>References</w:t>
      </w:r>
    </w:p>
    <w:p w14:paraId="1E9A4A74" w14:textId="77777777" w:rsidR="00372239" w:rsidRDefault="00372239" w:rsidP="007A6934">
      <w:pPr>
        <w:numPr>
          <w:ilvl w:val="0"/>
          <w:numId w:val="29"/>
        </w:numPr>
        <w:tabs>
          <w:tab w:val="left" w:pos="-720"/>
          <w:tab w:val="left" w:pos="1800"/>
        </w:tabs>
        <w:spacing w:before="120"/>
        <w:ind w:right="-810"/>
        <w:rPr>
          <w:rFonts w:ascii="Arial" w:hAnsi="Arial" w:cs="Arial"/>
          <w:b w:val="0"/>
          <w:sz w:val="22"/>
        </w:rPr>
      </w:pPr>
      <w:r w:rsidRPr="007A44F5">
        <w:rPr>
          <w:rFonts w:ascii="Arial" w:hAnsi="Arial" w:cs="Arial"/>
          <w:b w:val="0"/>
          <w:sz w:val="22"/>
        </w:rPr>
        <w:t xml:space="preserve">Exhibit </w:t>
      </w:r>
      <w:bookmarkStart w:id="16" w:name="_Hlk68689896"/>
      <w:r>
        <w:rPr>
          <w:rFonts w:ascii="Arial" w:hAnsi="Arial" w:cs="Arial"/>
          <w:b w:val="0"/>
          <w:sz w:val="22"/>
        </w:rPr>
        <w:t>F</w:t>
      </w:r>
      <w:r>
        <w:rPr>
          <w:rFonts w:ascii="Arial" w:hAnsi="Arial" w:cs="Arial"/>
          <w:b w:val="0"/>
          <w:sz w:val="22"/>
        </w:rPr>
        <w:tab/>
        <w:t>Diverse Business Inclusion Plan</w:t>
      </w:r>
    </w:p>
    <w:p w14:paraId="202702B5" w14:textId="46461BF7" w:rsidR="00372239" w:rsidRPr="00B45AC9" w:rsidRDefault="00372239" w:rsidP="007A6934">
      <w:pPr>
        <w:numPr>
          <w:ilvl w:val="0"/>
          <w:numId w:val="29"/>
        </w:numPr>
        <w:tabs>
          <w:tab w:val="left" w:pos="-720"/>
          <w:tab w:val="left" w:pos="1800"/>
        </w:tabs>
        <w:spacing w:before="120"/>
        <w:ind w:right="-810"/>
        <w:rPr>
          <w:rFonts w:ascii="Arial" w:hAnsi="Arial" w:cs="Arial"/>
          <w:b w:val="0"/>
          <w:sz w:val="22"/>
        </w:rPr>
      </w:pPr>
      <w:r w:rsidRPr="00EA06A6">
        <w:rPr>
          <w:rFonts w:ascii="Arial" w:hAnsi="Arial" w:cs="Arial"/>
          <w:b w:val="0"/>
          <w:sz w:val="22"/>
        </w:rPr>
        <w:t>Exhibit G</w:t>
      </w:r>
      <w:r w:rsidRPr="00EA06A6">
        <w:rPr>
          <w:rFonts w:ascii="Arial" w:hAnsi="Arial" w:cs="Arial"/>
          <w:b w:val="0"/>
          <w:sz w:val="22"/>
        </w:rPr>
        <w:tab/>
      </w:r>
      <w:bookmarkEnd w:id="16"/>
      <w:r w:rsidR="00B45AC9">
        <w:rPr>
          <w:rFonts w:ascii="Arial" w:hAnsi="Arial" w:cs="Arial"/>
          <w:b w:val="0"/>
          <w:sz w:val="22"/>
          <w:szCs w:val="22"/>
        </w:rPr>
        <w:t>Polygrapher Privacy and Confidentiality Addendum</w:t>
      </w:r>
    </w:p>
    <w:p w14:paraId="76C611AF" w14:textId="0CFF0DD6" w:rsidR="00B45AC9" w:rsidRPr="00EA06A6" w:rsidRDefault="00B45AC9" w:rsidP="007A6934">
      <w:pPr>
        <w:numPr>
          <w:ilvl w:val="0"/>
          <w:numId w:val="29"/>
        </w:numPr>
        <w:tabs>
          <w:tab w:val="left" w:pos="-720"/>
          <w:tab w:val="left" w:pos="1800"/>
        </w:tabs>
        <w:spacing w:before="120"/>
        <w:ind w:right="-810"/>
        <w:rPr>
          <w:rFonts w:ascii="Arial" w:hAnsi="Arial" w:cs="Arial"/>
          <w:b w:val="0"/>
          <w:sz w:val="22"/>
        </w:rPr>
      </w:pPr>
      <w:r>
        <w:rPr>
          <w:rFonts w:ascii="Arial" w:hAnsi="Arial" w:cs="Arial"/>
          <w:b w:val="0"/>
          <w:sz w:val="22"/>
          <w:szCs w:val="22"/>
        </w:rPr>
        <w:t>Exhibit H</w:t>
      </w:r>
      <w:r>
        <w:rPr>
          <w:rFonts w:ascii="Arial" w:hAnsi="Arial" w:cs="Arial"/>
          <w:b w:val="0"/>
          <w:sz w:val="22"/>
          <w:szCs w:val="22"/>
        </w:rPr>
        <w:tab/>
        <w:t>American Polygraph Association (APA) Standards</w:t>
      </w:r>
    </w:p>
    <w:p w14:paraId="139FA6EF" w14:textId="1792867A" w:rsidR="00372239" w:rsidRPr="00EA06A6" w:rsidRDefault="00372239" w:rsidP="007A6934">
      <w:pPr>
        <w:numPr>
          <w:ilvl w:val="0"/>
          <w:numId w:val="29"/>
        </w:numPr>
        <w:tabs>
          <w:tab w:val="left" w:pos="-720"/>
          <w:tab w:val="left" w:pos="1800"/>
        </w:tabs>
        <w:spacing w:before="120"/>
        <w:ind w:right="-810"/>
        <w:rPr>
          <w:rFonts w:ascii="Arial" w:hAnsi="Arial" w:cs="Arial"/>
          <w:b w:val="0"/>
          <w:sz w:val="22"/>
        </w:rPr>
      </w:pPr>
      <w:r>
        <w:rPr>
          <w:rFonts w:ascii="Arial" w:hAnsi="Arial" w:cs="Arial"/>
          <w:b w:val="0"/>
          <w:sz w:val="22"/>
          <w:szCs w:val="22"/>
        </w:rPr>
        <w:t xml:space="preserve">Exhibit </w:t>
      </w:r>
      <w:r w:rsidR="00B45AC9">
        <w:rPr>
          <w:rFonts w:ascii="Arial" w:hAnsi="Arial" w:cs="Arial"/>
          <w:b w:val="0"/>
          <w:sz w:val="22"/>
          <w:szCs w:val="22"/>
        </w:rPr>
        <w:t>I</w:t>
      </w:r>
      <w:r>
        <w:rPr>
          <w:rFonts w:ascii="Arial" w:hAnsi="Arial" w:cs="Arial"/>
          <w:b w:val="0"/>
          <w:sz w:val="22"/>
          <w:szCs w:val="22"/>
        </w:rPr>
        <w:tab/>
      </w:r>
      <w:r>
        <w:rPr>
          <w:rFonts w:ascii="Arial" w:hAnsi="Arial" w:cs="Arial"/>
          <w:b w:val="0"/>
          <w:sz w:val="22"/>
        </w:rPr>
        <w:t>Sample Contract</w:t>
      </w:r>
    </w:p>
    <w:p w14:paraId="344393AD" w14:textId="77777777" w:rsidR="00F051DB" w:rsidRDefault="00F051DB" w:rsidP="00F051DB">
      <w:pPr>
        <w:rPr>
          <w:rFonts w:ascii="Arial" w:hAnsi="Arial" w:cs="Arial"/>
          <w:bCs/>
          <w:sz w:val="22"/>
          <w:szCs w:val="22"/>
        </w:rPr>
      </w:pPr>
    </w:p>
    <w:p w14:paraId="102DA304" w14:textId="77777777" w:rsidR="00F051DB" w:rsidRDefault="00F051DB" w:rsidP="00F051DB">
      <w:pPr>
        <w:jc w:val="center"/>
        <w:rPr>
          <w:rFonts w:ascii="Arial" w:hAnsi="Arial" w:cs="Arial"/>
          <w:bCs/>
          <w:sz w:val="22"/>
          <w:szCs w:val="22"/>
        </w:rPr>
      </w:pPr>
    </w:p>
    <w:p w14:paraId="3D537F05" w14:textId="77777777" w:rsidR="00964143" w:rsidRDefault="00964143" w:rsidP="00964143">
      <w:pPr>
        <w:rPr>
          <w:rFonts w:ascii="Arial" w:hAnsi="Arial" w:cs="Arial"/>
          <w:bCs/>
          <w:sz w:val="22"/>
          <w:szCs w:val="22"/>
        </w:rPr>
      </w:pPr>
    </w:p>
    <w:p w14:paraId="3C7476FB" w14:textId="77777777" w:rsidR="00964143" w:rsidRDefault="00964143" w:rsidP="00964143">
      <w:pPr>
        <w:rPr>
          <w:rFonts w:ascii="Arial" w:hAnsi="Arial" w:cs="Arial"/>
          <w:b w:val="0"/>
          <w:sz w:val="22"/>
          <w:szCs w:val="22"/>
        </w:rPr>
      </w:pPr>
    </w:p>
    <w:p w14:paraId="01D90DCB" w14:textId="3BAED029" w:rsidR="00964143" w:rsidRPr="00964143" w:rsidRDefault="00964143" w:rsidP="00964143">
      <w:pPr>
        <w:rPr>
          <w:rFonts w:ascii="Arial" w:hAnsi="Arial" w:cs="Arial"/>
          <w:b w:val="0"/>
          <w:sz w:val="22"/>
          <w:szCs w:val="22"/>
        </w:rPr>
      </w:pPr>
      <w:r w:rsidRPr="00964143">
        <w:rPr>
          <w:rFonts w:ascii="Arial" w:hAnsi="Arial" w:cs="Arial"/>
          <w:b w:val="0"/>
          <w:sz w:val="22"/>
          <w:szCs w:val="22"/>
        </w:rPr>
        <w:t xml:space="preserve">Double click on any exhibit to see it.  </w:t>
      </w:r>
    </w:p>
    <w:p w14:paraId="4F9F5016" w14:textId="77777777" w:rsidR="00372239" w:rsidRDefault="00372239" w:rsidP="00A03306">
      <w:pPr>
        <w:jc w:val="center"/>
        <w:rPr>
          <w:rFonts w:ascii="Arial" w:hAnsi="Arial" w:cs="Arial"/>
          <w:bCs/>
          <w:sz w:val="22"/>
          <w:szCs w:val="22"/>
        </w:rPr>
      </w:pPr>
    </w:p>
    <w:p w14:paraId="33EADFC4" w14:textId="77777777" w:rsidR="00372239" w:rsidRDefault="00372239" w:rsidP="00A03306">
      <w:pPr>
        <w:jc w:val="center"/>
        <w:rPr>
          <w:rFonts w:ascii="Arial" w:hAnsi="Arial" w:cs="Arial"/>
          <w:bCs/>
          <w:sz w:val="22"/>
          <w:szCs w:val="22"/>
        </w:rPr>
      </w:pPr>
    </w:p>
    <w:p w14:paraId="58C15C2B" w14:textId="7CBEAC26" w:rsidR="003942B0" w:rsidRDefault="00FD2C3D">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003942B0">
        <w:rPr>
          <w:rFonts w:ascii="Arial" w:hAnsi="Arial" w:cs="Arial"/>
          <w:bCs/>
          <w:sz w:val="22"/>
          <w:szCs w:val="22"/>
        </w:rPr>
        <w:tab/>
      </w:r>
      <w:r w:rsidR="003942B0">
        <w:rPr>
          <w:rFonts w:ascii="Arial" w:hAnsi="Arial" w:cs="Arial"/>
          <w:bCs/>
          <w:sz w:val="22"/>
          <w:szCs w:val="22"/>
        </w:rPr>
        <w:tab/>
      </w:r>
    </w:p>
    <w:bookmarkStart w:id="17" w:name="_MON_1790054509"/>
    <w:bookmarkEnd w:id="17"/>
    <w:p w14:paraId="5A6F2E1F" w14:textId="7AB4F0DC" w:rsidR="00146639" w:rsidRDefault="00334AF0">
      <w:pPr>
        <w:rPr>
          <w:rFonts w:ascii="Arial" w:hAnsi="Arial" w:cs="Arial"/>
          <w:bCs/>
          <w:sz w:val="22"/>
          <w:szCs w:val="22"/>
        </w:rPr>
      </w:pPr>
      <w:r>
        <w:rPr>
          <w:rFonts w:ascii="Arial" w:hAnsi="Arial" w:cs="Arial"/>
          <w:bCs/>
          <w:sz w:val="22"/>
          <w:szCs w:val="22"/>
        </w:rPr>
        <w:object w:dxaOrig="1541" w:dyaOrig="997" w14:anchorId="38CF7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hibit A - Letter of Submittal" style="width:79.2pt;height:50.4pt" o:ole="">
            <v:imagedata r:id="rId26" o:title=""/>
          </v:shape>
          <o:OLEObject Type="Embed" ProgID="Word.Document.12" ShapeID="_x0000_i1025" DrawAspect="Icon" ObjectID="_1790082227" r:id="rId27">
            <o:FieldCodes>\s</o:FieldCodes>
          </o:OLEObject>
        </w:object>
      </w:r>
      <w:r w:rsidR="00A34E4B">
        <w:rPr>
          <w:rFonts w:ascii="Arial" w:hAnsi="Arial" w:cs="Arial"/>
          <w:bCs/>
          <w:sz w:val="22"/>
          <w:szCs w:val="22"/>
        </w:rPr>
        <w:tab/>
      </w:r>
      <w:bookmarkStart w:id="18" w:name="_MON_1788617160"/>
      <w:bookmarkEnd w:id="18"/>
      <w:r>
        <w:rPr>
          <w:rFonts w:ascii="Arial" w:hAnsi="Arial" w:cs="Arial"/>
          <w:bCs/>
          <w:sz w:val="22"/>
          <w:szCs w:val="22"/>
        </w:rPr>
        <w:object w:dxaOrig="1541" w:dyaOrig="997" w14:anchorId="33D98337">
          <v:shape id="_x0000_i1026" type="#_x0000_t75" alt="Exhibit B - Certification and Assurances&#10;" style="width:79.2pt;height:50.4pt" o:ole="">
            <v:imagedata r:id="rId28" o:title=""/>
          </v:shape>
          <o:OLEObject Type="Embed" ProgID="Word.Document.12" ShapeID="_x0000_i1026" DrawAspect="Icon" ObjectID="_1790082228" r:id="rId29">
            <o:FieldCodes>\s</o:FieldCodes>
          </o:OLEObject>
        </w:object>
      </w:r>
      <w:r w:rsidR="00A34E4B">
        <w:rPr>
          <w:rFonts w:ascii="Arial" w:hAnsi="Arial" w:cs="Arial"/>
          <w:bCs/>
          <w:sz w:val="22"/>
          <w:szCs w:val="22"/>
        </w:rPr>
        <w:tab/>
      </w:r>
      <w:bookmarkStart w:id="19" w:name="_MON_1788617172"/>
      <w:bookmarkEnd w:id="19"/>
      <w:r>
        <w:rPr>
          <w:rFonts w:ascii="Arial" w:hAnsi="Arial" w:cs="Arial"/>
          <w:bCs/>
          <w:sz w:val="22"/>
          <w:szCs w:val="22"/>
        </w:rPr>
        <w:object w:dxaOrig="1541" w:dyaOrig="997" w14:anchorId="7D628ADD">
          <v:shape id="_x0000_i1027" type="#_x0000_t75" alt="Exhibit C - Contractor Certification, Wage Theft Prevention – Responsible Bidder Criteria&#10;" style="width:79.2pt;height:50.4pt" o:ole="">
            <v:imagedata r:id="rId30" o:title=""/>
          </v:shape>
          <o:OLEObject Type="Embed" ProgID="Word.Document.12" ShapeID="_x0000_i1027" DrawAspect="Icon" ObjectID="_1790082229" r:id="rId31">
            <o:FieldCodes>\s</o:FieldCodes>
          </o:OLEObject>
        </w:object>
      </w:r>
      <w:r w:rsidR="00A34E4B">
        <w:rPr>
          <w:rFonts w:ascii="Arial" w:hAnsi="Arial" w:cs="Arial"/>
          <w:bCs/>
          <w:sz w:val="22"/>
          <w:szCs w:val="22"/>
        </w:rPr>
        <w:tab/>
      </w:r>
      <w:bookmarkStart w:id="20" w:name="_MON_1788617194"/>
      <w:bookmarkEnd w:id="20"/>
      <w:r>
        <w:rPr>
          <w:rFonts w:ascii="Arial" w:hAnsi="Arial" w:cs="Arial"/>
          <w:bCs/>
          <w:sz w:val="22"/>
          <w:szCs w:val="22"/>
        </w:rPr>
        <w:object w:dxaOrig="1541" w:dyaOrig="997" w14:anchorId="24586517">
          <v:shape id="_x0000_i1028" type="#_x0000_t75" alt="Exhibit D - Contractor Certification, Executive Order 18-03 - Workers' Rights, Washington State Goods and Services Contracts&#10;" style="width:79.2pt;height:50.4pt" o:ole="">
            <v:imagedata r:id="rId32" o:title=""/>
          </v:shape>
          <o:OLEObject Type="Embed" ProgID="Word.Document.12" ShapeID="_x0000_i1028" DrawAspect="Icon" ObjectID="_1790082230" r:id="rId33">
            <o:FieldCodes>\s</o:FieldCodes>
          </o:OLEObject>
        </w:object>
      </w:r>
    </w:p>
    <w:p w14:paraId="1B34763E" w14:textId="77777777" w:rsidR="00A34E4B" w:rsidRDefault="00A34E4B">
      <w:pPr>
        <w:rPr>
          <w:rFonts w:ascii="Arial" w:hAnsi="Arial" w:cs="Arial"/>
          <w:bCs/>
          <w:sz w:val="22"/>
          <w:szCs w:val="22"/>
        </w:rPr>
      </w:pPr>
    </w:p>
    <w:p w14:paraId="5BA188E8" w14:textId="77777777" w:rsidR="00A34E4B" w:rsidRDefault="00A34E4B">
      <w:pPr>
        <w:rPr>
          <w:rFonts w:ascii="Arial" w:hAnsi="Arial" w:cs="Arial"/>
          <w:bCs/>
          <w:sz w:val="22"/>
          <w:szCs w:val="22"/>
        </w:rPr>
      </w:pPr>
    </w:p>
    <w:p w14:paraId="38F95A54" w14:textId="77777777" w:rsidR="00A34E4B" w:rsidRDefault="00A34E4B">
      <w:pPr>
        <w:rPr>
          <w:rFonts w:ascii="Arial" w:hAnsi="Arial" w:cs="Arial"/>
          <w:bCs/>
          <w:sz w:val="22"/>
          <w:szCs w:val="22"/>
        </w:rPr>
      </w:pPr>
    </w:p>
    <w:bookmarkStart w:id="21" w:name="_MON_1790054646"/>
    <w:bookmarkEnd w:id="21"/>
    <w:p w14:paraId="056FA163" w14:textId="07D54583" w:rsidR="003942B0" w:rsidRDefault="00334AF0">
      <w:pPr>
        <w:rPr>
          <w:rFonts w:ascii="Arial" w:hAnsi="Arial" w:cs="Arial"/>
          <w:bCs/>
          <w:sz w:val="22"/>
          <w:szCs w:val="22"/>
        </w:rPr>
      </w:pPr>
      <w:r>
        <w:rPr>
          <w:rFonts w:ascii="Arial" w:hAnsi="Arial" w:cs="Arial"/>
          <w:bCs/>
          <w:sz w:val="22"/>
          <w:szCs w:val="22"/>
        </w:rPr>
        <w:object w:dxaOrig="1541" w:dyaOrig="997" w14:anchorId="09E311A6">
          <v:shape id="_x0000_i1029" type="#_x0000_t75" alt="Exhibit E - References" style="width:79.2pt;height:50.4pt" o:ole="">
            <v:imagedata r:id="rId34" o:title=""/>
          </v:shape>
          <o:OLEObject Type="Embed" ProgID="Word.Document.12" ShapeID="_x0000_i1029" DrawAspect="Icon" ObjectID="_1790082231" r:id="rId35">
            <o:FieldCodes>\s</o:FieldCodes>
          </o:OLEObject>
        </w:object>
      </w:r>
      <w:r w:rsidR="00A34E4B">
        <w:rPr>
          <w:rFonts w:ascii="Arial" w:hAnsi="Arial" w:cs="Arial"/>
          <w:bCs/>
          <w:sz w:val="22"/>
          <w:szCs w:val="22"/>
        </w:rPr>
        <w:tab/>
      </w:r>
      <w:bookmarkStart w:id="22" w:name="_MON_1790056138"/>
      <w:bookmarkEnd w:id="22"/>
      <w:r>
        <w:rPr>
          <w:rFonts w:ascii="Arial" w:hAnsi="Arial" w:cs="Arial"/>
          <w:bCs/>
          <w:sz w:val="22"/>
          <w:szCs w:val="22"/>
        </w:rPr>
        <w:object w:dxaOrig="1541" w:dyaOrig="997" w14:anchorId="27207559">
          <v:shape id="_x0000_i1030" type="#_x0000_t75" alt="Exhibit F - Diverse Business Inclusion Plan&#10;" style="width:79.2pt;height:50.4pt" o:ole="">
            <v:imagedata r:id="rId36" o:title=""/>
          </v:shape>
          <o:OLEObject Type="Embed" ProgID="Word.Document.12" ShapeID="_x0000_i1030" DrawAspect="Icon" ObjectID="_1790082232" r:id="rId37">
            <o:FieldCodes>\s</o:FieldCodes>
          </o:OLEObject>
        </w:object>
      </w:r>
      <w:r w:rsidR="00A34E4B">
        <w:rPr>
          <w:rFonts w:ascii="Arial" w:hAnsi="Arial" w:cs="Arial"/>
          <w:bCs/>
          <w:sz w:val="22"/>
          <w:szCs w:val="22"/>
        </w:rPr>
        <w:tab/>
      </w:r>
      <w:bookmarkStart w:id="23" w:name="_MON_1790054271"/>
      <w:bookmarkEnd w:id="23"/>
      <w:r>
        <w:rPr>
          <w:rFonts w:ascii="Arial" w:hAnsi="Arial" w:cs="Arial"/>
          <w:bCs/>
          <w:sz w:val="22"/>
          <w:szCs w:val="22"/>
        </w:rPr>
        <w:object w:dxaOrig="1541" w:dyaOrig="997" w14:anchorId="3ED0622C">
          <v:shape id="_x0000_i1031" type="#_x0000_t75" alt="Exhibit H - American Polygraph" style="width:79.2pt;height:50.4pt" o:ole="">
            <v:imagedata r:id="rId38" o:title=""/>
          </v:shape>
          <o:OLEObject Type="Embed" ProgID="Word.Document.12" ShapeID="_x0000_i1031" DrawAspect="Icon" ObjectID="_1790082233" r:id="rId39">
            <o:FieldCodes>\s</o:FieldCodes>
          </o:OLEObject>
        </w:object>
      </w:r>
      <w:r w:rsidR="00A34E4B">
        <w:rPr>
          <w:rFonts w:ascii="Arial" w:hAnsi="Arial" w:cs="Arial"/>
          <w:bCs/>
          <w:sz w:val="22"/>
          <w:szCs w:val="22"/>
        </w:rPr>
        <w:tab/>
      </w:r>
      <w:bookmarkStart w:id="24" w:name="_MON_1788617236"/>
      <w:bookmarkEnd w:id="24"/>
      <w:r>
        <w:rPr>
          <w:rFonts w:ascii="Arial" w:hAnsi="Arial" w:cs="Arial"/>
          <w:bCs/>
          <w:sz w:val="22"/>
          <w:szCs w:val="22"/>
        </w:rPr>
        <w:object w:dxaOrig="1541" w:dyaOrig="997" w14:anchorId="0950E2B4">
          <v:shape id="_x0000_i1032" type="#_x0000_t75" alt="Exhibit I - Sample Contact" style="width:79.2pt;height:50.4pt" o:ole="">
            <v:imagedata r:id="rId40" o:title=""/>
          </v:shape>
          <o:OLEObject Type="Embed" ProgID="Word.Document.12" ShapeID="_x0000_i1032" DrawAspect="Icon" ObjectID="_1790082234" r:id="rId41">
            <o:FieldCodes>\s</o:FieldCodes>
          </o:OLEObject>
        </w:object>
      </w:r>
    </w:p>
    <w:p w14:paraId="02D1A492" w14:textId="77777777" w:rsidR="007525C8" w:rsidRDefault="007525C8">
      <w:pPr>
        <w:rPr>
          <w:rFonts w:ascii="Arial" w:hAnsi="Arial" w:cs="Arial"/>
          <w:bCs/>
          <w:sz w:val="22"/>
          <w:szCs w:val="22"/>
        </w:rPr>
      </w:pPr>
    </w:p>
    <w:p w14:paraId="04F0C3E1" w14:textId="77777777" w:rsidR="007525C8" w:rsidRDefault="007525C8">
      <w:pPr>
        <w:rPr>
          <w:rFonts w:ascii="Arial" w:hAnsi="Arial" w:cs="Arial"/>
          <w:bCs/>
          <w:sz w:val="22"/>
          <w:szCs w:val="22"/>
        </w:rPr>
      </w:pPr>
    </w:p>
    <w:bookmarkStart w:id="25" w:name="_MON_1789983677"/>
    <w:bookmarkEnd w:id="25"/>
    <w:p w14:paraId="07052C2C" w14:textId="7F71D5A3" w:rsidR="00A34E4B" w:rsidRDefault="00334AF0">
      <w:pPr>
        <w:rPr>
          <w:rFonts w:ascii="Arial" w:hAnsi="Arial" w:cs="Arial"/>
          <w:bCs/>
          <w:sz w:val="22"/>
          <w:szCs w:val="22"/>
        </w:rPr>
      </w:pPr>
      <w:r>
        <w:rPr>
          <w:rFonts w:ascii="Arial" w:hAnsi="Arial" w:cs="Arial"/>
          <w:bCs/>
          <w:sz w:val="22"/>
          <w:szCs w:val="22"/>
        </w:rPr>
        <w:object w:dxaOrig="1541" w:dyaOrig="997" w14:anchorId="1140B27D">
          <v:shape id="_x0000_i1033" type="#_x0000_t75" alt="Exhibit I - Sample Contract" style="width:79.2pt;height:50.4pt" o:ole="">
            <v:imagedata r:id="rId42" o:title=""/>
          </v:shape>
          <o:OLEObject Type="Embed" ProgID="Word.Document.12" ShapeID="_x0000_i1033" DrawAspect="Icon" ObjectID="_1790082235" r:id="rId43">
            <o:FieldCodes>\s</o:FieldCodes>
          </o:OLEObject>
        </w:object>
      </w:r>
    </w:p>
    <w:p w14:paraId="75BA57F4" w14:textId="77777777" w:rsidR="00A34E4B" w:rsidRDefault="00A34E4B">
      <w:pPr>
        <w:rPr>
          <w:rFonts w:ascii="Arial" w:hAnsi="Arial" w:cs="Arial"/>
          <w:bCs/>
          <w:sz w:val="22"/>
          <w:szCs w:val="22"/>
        </w:rPr>
      </w:pPr>
    </w:p>
    <w:p w14:paraId="3E187D42" w14:textId="026C5316" w:rsidR="00A34E4B" w:rsidRPr="00A34E4B" w:rsidRDefault="00A34E4B">
      <w:pPr>
        <w:rPr>
          <w:rFonts w:ascii="Arial" w:hAnsi="Arial" w:cs="Arial"/>
          <w:b w:val="0"/>
          <w:sz w:val="22"/>
          <w:szCs w:val="22"/>
        </w:rPr>
      </w:pPr>
    </w:p>
    <w:p w14:paraId="2CBB8439" w14:textId="7A9EF3BE" w:rsidR="00146639" w:rsidRDefault="003942B0">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00146639">
        <w:rPr>
          <w:rFonts w:ascii="Arial" w:hAnsi="Arial" w:cs="Arial"/>
          <w:bCs/>
          <w:sz w:val="22"/>
          <w:szCs w:val="22"/>
        </w:rPr>
        <w:tab/>
      </w:r>
      <w:r w:rsidR="00146639">
        <w:rPr>
          <w:rFonts w:ascii="Arial" w:hAnsi="Arial" w:cs="Arial"/>
          <w:bCs/>
          <w:sz w:val="22"/>
          <w:szCs w:val="22"/>
        </w:rPr>
        <w:tab/>
      </w:r>
    </w:p>
    <w:p w14:paraId="0282CB7B" w14:textId="77777777" w:rsidR="002D2186" w:rsidRPr="002D2186" w:rsidRDefault="002D2186" w:rsidP="00221622">
      <w:pPr>
        <w:rPr>
          <w:rFonts w:ascii="Arial" w:hAnsi="Arial" w:cs="Arial"/>
          <w:b w:val="0"/>
          <w:bCs/>
          <w:sz w:val="22"/>
          <w:szCs w:val="22"/>
        </w:rPr>
      </w:pPr>
    </w:p>
    <w:sectPr w:rsidR="002D2186" w:rsidRPr="002D2186" w:rsidSect="00A446E4">
      <w:headerReference w:type="first" r:id="rId44"/>
      <w:footerReference w:type="first" r:id="rId45"/>
      <w:pgSz w:w="12240" w:h="15840"/>
      <w:pgMar w:top="1000" w:right="1220" w:bottom="1060" w:left="1340" w:header="720"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9EA94" w14:textId="77777777" w:rsidR="002C532B" w:rsidRDefault="002C532B">
      <w:r>
        <w:separator/>
      </w:r>
    </w:p>
  </w:endnote>
  <w:endnote w:type="continuationSeparator" w:id="0">
    <w:p w14:paraId="5AF1A917" w14:textId="77777777" w:rsidR="002C532B" w:rsidRDefault="002C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47C5" w14:textId="77777777" w:rsidR="00C978DE" w:rsidRDefault="00C978DE">
    <w:pPr>
      <w:pStyle w:val="Footer"/>
      <w:jc w:val="right"/>
    </w:pPr>
  </w:p>
  <w:p w14:paraId="5460C4DC" w14:textId="77777777" w:rsidR="00C978DE" w:rsidRDefault="00C978DE">
    <w:pPr>
      <w:pStyle w:val="Footer"/>
      <w:jc w:val="right"/>
    </w:pPr>
  </w:p>
  <w:sdt>
    <w:sdtPr>
      <w:id w:val="-1876146870"/>
      <w:docPartObj>
        <w:docPartGallery w:val="Page Numbers (Bottom of Page)"/>
        <w:docPartUnique/>
      </w:docPartObj>
    </w:sdtPr>
    <w:sdtEndPr>
      <w:rPr>
        <w:noProof/>
      </w:rPr>
    </w:sdtEndPr>
    <w:sdtContent>
      <w:p w14:paraId="23E7F7BD" w14:textId="6DC5B294" w:rsidR="00C978DE" w:rsidRDefault="00C978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BFF243" w14:textId="77777777" w:rsidR="00C978DE" w:rsidRDefault="00C97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169108"/>
      <w:docPartObj>
        <w:docPartGallery w:val="Page Numbers (Bottom of Page)"/>
        <w:docPartUnique/>
      </w:docPartObj>
    </w:sdtPr>
    <w:sdtEndPr>
      <w:rPr>
        <w:noProof/>
      </w:rPr>
    </w:sdtEndPr>
    <w:sdtContent>
      <w:p w14:paraId="3294AB17" w14:textId="77777777" w:rsidR="00C978DE" w:rsidRDefault="00C978DE">
        <w:pPr>
          <w:pStyle w:val="Footer"/>
          <w:jc w:val="right"/>
        </w:pPr>
      </w:p>
      <w:p w14:paraId="1082D707" w14:textId="77777777" w:rsidR="00C978DE" w:rsidRDefault="00C978DE">
        <w:pPr>
          <w:pStyle w:val="Footer"/>
          <w:jc w:val="right"/>
        </w:pPr>
      </w:p>
      <w:p w14:paraId="047B2B44" w14:textId="47E3FD8D" w:rsidR="00C978DE" w:rsidRDefault="00C978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7BEC39" w14:textId="77777777" w:rsidR="005F4567" w:rsidRDefault="005F45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49F13" w14:textId="77777777" w:rsidR="002C532B" w:rsidRDefault="002C532B">
      <w:r>
        <w:rPr>
          <w:rFonts w:ascii="Courier" w:hAnsi="Courier"/>
          <w:b w:val="0"/>
        </w:rPr>
        <w:separator/>
      </w:r>
    </w:p>
  </w:footnote>
  <w:footnote w:type="continuationSeparator" w:id="0">
    <w:p w14:paraId="61B295D6" w14:textId="77777777" w:rsidR="002C532B" w:rsidRDefault="002C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9B3B" w14:textId="28289FBA" w:rsidR="00362F3A" w:rsidRDefault="00362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55A9" w14:textId="77777777" w:rsidR="005F4567" w:rsidRDefault="005F45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pPr>
  </w:p>
  <w:p w14:paraId="63C91413" w14:textId="77777777" w:rsidR="005F4567" w:rsidRDefault="005F45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pPr>
  </w:p>
  <w:p w14:paraId="3F960E9F" w14:textId="77777777" w:rsidR="005F4567" w:rsidRDefault="005F45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B28"/>
    <w:multiLevelType w:val="hybridMultilevel"/>
    <w:tmpl w:val="3C46C7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8096A"/>
    <w:multiLevelType w:val="hybridMultilevel"/>
    <w:tmpl w:val="A94AF72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F58A8"/>
    <w:multiLevelType w:val="hybridMultilevel"/>
    <w:tmpl w:val="BFC80CFC"/>
    <w:lvl w:ilvl="0" w:tplc="63260440">
      <w:start w:val="1"/>
      <w:numFmt w:val="decimal"/>
      <w:lvlText w:val="%1."/>
      <w:lvlJc w:val="left"/>
      <w:pPr>
        <w:tabs>
          <w:tab w:val="num" w:pos="1080"/>
        </w:tabs>
        <w:ind w:left="1080" w:hanging="360"/>
      </w:pPr>
      <w:rPr>
        <w:rFonts w:hint="default"/>
      </w:rPr>
    </w:lvl>
    <w:lvl w:ilvl="1" w:tplc="87A66F04">
      <w:start w:val="1"/>
      <w:numFmt w:val="upperLetter"/>
      <w:lvlText w:val="%2."/>
      <w:lvlJc w:val="left"/>
      <w:pPr>
        <w:tabs>
          <w:tab w:val="num" w:pos="1800"/>
        </w:tabs>
        <w:ind w:left="1800" w:hanging="360"/>
      </w:pPr>
      <w:rPr>
        <w:rFonts w:ascii="Arial" w:hAnsi="Arial" w:hint="default"/>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D97888"/>
    <w:multiLevelType w:val="hybridMultilevel"/>
    <w:tmpl w:val="B8A2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923D4"/>
    <w:multiLevelType w:val="hybridMultilevel"/>
    <w:tmpl w:val="29E46998"/>
    <w:lvl w:ilvl="0" w:tplc="6520F15A">
      <w:start w:val="2"/>
      <w:numFmt w:val="decimal"/>
      <w:lvlText w:val="%1."/>
      <w:lvlJc w:val="left"/>
      <w:pPr>
        <w:tabs>
          <w:tab w:val="num" w:pos="720"/>
        </w:tabs>
        <w:ind w:left="720" w:hanging="360"/>
      </w:pPr>
      <w:rPr>
        <w:rFonts w:hint="default"/>
      </w:rPr>
    </w:lvl>
    <w:lvl w:ilvl="1" w:tplc="9D3CB460">
      <w:numFmt w:val="none"/>
      <w:lvlText w:val=""/>
      <w:lvlJc w:val="left"/>
      <w:pPr>
        <w:tabs>
          <w:tab w:val="num" w:pos="360"/>
        </w:tabs>
      </w:pPr>
    </w:lvl>
    <w:lvl w:ilvl="2" w:tplc="3828D088">
      <w:numFmt w:val="none"/>
      <w:lvlText w:val=""/>
      <w:lvlJc w:val="left"/>
      <w:pPr>
        <w:tabs>
          <w:tab w:val="num" w:pos="360"/>
        </w:tabs>
      </w:pPr>
    </w:lvl>
    <w:lvl w:ilvl="3" w:tplc="9E189A12">
      <w:numFmt w:val="none"/>
      <w:lvlText w:val=""/>
      <w:lvlJc w:val="left"/>
      <w:pPr>
        <w:tabs>
          <w:tab w:val="num" w:pos="360"/>
        </w:tabs>
      </w:pPr>
    </w:lvl>
    <w:lvl w:ilvl="4" w:tplc="2D4887A0">
      <w:numFmt w:val="none"/>
      <w:lvlText w:val=""/>
      <w:lvlJc w:val="left"/>
      <w:pPr>
        <w:tabs>
          <w:tab w:val="num" w:pos="360"/>
        </w:tabs>
      </w:pPr>
    </w:lvl>
    <w:lvl w:ilvl="5" w:tplc="A40A945C">
      <w:numFmt w:val="none"/>
      <w:lvlText w:val=""/>
      <w:lvlJc w:val="left"/>
      <w:pPr>
        <w:tabs>
          <w:tab w:val="num" w:pos="360"/>
        </w:tabs>
      </w:pPr>
    </w:lvl>
    <w:lvl w:ilvl="6" w:tplc="185E1732">
      <w:numFmt w:val="none"/>
      <w:lvlText w:val=""/>
      <w:lvlJc w:val="left"/>
      <w:pPr>
        <w:tabs>
          <w:tab w:val="num" w:pos="360"/>
        </w:tabs>
      </w:pPr>
    </w:lvl>
    <w:lvl w:ilvl="7" w:tplc="48FEA9DE">
      <w:numFmt w:val="none"/>
      <w:lvlText w:val=""/>
      <w:lvlJc w:val="left"/>
      <w:pPr>
        <w:tabs>
          <w:tab w:val="num" w:pos="360"/>
        </w:tabs>
      </w:pPr>
    </w:lvl>
    <w:lvl w:ilvl="8" w:tplc="545CE61E">
      <w:numFmt w:val="none"/>
      <w:lvlText w:val=""/>
      <w:lvlJc w:val="left"/>
      <w:pPr>
        <w:tabs>
          <w:tab w:val="num" w:pos="360"/>
        </w:tabs>
      </w:pPr>
    </w:lvl>
  </w:abstractNum>
  <w:abstractNum w:abstractNumId="5" w15:restartNumberingAfterBreak="0">
    <w:nsid w:val="173E64EA"/>
    <w:multiLevelType w:val="hybridMultilevel"/>
    <w:tmpl w:val="3FF2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74EA2"/>
    <w:multiLevelType w:val="hybridMultilevel"/>
    <w:tmpl w:val="A712D0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0F326A"/>
    <w:multiLevelType w:val="hybridMultilevel"/>
    <w:tmpl w:val="097645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9347796">
      <w:start w:val="1"/>
      <w:numFmt w:val="decimal"/>
      <w:lvlText w:val="%3."/>
      <w:lvlJc w:val="left"/>
      <w:pPr>
        <w:ind w:left="2340" w:hanging="360"/>
      </w:pPr>
      <w:rPr>
        <w:rFonts w:hint="default"/>
      </w:rPr>
    </w:lvl>
    <w:lvl w:ilvl="3" w:tplc="0409000F">
      <w:start w:val="1"/>
      <w:numFmt w:val="decimal"/>
      <w:lvlText w:val="%4."/>
      <w:lvlJc w:val="left"/>
      <w:pPr>
        <w:ind w:left="43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50937"/>
    <w:multiLevelType w:val="hybridMultilevel"/>
    <w:tmpl w:val="8B4EB9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604018"/>
    <w:multiLevelType w:val="hybridMultilevel"/>
    <w:tmpl w:val="594C1334"/>
    <w:lvl w:ilvl="0" w:tplc="2952BCA8">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0D1F77"/>
    <w:multiLevelType w:val="multilevel"/>
    <w:tmpl w:val="37FABE9A"/>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1" w15:restartNumberingAfterBreak="0">
    <w:nsid w:val="27BE61B3"/>
    <w:multiLevelType w:val="hybridMultilevel"/>
    <w:tmpl w:val="51580C1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3961E2"/>
    <w:multiLevelType w:val="hybridMultilevel"/>
    <w:tmpl w:val="C43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5144A"/>
    <w:multiLevelType w:val="hybridMultilevel"/>
    <w:tmpl w:val="4BE059C8"/>
    <w:lvl w:ilvl="0" w:tplc="FFFFFFFF">
      <w:start w:val="1"/>
      <w:numFmt w:val="lowerLetter"/>
      <w:lvlText w:val="%1."/>
      <w:lvlJc w:val="left"/>
      <w:pPr>
        <w:ind w:left="1800" w:hanging="360"/>
      </w:pPr>
      <w:rPr>
        <w:rFonts w:hint="default"/>
        <w:b/>
      </w:rPr>
    </w:lvl>
    <w:lvl w:ilvl="1" w:tplc="FFFFFFFF">
      <w:start w:val="1"/>
      <w:numFmt w:val="decimal"/>
      <w:lvlText w:val="(%2)"/>
      <w:lvlJc w:val="right"/>
      <w:pPr>
        <w:ind w:left="2520" w:hanging="360"/>
      </w:pPr>
      <w:rPr>
        <w:rFonts w:ascii="Arial" w:eastAsia="Times New Roman" w:hAnsi="Arial" w:cs="Arial"/>
        <w:b w:val="0"/>
        <w:bCs/>
      </w:rPr>
    </w:lvl>
    <w:lvl w:ilvl="2" w:tplc="FFFFFFFF">
      <w:start w:val="1"/>
      <w:numFmt w:val="decimal"/>
      <w:lvlText w:val="(%3)"/>
      <w:lvlJc w:val="left"/>
      <w:pPr>
        <w:ind w:left="3420" w:hanging="360"/>
      </w:pPr>
      <w:rPr>
        <w:rFonts w:ascii="Arial" w:eastAsia="Times New Roman" w:hAnsi="Arial" w:cs="Arial"/>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000286A"/>
    <w:multiLevelType w:val="hybridMultilevel"/>
    <w:tmpl w:val="D9B0E1B8"/>
    <w:lvl w:ilvl="0" w:tplc="BA32C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25814"/>
    <w:multiLevelType w:val="hybridMultilevel"/>
    <w:tmpl w:val="4A62E940"/>
    <w:lvl w:ilvl="0" w:tplc="EEF23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184A92"/>
    <w:multiLevelType w:val="hybridMultilevel"/>
    <w:tmpl w:val="A404BBF0"/>
    <w:lvl w:ilvl="0" w:tplc="C5BC350E">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35AB235F"/>
    <w:multiLevelType w:val="hybridMultilevel"/>
    <w:tmpl w:val="79263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8771C"/>
    <w:multiLevelType w:val="hybridMultilevel"/>
    <w:tmpl w:val="B3380026"/>
    <w:lvl w:ilvl="0" w:tplc="AD9CE37A">
      <w:start w:val="1"/>
      <w:numFmt w:val="decimal"/>
      <w:lvlText w:val="(%1)"/>
      <w:lvlJc w:val="left"/>
      <w:pPr>
        <w:ind w:left="1440" w:hanging="360"/>
      </w:pPr>
      <w:rPr>
        <w:rFonts w:ascii="Arial" w:eastAsia="Times New Roman" w:hAnsi="Arial" w:cs="Arial" w:hint="default"/>
        <w:b w:val="0"/>
        <w:bCs/>
        <w:i w:val="0"/>
        <w:iCs w:val="0"/>
      </w:rPr>
    </w:lvl>
    <w:lvl w:ilvl="1" w:tplc="04090019">
      <w:start w:val="1"/>
      <w:numFmt w:val="lowerLetter"/>
      <w:lvlText w:val="%2."/>
      <w:lvlJc w:val="left"/>
      <w:pPr>
        <w:ind w:left="2160" w:hanging="360"/>
      </w:pPr>
    </w:lvl>
    <w:lvl w:ilvl="2" w:tplc="FEE07392">
      <w:start w:val="16"/>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5D1798"/>
    <w:multiLevelType w:val="singleLevel"/>
    <w:tmpl w:val="90582B4C"/>
    <w:lvl w:ilvl="0">
      <w:start w:val="1"/>
      <w:numFmt w:val="bullet"/>
      <w:lvlText w:val=""/>
      <w:lvlJc w:val="left"/>
      <w:pPr>
        <w:tabs>
          <w:tab w:val="num" w:pos="1440"/>
        </w:tabs>
        <w:ind w:left="1440" w:hanging="720"/>
      </w:pPr>
      <w:rPr>
        <w:rFonts w:ascii="Symbol" w:hAnsi="Symbol" w:hint="default"/>
      </w:rPr>
    </w:lvl>
  </w:abstractNum>
  <w:abstractNum w:abstractNumId="20" w15:restartNumberingAfterBreak="0">
    <w:nsid w:val="3C11265D"/>
    <w:multiLevelType w:val="hybridMultilevel"/>
    <w:tmpl w:val="09EAA8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D7B659F"/>
    <w:multiLevelType w:val="multilevel"/>
    <w:tmpl w:val="B4C69776"/>
    <w:lvl w:ilvl="0">
      <w:start w:val="4"/>
      <w:numFmt w:val="decimal"/>
      <w:lvlText w:val="%1."/>
      <w:lvlJc w:val="left"/>
      <w:pPr>
        <w:ind w:left="360" w:hanging="360"/>
      </w:pPr>
      <w:rPr>
        <w:rFonts w:cs="Times New Roman" w:hint="default"/>
        <w:sz w:val="22"/>
      </w:rPr>
    </w:lvl>
    <w:lvl w:ilvl="1">
      <w:start w:val="1"/>
      <w:numFmt w:val="decimal"/>
      <w:lvlText w:val="%1.%2."/>
      <w:lvlJc w:val="left"/>
      <w:pPr>
        <w:ind w:left="720" w:hanging="7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1080" w:hanging="108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440" w:hanging="144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800" w:hanging="1800"/>
      </w:pPr>
      <w:rPr>
        <w:rFonts w:cs="Times New Roman" w:hint="default"/>
        <w:sz w:val="22"/>
      </w:rPr>
    </w:lvl>
    <w:lvl w:ilvl="8">
      <w:start w:val="1"/>
      <w:numFmt w:val="decimal"/>
      <w:lvlText w:val="%1.%2.%3.%4.%5.%6.%7.%8.%9."/>
      <w:lvlJc w:val="left"/>
      <w:pPr>
        <w:ind w:left="2160" w:hanging="2160"/>
      </w:pPr>
      <w:rPr>
        <w:rFonts w:cs="Times New Roman" w:hint="default"/>
        <w:sz w:val="22"/>
      </w:rPr>
    </w:lvl>
  </w:abstractNum>
  <w:abstractNum w:abstractNumId="22" w15:restartNumberingAfterBreak="0">
    <w:nsid w:val="3E254C3A"/>
    <w:multiLevelType w:val="singleLevel"/>
    <w:tmpl w:val="C9BA5A7A"/>
    <w:lvl w:ilvl="0">
      <w:start w:val="1"/>
      <w:numFmt w:val="bullet"/>
      <w:lvlText w:val=""/>
      <w:lvlJc w:val="left"/>
      <w:pPr>
        <w:tabs>
          <w:tab w:val="num" w:pos="1080"/>
        </w:tabs>
        <w:ind w:left="1080" w:hanging="360"/>
      </w:pPr>
      <w:rPr>
        <w:rFonts w:ascii="Symbol" w:hAnsi="Symbol" w:hint="default"/>
      </w:rPr>
    </w:lvl>
  </w:abstractNum>
  <w:abstractNum w:abstractNumId="23" w15:restartNumberingAfterBreak="0">
    <w:nsid w:val="41052BA7"/>
    <w:multiLevelType w:val="hybridMultilevel"/>
    <w:tmpl w:val="25929768"/>
    <w:lvl w:ilvl="0" w:tplc="B04491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C0493F"/>
    <w:multiLevelType w:val="multilevel"/>
    <w:tmpl w:val="4CA6C964"/>
    <w:lvl w:ilvl="0">
      <w:start w:val="1"/>
      <w:numFmt w:val="decimal"/>
      <w:pStyle w:val="Heading1"/>
      <w:lvlText w:val="%1."/>
      <w:lvlJc w:val="left"/>
      <w:pPr>
        <w:tabs>
          <w:tab w:val="num" w:pos="792"/>
        </w:tabs>
        <w:ind w:left="792" w:hanging="432"/>
      </w:pPr>
      <w:rPr>
        <w:rFonts w:hint="default"/>
        <w:b/>
        <w:color w:val="auto"/>
      </w:rPr>
    </w:lvl>
    <w:lvl w:ilvl="1">
      <w:start w:val="1"/>
      <w:numFmt w:val="decimal"/>
      <w:pStyle w:val="Heading2"/>
      <w:lvlText w:val="%1.%2"/>
      <w:lvlJc w:val="left"/>
      <w:pPr>
        <w:tabs>
          <w:tab w:val="num" w:pos="1386"/>
        </w:tabs>
        <w:ind w:left="1386" w:hanging="576"/>
      </w:pPr>
      <w:rPr>
        <w:rFonts w:hint="default"/>
        <w:b/>
        <w:bCs w:val="0"/>
        <w:i w:val="0"/>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5" w15:restartNumberingAfterBreak="0">
    <w:nsid w:val="461F5772"/>
    <w:multiLevelType w:val="hybridMultilevel"/>
    <w:tmpl w:val="4C3E5308"/>
    <w:lvl w:ilvl="0" w:tplc="32487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B30B17"/>
    <w:multiLevelType w:val="hybridMultilevel"/>
    <w:tmpl w:val="120CA71C"/>
    <w:lvl w:ilvl="0" w:tplc="798EBAF2">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40381B"/>
    <w:multiLevelType w:val="hybridMultilevel"/>
    <w:tmpl w:val="B4C2F122"/>
    <w:lvl w:ilvl="0" w:tplc="5A18CFD6">
      <w:start w:val="1"/>
      <w:numFmt w:val="lowerLetter"/>
      <w:lvlText w:val="%1."/>
      <w:lvlJc w:val="left"/>
      <w:pPr>
        <w:ind w:left="1440" w:hanging="360"/>
      </w:pPr>
      <w:rPr>
        <w:rFonts w:ascii="Arial" w:eastAsia="Times New Roman" w:hAnsi="Arial" w:cs="Arial"/>
        <w:b w:val="0"/>
        <w:bCs/>
        <w:sz w:val="22"/>
        <w:szCs w:val="22"/>
      </w:rPr>
    </w:lvl>
    <w:lvl w:ilvl="1" w:tplc="04090001">
      <w:start w:val="1"/>
      <w:numFmt w:val="bullet"/>
      <w:lvlText w:val=""/>
      <w:lvlJc w:val="left"/>
      <w:pPr>
        <w:ind w:left="2160" w:hanging="360"/>
      </w:pPr>
      <w:rPr>
        <w:rFonts w:ascii="Symbol" w:hAnsi="Symbol" w:hint="default"/>
      </w:rPr>
    </w:lvl>
    <w:lvl w:ilvl="2" w:tplc="982C3EB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7804C3"/>
    <w:multiLevelType w:val="hybridMultilevel"/>
    <w:tmpl w:val="A6185AD2"/>
    <w:lvl w:ilvl="0" w:tplc="AD9CE37A">
      <w:start w:val="1"/>
      <w:numFmt w:val="decimal"/>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4255DD7"/>
    <w:multiLevelType w:val="hybridMultilevel"/>
    <w:tmpl w:val="34B0AA10"/>
    <w:lvl w:ilvl="0" w:tplc="04090001">
      <w:start w:val="1"/>
      <w:numFmt w:val="bullet"/>
      <w:lvlText w:val=""/>
      <w:lvlJc w:val="left"/>
      <w:pPr>
        <w:tabs>
          <w:tab w:val="num" w:pos="720"/>
        </w:tabs>
        <w:ind w:left="720" w:hanging="360"/>
      </w:pPr>
      <w:rPr>
        <w:rFonts w:ascii="Symbol" w:hAnsi="Symbol"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15:restartNumberingAfterBreak="0">
    <w:nsid w:val="56AE1CEB"/>
    <w:multiLevelType w:val="hybridMultilevel"/>
    <w:tmpl w:val="5E346082"/>
    <w:lvl w:ilvl="0" w:tplc="C5D40FD2">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423642"/>
    <w:multiLevelType w:val="hybridMultilevel"/>
    <w:tmpl w:val="60D439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786A79"/>
    <w:multiLevelType w:val="hybridMultilevel"/>
    <w:tmpl w:val="A712D0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A81C62"/>
    <w:multiLevelType w:val="hybridMultilevel"/>
    <w:tmpl w:val="45BA4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970432"/>
    <w:multiLevelType w:val="hybridMultilevel"/>
    <w:tmpl w:val="BE8ED0C6"/>
    <w:lvl w:ilvl="0" w:tplc="F490E3D6">
      <w:start w:val="1"/>
      <w:numFmt w:val="lowerLetter"/>
      <w:lvlText w:val="%1."/>
      <w:lvlJc w:val="left"/>
      <w:pPr>
        <w:ind w:left="1440" w:hanging="360"/>
      </w:pPr>
      <w:rPr>
        <w:rFonts w:hint="default"/>
        <w:b w:val="0"/>
        <w:bCs/>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2613338">
    <w:abstractNumId w:val="2"/>
  </w:num>
  <w:num w:numId="2" w16cid:durableId="926768180">
    <w:abstractNumId w:val="24"/>
  </w:num>
  <w:num w:numId="3" w16cid:durableId="866873411">
    <w:abstractNumId w:val="31"/>
  </w:num>
  <w:num w:numId="4" w16cid:durableId="595865825">
    <w:abstractNumId w:val="4"/>
  </w:num>
  <w:num w:numId="5" w16cid:durableId="309484788">
    <w:abstractNumId w:val="10"/>
  </w:num>
  <w:num w:numId="6" w16cid:durableId="2100908843">
    <w:abstractNumId w:val="22"/>
  </w:num>
  <w:num w:numId="7" w16cid:durableId="1028720418">
    <w:abstractNumId w:val="19"/>
  </w:num>
  <w:num w:numId="8" w16cid:durableId="473522617">
    <w:abstractNumId w:val="27"/>
  </w:num>
  <w:num w:numId="9" w16cid:durableId="1624144975">
    <w:abstractNumId w:val="30"/>
  </w:num>
  <w:num w:numId="10" w16cid:durableId="1380742640">
    <w:abstractNumId w:val="17"/>
  </w:num>
  <w:num w:numId="11" w16cid:durableId="2064060233">
    <w:abstractNumId w:val="9"/>
  </w:num>
  <w:num w:numId="12" w16cid:durableId="1496187838">
    <w:abstractNumId w:val="32"/>
  </w:num>
  <w:num w:numId="13" w16cid:durableId="1607539076">
    <w:abstractNumId w:val="0"/>
  </w:num>
  <w:num w:numId="14" w16cid:durableId="912202703">
    <w:abstractNumId w:val="6"/>
  </w:num>
  <w:num w:numId="15" w16cid:durableId="516699192">
    <w:abstractNumId w:val="33"/>
  </w:num>
  <w:num w:numId="16" w16cid:durableId="681395339">
    <w:abstractNumId w:val="8"/>
  </w:num>
  <w:num w:numId="17" w16cid:durableId="1844390345">
    <w:abstractNumId w:val="25"/>
  </w:num>
  <w:num w:numId="18" w16cid:durableId="2017154220">
    <w:abstractNumId w:val="15"/>
  </w:num>
  <w:num w:numId="19" w16cid:durableId="1659652828">
    <w:abstractNumId w:val="26"/>
  </w:num>
  <w:num w:numId="20" w16cid:durableId="533423398">
    <w:abstractNumId w:val="34"/>
  </w:num>
  <w:num w:numId="21" w16cid:durableId="628245022">
    <w:abstractNumId w:val="20"/>
  </w:num>
  <w:num w:numId="22" w16cid:durableId="1158155820">
    <w:abstractNumId w:val="21"/>
  </w:num>
  <w:num w:numId="23" w16cid:durableId="1369405660">
    <w:abstractNumId w:val="7"/>
  </w:num>
  <w:num w:numId="24" w16cid:durableId="1099837837">
    <w:abstractNumId w:val="1"/>
  </w:num>
  <w:num w:numId="25" w16cid:durableId="1949313251">
    <w:abstractNumId w:val="18"/>
  </w:num>
  <w:num w:numId="26" w16cid:durableId="2074350573">
    <w:abstractNumId w:val="28"/>
  </w:num>
  <w:num w:numId="27" w16cid:durableId="129396517">
    <w:abstractNumId w:val="13"/>
  </w:num>
  <w:num w:numId="28" w16cid:durableId="1152991051">
    <w:abstractNumId w:val="23"/>
  </w:num>
  <w:num w:numId="29" w16cid:durableId="1333290314">
    <w:abstractNumId w:val="29"/>
  </w:num>
  <w:num w:numId="30" w16cid:durableId="1593054014">
    <w:abstractNumId w:val="3"/>
  </w:num>
  <w:num w:numId="31" w16cid:durableId="1417283044">
    <w:abstractNumId w:val="11"/>
  </w:num>
  <w:num w:numId="32" w16cid:durableId="497884644">
    <w:abstractNumId w:val="14"/>
  </w:num>
  <w:num w:numId="33" w16cid:durableId="381639838">
    <w:abstractNumId w:val="16"/>
  </w:num>
  <w:num w:numId="34" w16cid:durableId="1274172101">
    <w:abstractNumId w:val="5"/>
  </w:num>
  <w:num w:numId="35" w16cid:durableId="92788660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EB"/>
    <w:rsid w:val="000006D0"/>
    <w:rsid w:val="000065A9"/>
    <w:rsid w:val="00006996"/>
    <w:rsid w:val="00006CAC"/>
    <w:rsid w:val="0001293F"/>
    <w:rsid w:val="00015EC2"/>
    <w:rsid w:val="00016E92"/>
    <w:rsid w:val="00017907"/>
    <w:rsid w:val="00017BE2"/>
    <w:rsid w:val="00017E59"/>
    <w:rsid w:val="00022263"/>
    <w:rsid w:val="00023349"/>
    <w:rsid w:val="00023D7B"/>
    <w:rsid w:val="00023E54"/>
    <w:rsid w:val="000240AA"/>
    <w:rsid w:val="00024EC7"/>
    <w:rsid w:val="00026508"/>
    <w:rsid w:val="000330C6"/>
    <w:rsid w:val="00033301"/>
    <w:rsid w:val="000369A8"/>
    <w:rsid w:val="00042F6A"/>
    <w:rsid w:val="00043A0F"/>
    <w:rsid w:val="00044DEE"/>
    <w:rsid w:val="0004520F"/>
    <w:rsid w:val="00045F57"/>
    <w:rsid w:val="000468D8"/>
    <w:rsid w:val="000477E8"/>
    <w:rsid w:val="00047E48"/>
    <w:rsid w:val="000505A1"/>
    <w:rsid w:val="00050FDF"/>
    <w:rsid w:val="0005385D"/>
    <w:rsid w:val="00053EF5"/>
    <w:rsid w:val="00060392"/>
    <w:rsid w:val="00061425"/>
    <w:rsid w:val="00066C37"/>
    <w:rsid w:val="0006777D"/>
    <w:rsid w:val="000704F5"/>
    <w:rsid w:val="0007343A"/>
    <w:rsid w:val="00073CC5"/>
    <w:rsid w:val="00074EFF"/>
    <w:rsid w:val="00075FA2"/>
    <w:rsid w:val="0007705C"/>
    <w:rsid w:val="000770D3"/>
    <w:rsid w:val="0008057F"/>
    <w:rsid w:val="00082258"/>
    <w:rsid w:val="0008384A"/>
    <w:rsid w:val="00084313"/>
    <w:rsid w:val="000924C9"/>
    <w:rsid w:val="000957B3"/>
    <w:rsid w:val="0009587F"/>
    <w:rsid w:val="00095945"/>
    <w:rsid w:val="000966BB"/>
    <w:rsid w:val="00097A2E"/>
    <w:rsid w:val="000A2CAA"/>
    <w:rsid w:val="000A49B1"/>
    <w:rsid w:val="000A61BA"/>
    <w:rsid w:val="000B1D7F"/>
    <w:rsid w:val="000C0909"/>
    <w:rsid w:val="000C1318"/>
    <w:rsid w:val="000C5CF5"/>
    <w:rsid w:val="000C5D43"/>
    <w:rsid w:val="000C674B"/>
    <w:rsid w:val="000C7363"/>
    <w:rsid w:val="000D17EF"/>
    <w:rsid w:val="000D3140"/>
    <w:rsid w:val="000D4A8E"/>
    <w:rsid w:val="000D5160"/>
    <w:rsid w:val="000D7C2B"/>
    <w:rsid w:val="000E3D55"/>
    <w:rsid w:val="000E7BC6"/>
    <w:rsid w:val="000F145C"/>
    <w:rsid w:val="000F1996"/>
    <w:rsid w:val="000F31D8"/>
    <w:rsid w:val="000F3C34"/>
    <w:rsid w:val="000F6AFC"/>
    <w:rsid w:val="00106A31"/>
    <w:rsid w:val="00113C63"/>
    <w:rsid w:val="00114003"/>
    <w:rsid w:val="00114143"/>
    <w:rsid w:val="00120AA7"/>
    <w:rsid w:val="0012262F"/>
    <w:rsid w:val="00124840"/>
    <w:rsid w:val="001260C5"/>
    <w:rsid w:val="00127929"/>
    <w:rsid w:val="00131F56"/>
    <w:rsid w:val="0013355E"/>
    <w:rsid w:val="00133A2C"/>
    <w:rsid w:val="0013698C"/>
    <w:rsid w:val="00136AF7"/>
    <w:rsid w:val="00136DD3"/>
    <w:rsid w:val="00140EFA"/>
    <w:rsid w:val="001447B0"/>
    <w:rsid w:val="00144CE7"/>
    <w:rsid w:val="00144EB3"/>
    <w:rsid w:val="0014539F"/>
    <w:rsid w:val="00146639"/>
    <w:rsid w:val="001518BD"/>
    <w:rsid w:val="0015303E"/>
    <w:rsid w:val="00160264"/>
    <w:rsid w:val="0016223A"/>
    <w:rsid w:val="00165427"/>
    <w:rsid w:val="00166E61"/>
    <w:rsid w:val="001712E6"/>
    <w:rsid w:val="0017139F"/>
    <w:rsid w:val="00172558"/>
    <w:rsid w:val="00177643"/>
    <w:rsid w:val="001803CC"/>
    <w:rsid w:val="001804FE"/>
    <w:rsid w:val="00180BF4"/>
    <w:rsid w:val="00183C8B"/>
    <w:rsid w:val="00190DA1"/>
    <w:rsid w:val="0019459F"/>
    <w:rsid w:val="001A790E"/>
    <w:rsid w:val="001B15AE"/>
    <w:rsid w:val="001B1E47"/>
    <w:rsid w:val="001B2D6C"/>
    <w:rsid w:val="001B32B2"/>
    <w:rsid w:val="001B5A05"/>
    <w:rsid w:val="001C0B8C"/>
    <w:rsid w:val="001C1D7C"/>
    <w:rsid w:val="001C3F89"/>
    <w:rsid w:val="001C7F58"/>
    <w:rsid w:val="001D044C"/>
    <w:rsid w:val="001D0DE9"/>
    <w:rsid w:val="001D1CA7"/>
    <w:rsid w:val="001D22EE"/>
    <w:rsid w:val="001D236D"/>
    <w:rsid w:val="001D3363"/>
    <w:rsid w:val="001D5841"/>
    <w:rsid w:val="001D6FC2"/>
    <w:rsid w:val="001E297E"/>
    <w:rsid w:val="001E2A01"/>
    <w:rsid w:val="001E2D3A"/>
    <w:rsid w:val="001E47B8"/>
    <w:rsid w:val="001E586B"/>
    <w:rsid w:val="001F122D"/>
    <w:rsid w:val="001F34F5"/>
    <w:rsid w:val="001F505F"/>
    <w:rsid w:val="001F5358"/>
    <w:rsid w:val="001F5C03"/>
    <w:rsid w:val="001F624A"/>
    <w:rsid w:val="001F7A50"/>
    <w:rsid w:val="00203162"/>
    <w:rsid w:val="00203963"/>
    <w:rsid w:val="0020625F"/>
    <w:rsid w:val="00207F99"/>
    <w:rsid w:val="002111DD"/>
    <w:rsid w:val="00213260"/>
    <w:rsid w:val="0021672F"/>
    <w:rsid w:val="00217976"/>
    <w:rsid w:val="002204A6"/>
    <w:rsid w:val="00220899"/>
    <w:rsid w:val="00221622"/>
    <w:rsid w:val="00221ED1"/>
    <w:rsid w:val="00225C1B"/>
    <w:rsid w:val="0023243A"/>
    <w:rsid w:val="002328AB"/>
    <w:rsid w:val="00233E1C"/>
    <w:rsid w:val="00235AD9"/>
    <w:rsid w:val="00236226"/>
    <w:rsid w:val="00237713"/>
    <w:rsid w:val="00240709"/>
    <w:rsid w:val="00242967"/>
    <w:rsid w:val="00242DD5"/>
    <w:rsid w:val="002459F2"/>
    <w:rsid w:val="00245F40"/>
    <w:rsid w:val="00250A6A"/>
    <w:rsid w:val="002527AB"/>
    <w:rsid w:val="00253F1B"/>
    <w:rsid w:val="002542EF"/>
    <w:rsid w:val="00257154"/>
    <w:rsid w:val="00260721"/>
    <w:rsid w:val="00266CE9"/>
    <w:rsid w:val="00266EB1"/>
    <w:rsid w:val="002705E3"/>
    <w:rsid w:val="00270DD4"/>
    <w:rsid w:val="002766F8"/>
    <w:rsid w:val="002826FF"/>
    <w:rsid w:val="00283D37"/>
    <w:rsid w:val="0028730A"/>
    <w:rsid w:val="00291042"/>
    <w:rsid w:val="00291F9C"/>
    <w:rsid w:val="00293CBF"/>
    <w:rsid w:val="002955ED"/>
    <w:rsid w:val="002A3E0F"/>
    <w:rsid w:val="002A48F7"/>
    <w:rsid w:val="002A51EC"/>
    <w:rsid w:val="002A548F"/>
    <w:rsid w:val="002A5FFE"/>
    <w:rsid w:val="002A676C"/>
    <w:rsid w:val="002B3B83"/>
    <w:rsid w:val="002B48F1"/>
    <w:rsid w:val="002B74D0"/>
    <w:rsid w:val="002B7A57"/>
    <w:rsid w:val="002C3550"/>
    <w:rsid w:val="002C4340"/>
    <w:rsid w:val="002C532B"/>
    <w:rsid w:val="002C5B13"/>
    <w:rsid w:val="002C7488"/>
    <w:rsid w:val="002D2186"/>
    <w:rsid w:val="002D7C81"/>
    <w:rsid w:val="002E0B44"/>
    <w:rsid w:val="002E2A50"/>
    <w:rsid w:val="002E59B5"/>
    <w:rsid w:val="002E79DE"/>
    <w:rsid w:val="002F0132"/>
    <w:rsid w:val="002F1B41"/>
    <w:rsid w:val="002F54B1"/>
    <w:rsid w:val="002F5E2F"/>
    <w:rsid w:val="002F66A1"/>
    <w:rsid w:val="002F6980"/>
    <w:rsid w:val="003029FE"/>
    <w:rsid w:val="00304D73"/>
    <w:rsid w:val="0031310C"/>
    <w:rsid w:val="00313DCA"/>
    <w:rsid w:val="00316322"/>
    <w:rsid w:val="00322888"/>
    <w:rsid w:val="00326BBE"/>
    <w:rsid w:val="003302D3"/>
    <w:rsid w:val="003326C2"/>
    <w:rsid w:val="00332CE8"/>
    <w:rsid w:val="00334004"/>
    <w:rsid w:val="00334AF0"/>
    <w:rsid w:val="00336C33"/>
    <w:rsid w:val="003372FC"/>
    <w:rsid w:val="003408AD"/>
    <w:rsid w:val="00341E1B"/>
    <w:rsid w:val="003430EB"/>
    <w:rsid w:val="00344B62"/>
    <w:rsid w:val="00347541"/>
    <w:rsid w:val="00350E06"/>
    <w:rsid w:val="00352CFC"/>
    <w:rsid w:val="003537F3"/>
    <w:rsid w:val="0035401E"/>
    <w:rsid w:val="00356502"/>
    <w:rsid w:val="00356D5D"/>
    <w:rsid w:val="00362F3A"/>
    <w:rsid w:val="003637C4"/>
    <w:rsid w:val="003719AF"/>
    <w:rsid w:val="00372239"/>
    <w:rsid w:val="00374332"/>
    <w:rsid w:val="003758F8"/>
    <w:rsid w:val="003763A8"/>
    <w:rsid w:val="00383F99"/>
    <w:rsid w:val="00385604"/>
    <w:rsid w:val="00386443"/>
    <w:rsid w:val="00386B35"/>
    <w:rsid w:val="00386D3C"/>
    <w:rsid w:val="003877E4"/>
    <w:rsid w:val="003942B0"/>
    <w:rsid w:val="003961EB"/>
    <w:rsid w:val="00397ECC"/>
    <w:rsid w:val="003A1E32"/>
    <w:rsid w:val="003A3216"/>
    <w:rsid w:val="003A7C29"/>
    <w:rsid w:val="003A7FE0"/>
    <w:rsid w:val="003B020B"/>
    <w:rsid w:val="003B1BBB"/>
    <w:rsid w:val="003B206F"/>
    <w:rsid w:val="003B3F9E"/>
    <w:rsid w:val="003B4498"/>
    <w:rsid w:val="003B5584"/>
    <w:rsid w:val="003B7112"/>
    <w:rsid w:val="003C0056"/>
    <w:rsid w:val="003C04A4"/>
    <w:rsid w:val="003C09E5"/>
    <w:rsid w:val="003C3A2E"/>
    <w:rsid w:val="003D6F7B"/>
    <w:rsid w:val="003E33DF"/>
    <w:rsid w:val="003E5752"/>
    <w:rsid w:val="003E66D7"/>
    <w:rsid w:val="003E7D14"/>
    <w:rsid w:val="003F1859"/>
    <w:rsid w:val="003F20D0"/>
    <w:rsid w:val="003F2B31"/>
    <w:rsid w:val="003F328B"/>
    <w:rsid w:val="003F39E3"/>
    <w:rsid w:val="0040280F"/>
    <w:rsid w:val="00405E07"/>
    <w:rsid w:val="00407053"/>
    <w:rsid w:val="00411198"/>
    <w:rsid w:val="00414478"/>
    <w:rsid w:val="0041487C"/>
    <w:rsid w:val="00414FC3"/>
    <w:rsid w:val="00415751"/>
    <w:rsid w:val="004246E3"/>
    <w:rsid w:val="00426226"/>
    <w:rsid w:val="00430EFF"/>
    <w:rsid w:val="00431363"/>
    <w:rsid w:val="00432755"/>
    <w:rsid w:val="00440DC8"/>
    <w:rsid w:val="00443620"/>
    <w:rsid w:val="00443939"/>
    <w:rsid w:val="004441E5"/>
    <w:rsid w:val="004448C8"/>
    <w:rsid w:val="00445C1B"/>
    <w:rsid w:val="004466E4"/>
    <w:rsid w:val="00450040"/>
    <w:rsid w:val="0045246D"/>
    <w:rsid w:val="004553C2"/>
    <w:rsid w:val="004574AB"/>
    <w:rsid w:val="00457C49"/>
    <w:rsid w:val="00460CD4"/>
    <w:rsid w:val="0046290D"/>
    <w:rsid w:val="00462BAB"/>
    <w:rsid w:val="00462E1D"/>
    <w:rsid w:val="0046633D"/>
    <w:rsid w:val="00470EEB"/>
    <w:rsid w:val="00476A1B"/>
    <w:rsid w:val="00480069"/>
    <w:rsid w:val="00480363"/>
    <w:rsid w:val="004809DC"/>
    <w:rsid w:val="0048664A"/>
    <w:rsid w:val="00486D41"/>
    <w:rsid w:val="0049026C"/>
    <w:rsid w:val="00491F3C"/>
    <w:rsid w:val="004943FF"/>
    <w:rsid w:val="004A7356"/>
    <w:rsid w:val="004A7862"/>
    <w:rsid w:val="004B05DD"/>
    <w:rsid w:val="004B283B"/>
    <w:rsid w:val="004B41FC"/>
    <w:rsid w:val="004B486F"/>
    <w:rsid w:val="004B496F"/>
    <w:rsid w:val="004B6B75"/>
    <w:rsid w:val="004B7E53"/>
    <w:rsid w:val="004C031E"/>
    <w:rsid w:val="004C32DB"/>
    <w:rsid w:val="004C6E56"/>
    <w:rsid w:val="004C76E8"/>
    <w:rsid w:val="004C7A44"/>
    <w:rsid w:val="004D211C"/>
    <w:rsid w:val="004E3DBF"/>
    <w:rsid w:val="004E5737"/>
    <w:rsid w:val="004F129C"/>
    <w:rsid w:val="004F281F"/>
    <w:rsid w:val="004F6E83"/>
    <w:rsid w:val="0050045C"/>
    <w:rsid w:val="00500EB2"/>
    <w:rsid w:val="005010E2"/>
    <w:rsid w:val="00502134"/>
    <w:rsid w:val="00503387"/>
    <w:rsid w:val="00503D0F"/>
    <w:rsid w:val="0050453E"/>
    <w:rsid w:val="00505489"/>
    <w:rsid w:val="00511828"/>
    <w:rsid w:val="005163C4"/>
    <w:rsid w:val="005167C8"/>
    <w:rsid w:val="005176EB"/>
    <w:rsid w:val="0052054E"/>
    <w:rsid w:val="005238A1"/>
    <w:rsid w:val="00523EDE"/>
    <w:rsid w:val="005268FD"/>
    <w:rsid w:val="00526A0F"/>
    <w:rsid w:val="0053050D"/>
    <w:rsid w:val="00533BC0"/>
    <w:rsid w:val="005359F8"/>
    <w:rsid w:val="00536929"/>
    <w:rsid w:val="005422F6"/>
    <w:rsid w:val="0054281E"/>
    <w:rsid w:val="00542D46"/>
    <w:rsid w:val="00545301"/>
    <w:rsid w:val="005454EC"/>
    <w:rsid w:val="0054669E"/>
    <w:rsid w:val="00553584"/>
    <w:rsid w:val="00553F81"/>
    <w:rsid w:val="00556ADF"/>
    <w:rsid w:val="00563E41"/>
    <w:rsid w:val="00563EA7"/>
    <w:rsid w:val="00566864"/>
    <w:rsid w:val="00567EA5"/>
    <w:rsid w:val="00571C8D"/>
    <w:rsid w:val="00572C14"/>
    <w:rsid w:val="00573D66"/>
    <w:rsid w:val="00573E42"/>
    <w:rsid w:val="00574C84"/>
    <w:rsid w:val="00575705"/>
    <w:rsid w:val="00575726"/>
    <w:rsid w:val="005765AA"/>
    <w:rsid w:val="00582E9C"/>
    <w:rsid w:val="00584E87"/>
    <w:rsid w:val="005862A8"/>
    <w:rsid w:val="00587B5C"/>
    <w:rsid w:val="00590A45"/>
    <w:rsid w:val="00594184"/>
    <w:rsid w:val="005A357C"/>
    <w:rsid w:val="005A497A"/>
    <w:rsid w:val="005B4CF7"/>
    <w:rsid w:val="005B6943"/>
    <w:rsid w:val="005C102B"/>
    <w:rsid w:val="005C138A"/>
    <w:rsid w:val="005C25C9"/>
    <w:rsid w:val="005C3CC4"/>
    <w:rsid w:val="005D2A0A"/>
    <w:rsid w:val="005D311A"/>
    <w:rsid w:val="005D6CA3"/>
    <w:rsid w:val="005D7F5C"/>
    <w:rsid w:val="005E15B6"/>
    <w:rsid w:val="005E1F1E"/>
    <w:rsid w:val="005E3464"/>
    <w:rsid w:val="005E4F3E"/>
    <w:rsid w:val="005E7385"/>
    <w:rsid w:val="005E742F"/>
    <w:rsid w:val="005F0058"/>
    <w:rsid w:val="005F2893"/>
    <w:rsid w:val="005F4567"/>
    <w:rsid w:val="00601009"/>
    <w:rsid w:val="00601489"/>
    <w:rsid w:val="00606813"/>
    <w:rsid w:val="0060774D"/>
    <w:rsid w:val="00612411"/>
    <w:rsid w:val="00612D56"/>
    <w:rsid w:val="00617C41"/>
    <w:rsid w:val="0062222A"/>
    <w:rsid w:val="00622A25"/>
    <w:rsid w:val="00623884"/>
    <w:rsid w:val="0062519C"/>
    <w:rsid w:val="006252FC"/>
    <w:rsid w:val="00626C19"/>
    <w:rsid w:val="0062702C"/>
    <w:rsid w:val="00640130"/>
    <w:rsid w:val="00643F1F"/>
    <w:rsid w:val="00647852"/>
    <w:rsid w:val="0065077A"/>
    <w:rsid w:val="00650A1B"/>
    <w:rsid w:val="00653E39"/>
    <w:rsid w:val="00653E3C"/>
    <w:rsid w:val="00654850"/>
    <w:rsid w:val="00654E89"/>
    <w:rsid w:val="00655A5E"/>
    <w:rsid w:val="00655EB0"/>
    <w:rsid w:val="00656917"/>
    <w:rsid w:val="00662DD2"/>
    <w:rsid w:val="00663F96"/>
    <w:rsid w:val="00667D3D"/>
    <w:rsid w:val="00672B13"/>
    <w:rsid w:val="00675EFA"/>
    <w:rsid w:val="0068385E"/>
    <w:rsid w:val="006846F3"/>
    <w:rsid w:val="006851CD"/>
    <w:rsid w:val="00685E47"/>
    <w:rsid w:val="00691E0A"/>
    <w:rsid w:val="00695407"/>
    <w:rsid w:val="006A02C2"/>
    <w:rsid w:val="006A03F1"/>
    <w:rsid w:val="006A45D3"/>
    <w:rsid w:val="006B4892"/>
    <w:rsid w:val="006C01A6"/>
    <w:rsid w:val="006C0D72"/>
    <w:rsid w:val="006C10A8"/>
    <w:rsid w:val="006C25E5"/>
    <w:rsid w:val="006C42D1"/>
    <w:rsid w:val="006D02F1"/>
    <w:rsid w:val="006D41B6"/>
    <w:rsid w:val="006D437B"/>
    <w:rsid w:val="006D6204"/>
    <w:rsid w:val="006E20AC"/>
    <w:rsid w:val="006E446E"/>
    <w:rsid w:val="006E4932"/>
    <w:rsid w:val="006E4A4F"/>
    <w:rsid w:val="006E4D29"/>
    <w:rsid w:val="006E5516"/>
    <w:rsid w:val="006F46AF"/>
    <w:rsid w:val="006F6401"/>
    <w:rsid w:val="006F7A0C"/>
    <w:rsid w:val="00700BE0"/>
    <w:rsid w:val="007027A5"/>
    <w:rsid w:val="00706235"/>
    <w:rsid w:val="007070B2"/>
    <w:rsid w:val="00707728"/>
    <w:rsid w:val="00707CEC"/>
    <w:rsid w:val="0071120F"/>
    <w:rsid w:val="007121A8"/>
    <w:rsid w:val="00720603"/>
    <w:rsid w:val="00725798"/>
    <w:rsid w:val="00727A92"/>
    <w:rsid w:val="00732814"/>
    <w:rsid w:val="00732F09"/>
    <w:rsid w:val="00737085"/>
    <w:rsid w:val="00737713"/>
    <w:rsid w:val="0073783F"/>
    <w:rsid w:val="007408B9"/>
    <w:rsid w:val="00741A04"/>
    <w:rsid w:val="00743339"/>
    <w:rsid w:val="00746E1D"/>
    <w:rsid w:val="00747643"/>
    <w:rsid w:val="00747FEA"/>
    <w:rsid w:val="007500F6"/>
    <w:rsid w:val="00750468"/>
    <w:rsid w:val="00751A2D"/>
    <w:rsid w:val="00752052"/>
    <w:rsid w:val="007525C8"/>
    <w:rsid w:val="00757E1B"/>
    <w:rsid w:val="00760146"/>
    <w:rsid w:val="007633CF"/>
    <w:rsid w:val="00764D8A"/>
    <w:rsid w:val="00770680"/>
    <w:rsid w:val="007706AF"/>
    <w:rsid w:val="0077220E"/>
    <w:rsid w:val="007759E6"/>
    <w:rsid w:val="00776C72"/>
    <w:rsid w:val="00776EDA"/>
    <w:rsid w:val="007819AB"/>
    <w:rsid w:val="007826BE"/>
    <w:rsid w:val="00790394"/>
    <w:rsid w:val="00794066"/>
    <w:rsid w:val="007A2C4B"/>
    <w:rsid w:val="007A31D4"/>
    <w:rsid w:val="007A384F"/>
    <w:rsid w:val="007A44F5"/>
    <w:rsid w:val="007A59C2"/>
    <w:rsid w:val="007A6934"/>
    <w:rsid w:val="007A7F6D"/>
    <w:rsid w:val="007B01EB"/>
    <w:rsid w:val="007B06A5"/>
    <w:rsid w:val="007B1972"/>
    <w:rsid w:val="007B5E9C"/>
    <w:rsid w:val="007B6E5A"/>
    <w:rsid w:val="007C6A49"/>
    <w:rsid w:val="007C7E34"/>
    <w:rsid w:val="007D0CA0"/>
    <w:rsid w:val="007D2728"/>
    <w:rsid w:val="007D51BE"/>
    <w:rsid w:val="007D6281"/>
    <w:rsid w:val="007D70B1"/>
    <w:rsid w:val="007D7420"/>
    <w:rsid w:val="007D74A1"/>
    <w:rsid w:val="007D75BE"/>
    <w:rsid w:val="007D765E"/>
    <w:rsid w:val="007D7805"/>
    <w:rsid w:val="007E0F75"/>
    <w:rsid w:val="007E2365"/>
    <w:rsid w:val="007E3912"/>
    <w:rsid w:val="007E5CA7"/>
    <w:rsid w:val="007E6B9D"/>
    <w:rsid w:val="007F1E66"/>
    <w:rsid w:val="007F414D"/>
    <w:rsid w:val="007F4735"/>
    <w:rsid w:val="007F611D"/>
    <w:rsid w:val="00806F37"/>
    <w:rsid w:val="008110A0"/>
    <w:rsid w:val="0081582D"/>
    <w:rsid w:val="00816024"/>
    <w:rsid w:val="008175D6"/>
    <w:rsid w:val="00817FDC"/>
    <w:rsid w:val="00821277"/>
    <w:rsid w:val="00823598"/>
    <w:rsid w:val="008263F0"/>
    <w:rsid w:val="00834773"/>
    <w:rsid w:val="0083490A"/>
    <w:rsid w:val="00840AB7"/>
    <w:rsid w:val="008413B5"/>
    <w:rsid w:val="00844DE1"/>
    <w:rsid w:val="00845CAE"/>
    <w:rsid w:val="008517CF"/>
    <w:rsid w:val="00851AEB"/>
    <w:rsid w:val="00854274"/>
    <w:rsid w:val="008555CD"/>
    <w:rsid w:val="00857746"/>
    <w:rsid w:val="00862283"/>
    <w:rsid w:val="00864B82"/>
    <w:rsid w:val="0086702B"/>
    <w:rsid w:val="00871AD6"/>
    <w:rsid w:val="0087277F"/>
    <w:rsid w:val="00880BF6"/>
    <w:rsid w:val="0088113B"/>
    <w:rsid w:val="008811E0"/>
    <w:rsid w:val="00882DEE"/>
    <w:rsid w:val="00884074"/>
    <w:rsid w:val="00884906"/>
    <w:rsid w:val="00887B65"/>
    <w:rsid w:val="00891663"/>
    <w:rsid w:val="008922DB"/>
    <w:rsid w:val="00892D65"/>
    <w:rsid w:val="00894125"/>
    <w:rsid w:val="00894752"/>
    <w:rsid w:val="008A0873"/>
    <w:rsid w:val="008A1F93"/>
    <w:rsid w:val="008A2AD6"/>
    <w:rsid w:val="008A33C5"/>
    <w:rsid w:val="008A3CCA"/>
    <w:rsid w:val="008A577D"/>
    <w:rsid w:val="008A6584"/>
    <w:rsid w:val="008A6FA5"/>
    <w:rsid w:val="008B0979"/>
    <w:rsid w:val="008B2BFA"/>
    <w:rsid w:val="008B7A75"/>
    <w:rsid w:val="008B7D16"/>
    <w:rsid w:val="008C0A9C"/>
    <w:rsid w:val="008C3BA0"/>
    <w:rsid w:val="008C531D"/>
    <w:rsid w:val="008C5D1F"/>
    <w:rsid w:val="008C788F"/>
    <w:rsid w:val="008D2C44"/>
    <w:rsid w:val="008D454E"/>
    <w:rsid w:val="008E07BC"/>
    <w:rsid w:val="008E325F"/>
    <w:rsid w:val="008E3CC1"/>
    <w:rsid w:val="008E5126"/>
    <w:rsid w:val="008E657B"/>
    <w:rsid w:val="008E7615"/>
    <w:rsid w:val="008F25EC"/>
    <w:rsid w:val="008F34B3"/>
    <w:rsid w:val="008F4D79"/>
    <w:rsid w:val="008F7216"/>
    <w:rsid w:val="008F745D"/>
    <w:rsid w:val="0090016F"/>
    <w:rsid w:val="009013CC"/>
    <w:rsid w:val="009062C3"/>
    <w:rsid w:val="009076EE"/>
    <w:rsid w:val="0090799A"/>
    <w:rsid w:val="009107E2"/>
    <w:rsid w:val="0091167F"/>
    <w:rsid w:val="009138D9"/>
    <w:rsid w:val="0091429B"/>
    <w:rsid w:val="009143BD"/>
    <w:rsid w:val="00920B62"/>
    <w:rsid w:val="00921EE6"/>
    <w:rsid w:val="00922C47"/>
    <w:rsid w:val="00926C8D"/>
    <w:rsid w:val="009276BA"/>
    <w:rsid w:val="0093259A"/>
    <w:rsid w:val="0093360F"/>
    <w:rsid w:val="00933639"/>
    <w:rsid w:val="00934B54"/>
    <w:rsid w:val="00935353"/>
    <w:rsid w:val="00936571"/>
    <w:rsid w:val="00936DD1"/>
    <w:rsid w:val="0094498E"/>
    <w:rsid w:val="00947AA8"/>
    <w:rsid w:val="00947ADB"/>
    <w:rsid w:val="009539D8"/>
    <w:rsid w:val="009547E2"/>
    <w:rsid w:val="00960342"/>
    <w:rsid w:val="009608AE"/>
    <w:rsid w:val="00964143"/>
    <w:rsid w:val="00964F9A"/>
    <w:rsid w:val="00965F81"/>
    <w:rsid w:val="00970F25"/>
    <w:rsid w:val="009714B8"/>
    <w:rsid w:val="00971C3B"/>
    <w:rsid w:val="0097468D"/>
    <w:rsid w:val="00974D28"/>
    <w:rsid w:val="00975A4F"/>
    <w:rsid w:val="00981ED7"/>
    <w:rsid w:val="009826E1"/>
    <w:rsid w:val="00984774"/>
    <w:rsid w:val="00986C5C"/>
    <w:rsid w:val="0099155F"/>
    <w:rsid w:val="00994727"/>
    <w:rsid w:val="009A03FF"/>
    <w:rsid w:val="009A045A"/>
    <w:rsid w:val="009A0C31"/>
    <w:rsid w:val="009A72CF"/>
    <w:rsid w:val="009A7307"/>
    <w:rsid w:val="009B0BF5"/>
    <w:rsid w:val="009B1212"/>
    <w:rsid w:val="009B1D83"/>
    <w:rsid w:val="009B497E"/>
    <w:rsid w:val="009C0D7E"/>
    <w:rsid w:val="009C2F6E"/>
    <w:rsid w:val="009C3904"/>
    <w:rsid w:val="009C5914"/>
    <w:rsid w:val="009D67A1"/>
    <w:rsid w:val="009E08A5"/>
    <w:rsid w:val="009E5696"/>
    <w:rsid w:val="009E79C1"/>
    <w:rsid w:val="009F1492"/>
    <w:rsid w:val="009F2AB5"/>
    <w:rsid w:val="00A02123"/>
    <w:rsid w:val="00A02224"/>
    <w:rsid w:val="00A03306"/>
    <w:rsid w:val="00A06170"/>
    <w:rsid w:val="00A11B6C"/>
    <w:rsid w:val="00A128BB"/>
    <w:rsid w:val="00A130E4"/>
    <w:rsid w:val="00A1432B"/>
    <w:rsid w:val="00A144E0"/>
    <w:rsid w:val="00A23FB6"/>
    <w:rsid w:val="00A25C90"/>
    <w:rsid w:val="00A26B07"/>
    <w:rsid w:val="00A301F0"/>
    <w:rsid w:val="00A316B6"/>
    <w:rsid w:val="00A322DB"/>
    <w:rsid w:val="00A3321E"/>
    <w:rsid w:val="00A34E4B"/>
    <w:rsid w:val="00A359E8"/>
    <w:rsid w:val="00A3697E"/>
    <w:rsid w:val="00A37B85"/>
    <w:rsid w:val="00A404B7"/>
    <w:rsid w:val="00A417F6"/>
    <w:rsid w:val="00A427D0"/>
    <w:rsid w:val="00A43344"/>
    <w:rsid w:val="00A446E4"/>
    <w:rsid w:val="00A45E9F"/>
    <w:rsid w:val="00A47DAD"/>
    <w:rsid w:val="00A512FE"/>
    <w:rsid w:val="00A53DEF"/>
    <w:rsid w:val="00A55CFA"/>
    <w:rsid w:val="00A57116"/>
    <w:rsid w:val="00A60186"/>
    <w:rsid w:val="00A65AB9"/>
    <w:rsid w:val="00A73DC1"/>
    <w:rsid w:val="00A74261"/>
    <w:rsid w:val="00A74AC6"/>
    <w:rsid w:val="00A767FF"/>
    <w:rsid w:val="00A779C4"/>
    <w:rsid w:val="00A80873"/>
    <w:rsid w:val="00A827DC"/>
    <w:rsid w:val="00A8665B"/>
    <w:rsid w:val="00A87A5D"/>
    <w:rsid w:val="00A91E11"/>
    <w:rsid w:val="00A960FF"/>
    <w:rsid w:val="00AA5FC5"/>
    <w:rsid w:val="00AB1CBD"/>
    <w:rsid w:val="00AB23A5"/>
    <w:rsid w:val="00AB4273"/>
    <w:rsid w:val="00AB4673"/>
    <w:rsid w:val="00AC15C8"/>
    <w:rsid w:val="00AC1A2D"/>
    <w:rsid w:val="00AC5109"/>
    <w:rsid w:val="00AC79D0"/>
    <w:rsid w:val="00AD2B3F"/>
    <w:rsid w:val="00AD2C5E"/>
    <w:rsid w:val="00AD4A82"/>
    <w:rsid w:val="00AD4BF1"/>
    <w:rsid w:val="00AD63E4"/>
    <w:rsid w:val="00AE05B4"/>
    <w:rsid w:val="00AE4457"/>
    <w:rsid w:val="00AE7623"/>
    <w:rsid w:val="00AF022C"/>
    <w:rsid w:val="00AF0ADD"/>
    <w:rsid w:val="00AF28EC"/>
    <w:rsid w:val="00AF6913"/>
    <w:rsid w:val="00AF76CE"/>
    <w:rsid w:val="00AF7C61"/>
    <w:rsid w:val="00B03CFB"/>
    <w:rsid w:val="00B04611"/>
    <w:rsid w:val="00B05D50"/>
    <w:rsid w:val="00B06533"/>
    <w:rsid w:val="00B10B0D"/>
    <w:rsid w:val="00B12B3D"/>
    <w:rsid w:val="00B14032"/>
    <w:rsid w:val="00B147F3"/>
    <w:rsid w:val="00B20826"/>
    <w:rsid w:val="00B20BC6"/>
    <w:rsid w:val="00B2130D"/>
    <w:rsid w:val="00B221B7"/>
    <w:rsid w:val="00B259B8"/>
    <w:rsid w:val="00B2609F"/>
    <w:rsid w:val="00B31BA7"/>
    <w:rsid w:val="00B32D73"/>
    <w:rsid w:val="00B337CE"/>
    <w:rsid w:val="00B362C4"/>
    <w:rsid w:val="00B43FF9"/>
    <w:rsid w:val="00B45AC9"/>
    <w:rsid w:val="00B464B8"/>
    <w:rsid w:val="00B512D2"/>
    <w:rsid w:val="00B55676"/>
    <w:rsid w:val="00B55BC5"/>
    <w:rsid w:val="00B55C70"/>
    <w:rsid w:val="00B578AA"/>
    <w:rsid w:val="00B60ADA"/>
    <w:rsid w:val="00B60E53"/>
    <w:rsid w:val="00B635B7"/>
    <w:rsid w:val="00B6361B"/>
    <w:rsid w:val="00B6443D"/>
    <w:rsid w:val="00B7097D"/>
    <w:rsid w:val="00B71D93"/>
    <w:rsid w:val="00B74AC2"/>
    <w:rsid w:val="00B768A1"/>
    <w:rsid w:val="00B81853"/>
    <w:rsid w:val="00B91379"/>
    <w:rsid w:val="00B927FD"/>
    <w:rsid w:val="00B93C7D"/>
    <w:rsid w:val="00B97F7B"/>
    <w:rsid w:val="00BA11F5"/>
    <w:rsid w:val="00BA1362"/>
    <w:rsid w:val="00BA38E2"/>
    <w:rsid w:val="00BA3BB5"/>
    <w:rsid w:val="00BA3C3C"/>
    <w:rsid w:val="00BB1FEB"/>
    <w:rsid w:val="00BB3958"/>
    <w:rsid w:val="00BB6DDF"/>
    <w:rsid w:val="00BC0ABA"/>
    <w:rsid w:val="00BC0E5B"/>
    <w:rsid w:val="00BC1E76"/>
    <w:rsid w:val="00BC2125"/>
    <w:rsid w:val="00BC26C8"/>
    <w:rsid w:val="00BC357C"/>
    <w:rsid w:val="00BC364F"/>
    <w:rsid w:val="00BC3C89"/>
    <w:rsid w:val="00BD1A2E"/>
    <w:rsid w:val="00BD2F36"/>
    <w:rsid w:val="00BD3200"/>
    <w:rsid w:val="00BD5B93"/>
    <w:rsid w:val="00BF32E8"/>
    <w:rsid w:val="00BF3911"/>
    <w:rsid w:val="00BF4087"/>
    <w:rsid w:val="00BF4590"/>
    <w:rsid w:val="00BF7A86"/>
    <w:rsid w:val="00C004F9"/>
    <w:rsid w:val="00C00D22"/>
    <w:rsid w:val="00C015A7"/>
    <w:rsid w:val="00C05732"/>
    <w:rsid w:val="00C057EF"/>
    <w:rsid w:val="00C05B63"/>
    <w:rsid w:val="00C05C31"/>
    <w:rsid w:val="00C06144"/>
    <w:rsid w:val="00C07F00"/>
    <w:rsid w:val="00C07F79"/>
    <w:rsid w:val="00C12754"/>
    <w:rsid w:val="00C1294A"/>
    <w:rsid w:val="00C1409C"/>
    <w:rsid w:val="00C140DF"/>
    <w:rsid w:val="00C15443"/>
    <w:rsid w:val="00C276AC"/>
    <w:rsid w:val="00C33660"/>
    <w:rsid w:val="00C3389A"/>
    <w:rsid w:val="00C42AC3"/>
    <w:rsid w:val="00C47680"/>
    <w:rsid w:val="00C517BE"/>
    <w:rsid w:val="00C52C50"/>
    <w:rsid w:val="00C53EC5"/>
    <w:rsid w:val="00C55692"/>
    <w:rsid w:val="00C55C7B"/>
    <w:rsid w:val="00C562DB"/>
    <w:rsid w:val="00C5750A"/>
    <w:rsid w:val="00C605D0"/>
    <w:rsid w:val="00C60C49"/>
    <w:rsid w:val="00C625CD"/>
    <w:rsid w:val="00C63ECC"/>
    <w:rsid w:val="00C63ED6"/>
    <w:rsid w:val="00C71F61"/>
    <w:rsid w:val="00C73171"/>
    <w:rsid w:val="00C758A9"/>
    <w:rsid w:val="00C80B83"/>
    <w:rsid w:val="00C813AF"/>
    <w:rsid w:val="00C81812"/>
    <w:rsid w:val="00C824C0"/>
    <w:rsid w:val="00C85909"/>
    <w:rsid w:val="00C911E3"/>
    <w:rsid w:val="00C9286B"/>
    <w:rsid w:val="00C93460"/>
    <w:rsid w:val="00C94CF0"/>
    <w:rsid w:val="00C95B93"/>
    <w:rsid w:val="00C978DE"/>
    <w:rsid w:val="00CA0CB8"/>
    <w:rsid w:val="00CA28D2"/>
    <w:rsid w:val="00CA4C37"/>
    <w:rsid w:val="00CA725F"/>
    <w:rsid w:val="00CC14CD"/>
    <w:rsid w:val="00CC14D5"/>
    <w:rsid w:val="00CC14FC"/>
    <w:rsid w:val="00CC29CA"/>
    <w:rsid w:val="00CC3C08"/>
    <w:rsid w:val="00CC4A69"/>
    <w:rsid w:val="00CC5943"/>
    <w:rsid w:val="00CC695B"/>
    <w:rsid w:val="00CD002B"/>
    <w:rsid w:val="00CD103A"/>
    <w:rsid w:val="00CD231C"/>
    <w:rsid w:val="00CD5282"/>
    <w:rsid w:val="00CD5EA9"/>
    <w:rsid w:val="00CD684B"/>
    <w:rsid w:val="00CE1B34"/>
    <w:rsid w:val="00CE2794"/>
    <w:rsid w:val="00CE27BD"/>
    <w:rsid w:val="00CF5F34"/>
    <w:rsid w:val="00D00BDE"/>
    <w:rsid w:val="00D00E6A"/>
    <w:rsid w:val="00D01BF9"/>
    <w:rsid w:val="00D02886"/>
    <w:rsid w:val="00D0424E"/>
    <w:rsid w:val="00D047E2"/>
    <w:rsid w:val="00D0613E"/>
    <w:rsid w:val="00D0636E"/>
    <w:rsid w:val="00D07E59"/>
    <w:rsid w:val="00D131D9"/>
    <w:rsid w:val="00D17A93"/>
    <w:rsid w:val="00D17D42"/>
    <w:rsid w:val="00D246C9"/>
    <w:rsid w:val="00D30547"/>
    <w:rsid w:val="00D313CC"/>
    <w:rsid w:val="00D31BB0"/>
    <w:rsid w:val="00D31CC0"/>
    <w:rsid w:val="00D3439D"/>
    <w:rsid w:val="00D34A60"/>
    <w:rsid w:val="00D34CFB"/>
    <w:rsid w:val="00D3587B"/>
    <w:rsid w:val="00D3598E"/>
    <w:rsid w:val="00D35E2C"/>
    <w:rsid w:val="00D416EE"/>
    <w:rsid w:val="00D4548A"/>
    <w:rsid w:val="00D51457"/>
    <w:rsid w:val="00D5169C"/>
    <w:rsid w:val="00D51EB4"/>
    <w:rsid w:val="00D52FA6"/>
    <w:rsid w:val="00D53E48"/>
    <w:rsid w:val="00D54DCB"/>
    <w:rsid w:val="00D5568D"/>
    <w:rsid w:val="00D55DF7"/>
    <w:rsid w:val="00D57C56"/>
    <w:rsid w:val="00D63FC5"/>
    <w:rsid w:val="00D64258"/>
    <w:rsid w:val="00D6444C"/>
    <w:rsid w:val="00D67980"/>
    <w:rsid w:val="00D70103"/>
    <w:rsid w:val="00D70563"/>
    <w:rsid w:val="00D7245B"/>
    <w:rsid w:val="00D73EC7"/>
    <w:rsid w:val="00D74363"/>
    <w:rsid w:val="00D76F07"/>
    <w:rsid w:val="00D775B6"/>
    <w:rsid w:val="00D80262"/>
    <w:rsid w:val="00D80CC9"/>
    <w:rsid w:val="00D812B1"/>
    <w:rsid w:val="00D8150E"/>
    <w:rsid w:val="00D820A6"/>
    <w:rsid w:val="00D82402"/>
    <w:rsid w:val="00D860BB"/>
    <w:rsid w:val="00D95901"/>
    <w:rsid w:val="00D95E6A"/>
    <w:rsid w:val="00DA00B2"/>
    <w:rsid w:val="00DA1A8B"/>
    <w:rsid w:val="00DA236D"/>
    <w:rsid w:val="00DA62D1"/>
    <w:rsid w:val="00DB1BCD"/>
    <w:rsid w:val="00DB23E4"/>
    <w:rsid w:val="00DB4213"/>
    <w:rsid w:val="00DB4A56"/>
    <w:rsid w:val="00DB4B00"/>
    <w:rsid w:val="00DB7C7A"/>
    <w:rsid w:val="00DC040E"/>
    <w:rsid w:val="00DC5133"/>
    <w:rsid w:val="00DD51EE"/>
    <w:rsid w:val="00DD6EAF"/>
    <w:rsid w:val="00DE06D2"/>
    <w:rsid w:val="00DE10B7"/>
    <w:rsid w:val="00DE43CE"/>
    <w:rsid w:val="00DE498B"/>
    <w:rsid w:val="00DE5372"/>
    <w:rsid w:val="00DE543C"/>
    <w:rsid w:val="00DE603D"/>
    <w:rsid w:val="00DE6BD6"/>
    <w:rsid w:val="00DE768B"/>
    <w:rsid w:val="00DF05A8"/>
    <w:rsid w:val="00DF1E0B"/>
    <w:rsid w:val="00DF2483"/>
    <w:rsid w:val="00DF3573"/>
    <w:rsid w:val="00E00F09"/>
    <w:rsid w:val="00E02A94"/>
    <w:rsid w:val="00E0352C"/>
    <w:rsid w:val="00E04120"/>
    <w:rsid w:val="00E0519B"/>
    <w:rsid w:val="00E14022"/>
    <w:rsid w:val="00E14103"/>
    <w:rsid w:val="00E14D52"/>
    <w:rsid w:val="00E155FE"/>
    <w:rsid w:val="00E16CC8"/>
    <w:rsid w:val="00E17A8F"/>
    <w:rsid w:val="00E17BE8"/>
    <w:rsid w:val="00E21B0B"/>
    <w:rsid w:val="00E24A33"/>
    <w:rsid w:val="00E26139"/>
    <w:rsid w:val="00E266E1"/>
    <w:rsid w:val="00E316F6"/>
    <w:rsid w:val="00E3245D"/>
    <w:rsid w:val="00E37D51"/>
    <w:rsid w:val="00E4171B"/>
    <w:rsid w:val="00E43A52"/>
    <w:rsid w:val="00E43EED"/>
    <w:rsid w:val="00E4754C"/>
    <w:rsid w:val="00E510A3"/>
    <w:rsid w:val="00E52B27"/>
    <w:rsid w:val="00E547F8"/>
    <w:rsid w:val="00E55018"/>
    <w:rsid w:val="00E56CA8"/>
    <w:rsid w:val="00E5733D"/>
    <w:rsid w:val="00E57846"/>
    <w:rsid w:val="00E6023F"/>
    <w:rsid w:val="00E611B1"/>
    <w:rsid w:val="00E73826"/>
    <w:rsid w:val="00E7493D"/>
    <w:rsid w:val="00E774AC"/>
    <w:rsid w:val="00E86ECE"/>
    <w:rsid w:val="00E87D5A"/>
    <w:rsid w:val="00E92316"/>
    <w:rsid w:val="00E96154"/>
    <w:rsid w:val="00EA3AD5"/>
    <w:rsid w:val="00EA4FD6"/>
    <w:rsid w:val="00EB0EAD"/>
    <w:rsid w:val="00EB1CA5"/>
    <w:rsid w:val="00EB5324"/>
    <w:rsid w:val="00EB5E60"/>
    <w:rsid w:val="00EB5F74"/>
    <w:rsid w:val="00EB5F9D"/>
    <w:rsid w:val="00EB7AC6"/>
    <w:rsid w:val="00EC58D7"/>
    <w:rsid w:val="00EC7C76"/>
    <w:rsid w:val="00ED1757"/>
    <w:rsid w:val="00EE09ED"/>
    <w:rsid w:val="00EE17BD"/>
    <w:rsid w:val="00EE1896"/>
    <w:rsid w:val="00EE29AB"/>
    <w:rsid w:val="00EE2F35"/>
    <w:rsid w:val="00EE6457"/>
    <w:rsid w:val="00EE7AFE"/>
    <w:rsid w:val="00EF0078"/>
    <w:rsid w:val="00EF0232"/>
    <w:rsid w:val="00EF3221"/>
    <w:rsid w:val="00EF6142"/>
    <w:rsid w:val="00EF7FD4"/>
    <w:rsid w:val="00F01628"/>
    <w:rsid w:val="00F01F5B"/>
    <w:rsid w:val="00F021B6"/>
    <w:rsid w:val="00F04EC4"/>
    <w:rsid w:val="00F051DB"/>
    <w:rsid w:val="00F0520B"/>
    <w:rsid w:val="00F12FE9"/>
    <w:rsid w:val="00F134B0"/>
    <w:rsid w:val="00F135C2"/>
    <w:rsid w:val="00F13656"/>
    <w:rsid w:val="00F139C8"/>
    <w:rsid w:val="00F13FDF"/>
    <w:rsid w:val="00F150AF"/>
    <w:rsid w:val="00F15AED"/>
    <w:rsid w:val="00F24297"/>
    <w:rsid w:val="00F24B65"/>
    <w:rsid w:val="00F25F46"/>
    <w:rsid w:val="00F27C64"/>
    <w:rsid w:val="00F322E1"/>
    <w:rsid w:val="00F3363E"/>
    <w:rsid w:val="00F3511A"/>
    <w:rsid w:val="00F3547F"/>
    <w:rsid w:val="00F40302"/>
    <w:rsid w:val="00F420BD"/>
    <w:rsid w:val="00F4342C"/>
    <w:rsid w:val="00F44CC4"/>
    <w:rsid w:val="00F44E83"/>
    <w:rsid w:val="00F45632"/>
    <w:rsid w:val="00F45B90"/>
    <w:rsid w:val="00F45C19"/>
    <w:rsid w:val="00F47B28"/>
    <w:rsid w:val="00F51810"/>
    <w:rsid w:val="00F524F5"/>
    <w:rsid w:val="00F52895"/>
    <w:rsid w:val="00F52F0A"/>
    <w:rsid w:val="00F53364"/>
    <w:rsid w:val="00F537AB"/>
    <w:rsid w:val="00F559F7"/>
    <w:rsid w:val="00F61233"/>
    <w:rsid w:val="00F63AB1"/>
    <w:rsid w:val="00F6453F"/>
    <w:rsid w:val="00F64EFB"/>
    <w:rsid w:val="00F72378"/>
    <w:rsid w:val="00F75FCF"/>
    <w:rsid w:val="00F77608"/>
    <w:rsid w:val="00F81253"/>
    <w:rsid w:val="00F904CF"/>
    <w:rsid w:val="00F92999"/>
    <w:rsid w:val="00F93C38"/>
    <w:rsid w:val="00F94166"/>
    <w:rsid w:val="00FA4D84"/>
    <w:rsid w:val="00FA604B"/>
    <w:rsid w:val="00FB10BD"/>
    <w:rsid w:val="00FB4604"/>
    <w:rsid w:val="00FB794B"/>
    <w:rsid w:val="00FC3779"/>
    <w:rsid w:val="00FC44F5"/>
    <w:rsid w:val="00FC55A0"/>
    <w:rsid w:val="00FC6E3B"/>
    <w:rsid w:val="00FD2C3D"/>
    <w:rsid w:val="00FD2F85"/>
    <w:rsid w:val="00FD4A79"/>
    <w:rsid w:val="00FD61F0"/>
    <w:rsid w:val="00FD678A"/>
    <w:rsid w:val="00FD7C67"/>
    <w:rsid w:val="00FE0B55"/>
    <w:rsid w:val="00FE216E"/>
    <w:rsid w:val="00FE79E0"/>
    <w:rsid w:val="00FF0ABA"/>
    <w:rsid w:val="00FF1A8A"/>
    <w:rsid w:val="00FF1CCD"/>
    <w:rsid w:val="00FF3CB7"/>
    <w:rsid w:val="00FF5BDA"/>
    <w:rsid w:val="00FF60FC"/>
    <w:rsid w:val="00FF6831"/>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4D2F5B48"/>
  <w15:docId w15:val="{31617E00-E8DB-4828-BDD7-25B6CAC8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C81"/>
    <w:rPr>
      <w:rFonts w:ascii="Univers (WN)" w:hAnsi="Univers (WN)"/>
      <w:b/>
      <w:sz w:val="24"/>
    </w:rPr>
  </w:style>
  <w:style w:type="paragraph" w:styleId="Heading1">
    <w:name w:val="heading 1"/>
    <w:basedOn w:val="Normal"/>
    <w:next w:val="Normal"/>
    <w:qFormat/>
    <w:rsid w:val="002D7C81"/>
    <w:pPr>
      <w:keepNext/>
      <w:numPr>
        <w:numId w:val="2"/>
      </w:numPr>
      <w:spacing w:before="240" w:after="60"/>
      <w:outlineLvl w:val="0"/>
    </w:pPr>
    <w:rPr>
      <w:rFonts w:ascii="Arial" w:hAnsi="Arial"/>
      <w:kern w:val="28"/>
      <w:sz w:val="28"/>
    </w:rPr>
  </w:style>
  <w:style w:type="paragraph" w:styleId="Heading2">
    <w:name w:val="heading 2"/>
    <w:basedOn w:val="Normal"/>
    <w:next w:val="Normal"/>
    <w:qFormat/>
    <w:rsid w:val="002D7C81"/>
    <w:pPr>
      <w:keepNext/>
      <w:numPr>
        <w:ilvl w:val="1"/>
        <w:numId w:val="2"/>
      </w:numPr>
      <w:spacing w:before="240" w:after="60"/>
      <w:outlineLvl w:val="1"/>
    </w:pPr>
    <w:rPr>
      <w:rFonts w:ascii="Arial" w:hAnsi="Arial"/>
      <w:i/>
    </w:rPr>
  </w:style>
  <w:style w:type="paragraph" w:styleId="Heading3">
    <w:name w:val="heading 3"/>
    <w:basedOn w:val="Normal"/>
    <w:next w:val="Normal"/>
    <w:qFormat/>
    <w:rsid w:val="002D7C81"/>
    <w:pPr>
      <w:keepNext/>
      <w:numPr>
        <w:ilvl w:val="2"/>
        <w:numId w:val="2"/>
      </w:numPr>
      <w:spacing w:before="240" w:after="60"/>
      <w:outlineLvl w:val="2"/>
    </w:pPr>
    <w:rPr>
      <w:rFonts w:ascii="Times New Roman" w:hAnsi="Times New Roman"/>
    </w:rPr>
  </w:style>
  <w:style w:type="paragraph" w:styleId="Heading4">
    <w:name w:val="heading 4"/>
    <w:basedOn w:val="Normal"/>
    <w:next w:val="Normal"/>
    <w:qFormat/>
    <w:rsid w:val="002D7C81"/>
    <w:pPr>
      <w:keepNext/>
      <w:numPr>
        <w:ilvl w:val="3"/>
        <w:numId w:val="2"/>
      </w:numPr>
      <w:spacing w:before="240" w:after="60"/>
      <w:outlineLvl w:val="3"/>
    </w:pPr>
    <w:rPr>
      <w:rFonts w:ascii="Times New Roman" w:hAnsi="Times New Roman"/>
      <w:i/>
    </w:rPr>
  </w:style>
  <w:style w:type="paragraph" w:styleId="Heading5">
    <w:name w:val="heading 5"/>
    <w:basedOn w:val="Normal"/>
    <w:next w:val="Normal"/>
    <w:qFormat/>
    <w:rsid w:val="002D7C81"/>
    <w:pPr>
      <w:numPr>
        <w:ilvl w:val="4"/>
        <w:numId w:val="2"/>
      </w:numPr>
      <w:spacing w:before="240" w:after="60"/>
      <w:outlineLvl w:val="4"/>
    </w:pPr>
    <w:rPr>
      <w:rFonts w:ascii="Arial" w:hAnsi="Arial"/>
      <w:sz w:val="22"/>
    </w:rPr>
  </w:style>
  <w:style w:type="paragraph" w:styleId="Heading6">
    <w:name w:val="heading 6"/>
    <w:basedOn w:val="Normal"/>
    <w:next w:val="Normal"/>
    <w:qFormat/>
    <w:rsid w:val="002D7C81"/>
    <w:pPr>
      <w:numPr>
        <w:ilvl w:val="5"/>
        <w:numId w:val="2"/>
      </w:numPr>
      <w:spacing w:before="240" w:after="60"/>
      <w:outlineLvl w:val="5"/>
    </w:pPr>
    <w:rPr>
      <w:rFonts w:ascii="Arial" w:hAnsi="Arial"/>
      <w:i/>
      <w:sz w:val="22"/>
    </w:rPr>
  </w:style>
  <w:style w:type="paragraph" w:styleId="Heading7">
    <w:name w:val="heading 7"/>
    <w:basedOn w:val="Normal"/>
    <w:next w:val="Normal"/>
    <w:qFormat/>
    <w:rsid w:val="002D7C81"/>
    <w:pPr>
      <w:numPr>
        <w:ilvl w:val="6"/>
        <w:numId w:val="2"/>
      </w:numPr>
      <w:spacing w:before="240" w:after="60"/>
      <w:outlineLvl w:val="6"/>
    </w:pPr>
    <w:rPr>
      <w:rFonts w:ascii="Arial" w:hAnsi="Arial"/>
      <w:sz w:val="20"/>
    </w:rPr>
  </w:style>
  <w:style w:type="paragraph" w:styleId="Heading8">
    <w:name w:val="heading 8"/>
    <w:basedOn w:val="Normal"/>
    <w:next w:val="Normal"/>
    <w:qFormat/>
    <w:rsid w:val="002D7C81"/>
    <w:pPr>
      <w:numPr>
        <w:ilvl w:val="7"/>
        <w:numId w:val="2"/>
      </w:numPr>
      <w:spacing w:before="240" w:after="60"/>
      <w:outlineLvl w:val="7"/>
    </w:pPr>
    <w:rPr>
      <w:rFonts w:ascii="Arial" w:hAnsi="Arial"/>
      <w:i/>
      <w:sz w:val="20"/>
    </w:rPr>
  </w:style>
  <w:style w:type="paragraph" w:styleId="Heading9">
    <w:name w:val="heading 9"/>
    <w:basedOn w:val="Normal"/>
    <w:next w:val="Normal"/>
    <w:qFormat/>
    <w:rsid w:val="002D7C81"/>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7C81"/>
    <w:pPr>
      <w:tabs>
        <w:tab w:val="center" w:pos="4320"/>
        <w:tab w:val="right" w:pos="8640"/>
      </w:tabs>
    </w:pPr>
  </w:style>
  <w:style w:type="character" w:styleId="PageNumber">
    <w:name w:val="page number"/>
    <w:basedOn w:val="DefaultParagraphFont"/>
    <w:rsid w:val="002D7C81"/>
    <w:rPr>
      <w:rFonts w:ascii="Arial" w:hAnsi="Arial"/>
      <w:sz w:val="20"/>
    </w:rPr>
  </w:style>
  <w:style w:type="paragraph" w:styleId="Header">
    <w:name w:val="header"/>
    <w:basedOn w:val="Normal"/>
    <w:rsid w:val="002D7C81"/>
    <w:pPr>
      <w:tabs>
        <w:tab w:val="center" w:pos="4320"/>
        <w:tab w:val="right" w:pos="8640"/>
      </w:tabs>
    </w:pPr>
  </w:style>
  <w:style w:type="paragraph" w:styleId="BodyTextIndent">
    <w:name w:val="Body Text Indent"/>
    <w:basedOn w:val="Normal"/>
    <w:link w:val="BodyTextIndentChar"/>
    <w:rsid w:val="002D7C8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val="0"/>
      <w:sz w:val="20"/>
    </w:rPr>
  </w:style>
  <w:style w:type="paragraph" w:styleId="BodyTextIndent2">
    <w:name w:val="Body Text Indent 2"/>
    <w:basedOn w:val="Normal"/>
    <w:rsid w:val="002D7C81"/>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val="0"/>
      <w:sz w:val="20"/>
    </w:rPr>
  </w:style>
  <w:style w:type="paragraph" w:styleId="BodyTextIndent3">
    <w:name w:val="Body Text Indent 3"/>
    <w:basedOn w:val="Normal"/>
    <w:rsid w:val="002D7C81"/>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val="0"/>
      <w:sz w:val="20"/>
    </w:rPr>
  </w:style>
  <w:style w:type="paragraph" w:styleId="BodyText">
    <w:name w:val="Body Text"/>
    <w:basedOn w:val="Normal"/>
    <w:rsid w:val="002D7C81"/>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paragraph" w:styleId="DocumentMap">
    <w:name w:val="Document Map"/>
    <w:basedOn w:val="Normal"/>
    <w:semiHidden/>
    <w:rsid w:val="002D7C81"/>
    <w:pPr>
      <w:shd w:val="clear" w:color="auto" w:fill="000080"/>
    </w:pPr>
    <w:rPr>
      <w:rFonts w:ascii="Tahoma" w:hAnsi="Tahoma"/>
    </w:rPr>
  </w:style>
  <w:style w:type="paragraph" w:styleId="BodyText2">
    <w:name w:val="Body Text 2"/>
    <w:basedOn w:val="Normal"/>
    <w:rsid w:val="002D7C81"/>
    <w:rPr>
      <w:sz w:val="20"/>
    </w:rPr>
  </w:style>
  <w:style w:type="character" w:styleId="Hyperlink">
    <w:name w:val="Hyperlink"/>
    <w:basedOn w:val="DefaultParagraphFont"/>
    <w:uiPriority w:val="99"/>
    <w:rsid w:val="002D7C81"/>
    <w:rPr>
      <w:color w:val="0000FF"/>
      <w:u w:val="single"/>
    </w:rPr>
  </w:style>
  <w:style w:type="paragraph" w:styleId="BodyText3">
    <w:name w:val="Body Text 3"/>
    <w:basedOn w:val="Normal"/>
    <w:rsid w:val="002D7C81"/>
    <w:pPr>
      <w:tabs>
        <w:tab w:val="right" w:leader="underscore" w:pos="9216"/>
      </w:tabs>
      <w:jc w:val="both"/>
    </w:pPr>
    <w:rPr>
      <w:rFonts w:ascii="Arial" w:hAnsi="Arial"/>
      <w:b w:val="0"/>
      <w:sz w:val="22"/>
    </w:rPr>
  </w:style>
  <w:style w:type="paragraph" w:styleId="BlockText">
    <w:name w:val="Block Text"/>
    <w:basedOn w:val="Normal"/>
    <w:rsid w:val="002D7C81"/>
    <w:pPr>
      <w:tabs>
        <w:tab w:val="left" w:pos="-720"/>
        <w:tab w:val="left" w:pos="360"/>
        <w:tab w:val="left" w:pos="720"/>
        <w:tab w:val="left" w:pos="1080"/>
        <w:tab w:val="left" w:pos="1440"/>
        <w:tab w:val="left" w:pos="1800"/>
        <w:tab w:val="left" w:pos="2160"/>
        <w:tab w:val="left" w:pos="2520"/>
        <w:tab w:val="left" w:pos="2880"/>
      </w:tabs>
      <w:ind w:left="990" w:right="990"/>
      <w:jc w:val="both"/>
    </w:pPr>
    <w:rPr>
      <w:rFonts w:ascii="Arial" w:hAnsi="Arial" w:cs="Arial"/>
      <w:b w:val="0"/>
      <w:i/>
      <w:iCs/>
      <w:sz w:val="22"/>
    </w:rPr>
  </w:style>
  <w:style w:type="paragraph" w:styleId="Title">
    <w:name w:val="Title"/>
    <w:basedOn w:val="Normal"/>
    <w:qFormat/>
    <w:rsid w:val="00881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s="Arial"/>
      <w:sz w:val="22"/>
      <w:szCs w:val="24"/>
    </w:rPr>
  </w:style>
  <w:style w:type="paragraph" w:styleId="Subtitle">
    <w:name w:val="Subtitle"/>
    <w:basedOn w:val="Normal"/>
    <w:qFormat/>
    <w:rsid w:val="008811E0"/>
    <w:pPr>
      <w:tabs>
        <w:tab w:val="center" w:pos="4680"/>
      </w:tabs>
      <w:spacing w:before="120"/>
      <w:jc w:val="center"/>
    </w:pPr>
    <w:rPr>
      <w:rFonts w:ascii="Arial" w:hAnsi="Arial" w:cs="Arial"/>
      <w:szCs w:val="24"/>
    </w:rPr>
  </w:style>
  <w:style w:type="table" w:styleId="TableGrid">
    <w:name w:val="Table Grid"/>
    <w:basedOn w:val="TableNormal"/>
    <w:uiPriority w:val="59"/>
    <w:rsid w:val="00936DD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1489"/>
    <w:rPr>
      <w:rFonts w:ascii="Tahoma" w:hAnsi="Tahoma" w:cs="Tahoma"/>
      <w:sz w:val="16"/>
      <w:szCs w:val="16"/>
    </w:rPr>
  </w:style>
  <w:style w:type="character" w:customStyle="1" w:styleId="BalloonTextChar">
    <w:name w:val="Balloon Text Char"/>
    <w:basedOn w:val="DefaultParagraphFont"/>
    <w:link w:val="BalloonText"/>
    <w:rsid w:val="00601489"/>
    <w:rPr>
      <w:rFonts w:ascii="Tahoma" w:hAnsi="Tahoma" w:cs="Tahoma"/>
      <w:b/>
      <w:sz w:val="16"/>
      <w:szCs w:val="16"/>
    </w:rPr>
  </w:style>
  <w:style w:type="character" w:styleId="CommentReference">
    <w:name w:val="annotation reference"/>
    <w:basedOn w:val="DefaultParagraphFont"/>
    <w:rsid w:val="00601489"/>
    <w:rPr>
      <w:sz w:val="16"/>
      <w:szCs w:val="16"/>
    </w:rPr>
  </w:style>
  <w:style w:type="paragraph" w:styleId="CommentText">
    <w:name w:val="annotation text"/>
    <w:basedOn w:val="Normal"/>
    <w:link w:val="CommentTextChar"/>
    <w:rsid w:val="00601489"/>
    <w:rPr>
      <w:sz w:val="20"/>
    </w:rPr>
  </w:style>
  <w:style w:type="character" w:customStyle="1" w:styleId="CommentTextChar">
    <w:name w:val="Comment Text Char"/>
    <w:basedOn w:val="DefaultParagraphFont"/>
    <w:link w:val="CommentText"/>
    <w:rsid w:val="00601489"/>
    <w:rPr>
      <w:rFonts w:ascii="Univers (WN)" w:hAnsi="Univers (WN)"/>
      <w:b/>
    </w:rPr>
  </w:style>
  <w:style w:type="paragraph" w:styleId="CommentSubject">
    <w:name w:val="annotation subject"/>
    <w:basedOn w:val="CommentText"/>
    <w:next w:val="CommentText"/>
    <w:link w:val="CommentSubjectChar"/>
    <w:rsid w:val="00601489"/>
    <w:rPr>
      <w:bCs/>
    </w:rPr>
  </w:style>
  <w:style w:type="character" w:customStyle="1" w:styleId="CommentSubjectChar">
    <w:name w:val="Comment Subject Char"/>
    <w:basedOn w:val="CommentTextChar"/>
    <w:link w:val="CommentSubject"/>
    <w:rsid w:val="00601489"/>
    <w:rPr>
      <w:rFonts w:ascii="Univers (WN)" w:hAnsi="Univers (WN)"/>
      <w:b/>
      <w:bCs/>
    </w:rPr>
  </w:style>
  <w:style w:type="paragraph" w:styleId="TOC1">
    <w:name w:val="toc 1"/>
    <w:basedOn w:val="Normal"/>
    <w:next w:val="Normal"/>
    <w:uiPriority w:val="39"/>
    <w:rsid w:val="00A55CFA"/>
    <w:pPr>
      <w:tabs>
        <w:tab w:val="right" w:leader="dot" w:pos="9360"/>
      </w:tabs>
    </w:pPr>
    <w:rPr>
      <w:rFonts w:ascii="Times New Roman" w:hAnsi="Times New Roman"/>
      <w:b w:val="0"/>
    </w:rPr>
  </w:style>
  <w:style w:type="paragraph" w:styleId="z-TopofForm">
    <w:name w:val="HTML Top of Form"/>
    <w:basedOn w:val="Normal"/>
    <w:next w:val="Normal"/>
    <w:link w:val="z-TopofFormChar"/>
    <w:hidden/>
    <w:rsid w:val="00880BF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880BF6"/>
    <w:rPr>
      <w:rFonts w:ascii="Arial" w:hAnsi="Arial" w:cs="Arial"/>
      <w:b/>
      <w:vanish/>
      <w:sz w:val="16"/>
      <w:szCs w:val="16"/>
    </w:rPr>
  </w:style>
  <w:style w:type="paragraph" w:styleId="z-BottomofForm">
    <w:name w:val="HTML Bottom of Form"/>
    <w:basedOn w:val="Normal"/>
    <w:next w:val="Normal"/>
    <w:link w:val="z-BottomofFormChar"/>
    <w:hidden/>
    <w:rsid w:val="00880BF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880BF6"/>
    <w:rPr>
      <w:rFonts w:ascii="Arial" w:hAnsi="Arial" w:cs="Arial"/>
      <w:b/>
      <w:vanish/>
      <w:sz w:val="16"/>
      <w:szCs w:val="16"/>
    </w:rPr>
  </w:style>
  <w:style w:type="paragraph" w:styleId="Revision">
    <w:name w:val="Revision"/>
    <w:hidden/>
    <w:uiPriority w:val="99"/>
    <w:semiHidden/>
    <w:rsid w:val="00CC14FC"/>
    <w:rPr>
      <w:rFonts w:ascii="Univers (WN)" w:hAnsi="Univers (WN)"/>
      <w:b/>
      <w:sz w:val="24"/>
    </w:rPr>
  </w:style>
  <w:style w:type="paragraph" w:styleId="ListParagraph">
    <w:name w:val="List Paragraph"/>
    <w:aliases w:val="List Paragraph 1"/>
    <w:basedOn w:val="Normal"/>
    <w:link w:val="ListParagraphChar"/>
    <w:uiPriority w:val="34"/>
    <w:qFormat/>
    <w:rsid w:val="00B337CE"/>
    <w:pPr>
      <w:ind w:left="720"/>
      <w:contextualSpacing/>
    </w:pPr>
  </w:style>
  <w:style w:type="character" w:customStyle="1" w:styleId="BodyTextIndentChar">
    <w:name w:val="Body Text Indent Char"/>
    <w:basedOn w:val="DefaultParagraphFont"/>
    <w:link w:val="BodyTextIndent"/>
    <w:rsid w:val="00871AD6"/>
    <w:rPr>
      <w:rFonts w:ascii="Arial" w:hAnsi="Arial"/>
    </w:rPr>
  </w:style>
  <w:style w:type="character" w:styleId="FollowedHyperlink">
    <w:name w:val="FollowedHyperlink"/>
    <w:basedOn w:val="DefaultParagraphFont"/>
    <w:rsid w:val="00F01628"/>
    <w:rPr>
      <w:color w:val="800080" w:themeColor="followedHyperlink"/>
      <w:u w:val="single"/>
    </w:rPr>
  </w:style>
  <w:style w:type="table" w:customStyle="1" w:styleId="TableGrid1">
    <w:name w:val="Table Grid1"/>
    <w:basedOn w:val="TableNormal"/>
    <w:next w:val="TableGrid"/>
    <w:rsid w:val="00935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Text">
    <w:name w:val="Section 1 Text"/>
    <w:basedOn w:val="Normal"/>
    <w:link w:val="Section1TextChar"/>
    <w:rsid w:val="009143BD"/>
    <w:pPr>
      <w:widowControl w:val="0"/>
      <w:spacing w:after="240"/>
      <w:ind w:left="720"/>
    </w:pPr>
    <w:rPr>
      <w:rFonts w:ascii="Arial" w:hAnsi="Arial" w:cs="Arial"/>
      <w:b w:val="0"/>
      <w:sz w:val="22"/>
      <w:szCs w:val="24"/>
    </w:rPr>
  </w:style>
  <w:style w:type="character" w:customStyle="1" w:styleId="Section1TextChar">
    <w:name w:val="Section 1 Text Char"/>
    <w:link w:val="Section1Text"/>
    <w:rsid w:val="009143BD"/>
    <w:rPr>
      <w:rFonts w:ascii="Arial" w:hAnsi="Arial" w:cs="Arial"/>
      <w:sz w:val="22"/>
      <w:szCs w:val="24"/>
    </w:rPr>
  </w:style>
  <w:style w:type="table" w:customStyle="1" w:styleId="TableGrid2">
    <w:name w:val="Table Grid2"/>
    <w:basedOn w:val="TableNormal"/>
    <w:next w:val="TableGrid"/>
    <w:uiPriority w:val="59"/>
    <w:rsid w:val="00A26B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1009"/>
    <w:pPr>
      <w:autoSpaceDE w:val="0"/>
      <w:autoSpaceDN w:val="0"/>
      <w:adjustRightInd w:val="0"/>
    </w:pPr>
    <w:rPr>
      <w:rFonts w:ascii="Calibri" w:eastAsiaTheme="minorHAnsi" w:hAnsi="Calibri" w:cs="Calibri"/>
      <w:color w:val="000000"/>
      <w:sz w:val="24"/>
      <w:szCs w:val="24"/>
    </w:rPr>
  </w:style>
  <w:style w:type="character" w:customStyle="1" w:styleId="UnresolvedMention1">
    <w:name w:val="Unresolved Mention1"/>
    <w:basedOn w:val="DefaultParagraphFont"/>
    <w:uiPriority w:val="99"/>
    <w:semiHidden/>
    <w:unhideWhenUsed/>
    <w:rsid w:val="00D74363"/>
    <w:rPr>
      <w:color w:val="605E5C"/>
      <w:shd w:val="clear" w:color="auto" w:fill="E1DFDD"/>
    </w:rPr>
  </w:style>
  <w:style w:type="character" w:styleId="UnresolvedMention">
    <w:name w:val="Unresolved Mention"/>
    <w:basedOn w:val="DefaultParagraphFont"/>
    <w:uiPriority w:val="99"/>
    <w:semiHidden/>
    <w:unhideWhenUsed/>
    <w:rsid w:val="00D416EE"/>
    <w:rPr>
      <w:color w:val="605E5C"/>
      <w:shd w:val="clear" w:color="auto" w:fill="E1DFDD"/>
    </w:rPr>
  </w:style>
  <w:style w:type="paragraph" w:styleId="NormalWeb">
    <w:name w:val="Normal (Web)"/>
    <w:basedOn w:val="Normal"/>
    <w:uiPriority w:val="99"/>
    <w:semiHidden/>
    <w:unhideWhenUsed/>
    <w:rsid w:val="00D76F07"/>
    <w:pPr>
      <w:spacing w:before="100" w:beforeAutospacing="1" w:after="100" w:afterAutospacing="1"/>
    </w:pPr>
    <w:rPr>
      <w:rFonts w:ascii="Times New Roman" w:hAnsi="Times New Roman"/>
      <w:b w:val="0"/>
      <w:szCs w:val="24"/>
    </w:rPr>
  </w:style>
  <w:style w:type="paragraph" w:styleId="NoSpacing">
    <w:name w:val="No Spacing"/>
    <w:uiPriority w:val="1"/>
    <w:qFormat/>
    <w:rsid w:val="002D2186"/>
    <w:rPr>
      <w:rFonts w:ascii="Garamond" w:eastAsiaTheme="minorHAnsi" w:hAnsi="Garamond" w:cstheme="minorBidi"/>
      <w:sz w:val="24"/>
      <w:szCs w:val="24"/>
    </w:rPr>
  </w:style>
  <w:style w:type="character" w:customStyle="1" w:styleId="FooterChar">
    <w:name w:val="Footer Char"/>
    <w:basedOn w:val="DefaultParagraphFont"/>
    <w:link w:val="Footer"/>
    <w:uiPriority w:val="99"/>
    <w:rsid w:val="00C978DE"/>
    <w:rPr>
      <w:rFonts w:ascii="Univers (WN)" w:hAnsi="Univers (WN)"/>
      <w:b/>
      <w:sz w:val="24"/>
    </w:rPr>
  </w:style>
  <w:style w:type="character" w:customStyle="1" w:styleId="ListParagraphChar">
    <w:name w:val="List Paragraph Char"/>
    <w:aliases w:val="List Paragraph 1 Char"/>
    <w:link w:val="ListParagraph"/>
    <w:uiPriority w:val="34"/>
    <w:rsid w:val="00C53EC5"/>
    <w:rPr>
      <w:rFonts w:ascii="Univers (WN)" w:hAnsi="Univers (W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ortress.wa.gov/ga/webscust" TargetMode="External"/><Relationship Id="rId26" Type="http://schemas.openxmlformats.org/officeDocument/2006/relationships/image" Target="media/image1.emf"/><Relationship Id="rId39" Type="http://schemas.openxmlformats.org/officeDocument/2006/relationships/package" Target="embeddings/Microsoft_Word_Document6.docx"/><Relationship Id="rId21" Type="http://schemas.openxmlformats.org/officeDocument/2006/relationships/hyperlink" Target="https://omwbe.wa.gov/" TargetMode="External"/><Relationship Id="rId34" Type="http://schemas.openxmlformats.org/officeDocument/2006/relationships/image" Target="media/image5.emf"/><Relationship Id="rId42" Type="http://schemas.openxmlformats.org/officeDocument/2006/relationships/image" Target="media/image9.emf"/><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fm.wa.gov/about/procurements-sole-source-contracts-and-intergovernmental-agreements" TargetMode="External"/><Relationship Id="rId29"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fm.wa.gov/contracts_procurements/default.asp" TargetMode="External"/><Relationship Id="rId24" Type="http://schemas.openxmlformats.org/officeDocument/2006/relationships/hyperlink" Target="http://apps.leg.wa.gov/RCW/default.aspx?cite=39.19" TargetMode="External"/><Relationship Id="rId32" Type="http://schemas.openxmlformats.org/officeDocument/2006/relationships/image" Target="media/image4.emf"/><Relationship Id="rId37" Type="http://schemas.openxmlformats.org/officeDocument/2006/relationships/package" Target="embeddings/Microsoft_Word_Document5.docx"/><Relationship Id="rId40" Type="http://schemas.openxmlformats.org/officeDocument/2006/relationships/image" Target="media/image8.emf"/><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natalie.eckart@ofm.wa.gov" TargetMode="External"/><Relationship Id="rId23" Type="http://schemas.openxmlformats.org/officeDocument/2006/relationships/hyperlink" Target="https://www.dva.wa.gov/" TargetMode="External"/><Relationship Id="rId28" Type="http://schemas.openxmlformats.org/officeDocument/2006/relationships/image" Target="media/image2.emf"/><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ofm.wa.gov/about/procurements-sole-source-contracts-and-intergovernmental-agreements" TargetMode="External"/><Relationship Id="rId31" Type="http://schemas.openxmlformats.org/officeDocument/2006/relationships/package" Target="embeddings/Microsoft_Word_Document2.docx"/><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fm.wa.gov/it-systems/accounting-systems/statewide-vendorpayee-services" TargetMode="External"/><Relationship Id="rId27" Type="http://schemas.openxmlformats.org/officeDocument/2006/relationships/package" Target="embeddings/Microsoft_Word_Document.docx"/><Relationship Id="rId30" Type="http://schemas.openxmlformats.org/officeDocument/2006/relationships/image" Target="media/image3.emf"/><Relationship Id="rId35" Type="http://schemas.openxmlformats.org/officeDocument/2006/relationships/package" Target="embeddings/Microsoft_Word_Document4.docx"/><Relationship Id="rId43" Type="http://schemas.openxmlformats.org/officeDocument/2006/relationships/package" Target="embeddings/Microsoft_Word_Document8.docx"/><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es.wa.gov/sell/how-work-state/register-bid-opportunities" TargetMode="External"/><Relationship Id="rId17" Type="http://schemas.openxmlformats.org/officeDocument/2006/relationships/hyperlink" Target="https://ofm.wa.gov/about/procurements-sole-source-contracts-and-intergovernmental-agreements" TargetMode="External"/><Relationship Id="rId25" Type="http://schemas.openxmlformats.org/officeDocument/2006/relationships/hyperlink" Target="https://app.leg.wa.gov/RCW/default.aspx?cite=43.60A.200" TargetMode="External"/><Relationship Id="rId33" Type="http://schemas.openxmlformats.org/officeDocument/2006/relationships/package" Target="embeddings/Microsoft_Word_Document3.docx"/><Relationship Id="rId38" Type="http://schemas.openxmlformats.org/officeDocument/2006/relationships/image" Target="media/image7.emf"/><Relationship Id="rId46" Type="http://schemas.openxmlformats.org/officeDocument/2006/relationships/fontTable" Target="fontTable.xml"/><Relationship Id="rId20" Type="http://schemas.openxmlformats.org/officeDocument/2006/relationships/hyperlink" Target="https://omwbe.diversitycompliance.com/" TargetMode="External"/><Relationship Id="rId41" Type="http://schemas.openxmlformats.org/officeDocument/2006/relationships/package" Target="embeddings/Microsoft_Word_Document7.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6070BC80E7B4AA545E4FBEB41ECBF" ma:contentTypeVersion="0" ma:contentTypeDescription="Create a new document." ma:contentTypeScope="" ma:versionID="b5491da98c57159d9dea3a0936872a42">
  <xsd:schema xmlns:xsd="http://www.w3.org/2001/XMLSchema" xmlns:xs="http://www.w3.org/2001/XMLSchema" xmlns:p="http://schemas.microsoft.com/office/2006/metadata/properties" targetNamespace="http://schemas.microsoft.com/office/2006/metadata/properties" ma:root="true" ma:fieldsID="dc67d84206d6a4239827b097ea6f45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369A5-A22D-4A59-865B-E8098F31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1CE73C-EF64-4B77-8E62-FC5586AA510D}">
  <ds:schemaRefs>
    <ds:schemaRef ds:uri="http://schemas.microsoft.com/sharepoint/v3/contenttype/forms"/>
  </ds:schemaRefs>
</ds:datastoreItem>
</file>

<file path=customXml/itemProps3.xml><?xml version="1.0" encoding="utf-8"?>
<ds:datastoreItem xmlns:ds="http://schemas.openxmlformats.org/officeDocument/2006/customXml" ds:itemID="{0B058520-6BD2-4EA1-880E-DA6FC0801A3D}">
  <ds:schemaRefs>
    <ds:schemaRef ds:uri="http://schemas.openxmlformats.org/officeDocument/2006/bibliography"/>
  </ds:schemaRefs>
</ds:datastoreItem>
</file>

<file path=customXml/itemProps4.xml><?xml version="1.0" encoding="utf-8"?>
<ds:datastoreItem xmlns:ds="http://schemas.openxmlformats.org/officeDocument/2006/customXml" ds:itemID="{A3CDC306-DA61-47DC-8AEF-3E88A7223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7230</Words>
  <Characters>41802</Characters>
  <Application>Microsoft Office Word</Application>
  <DocSecurity>4</DocSecurity>
  <Lines>348</Lines>
  <Paragraphs>97</Paragraphs>
  <ScaleCrop>false</ScaleCrop>
  <HeadingPairs>
    <vt:vector size="2" baseType="variant">
      <vt:variant>
        <vt:lpstr>Title</vt:lpstr>
      </vt:variant>
      <vt:variant>
        <vt:i4>1</vt:i4>
      </vt:variant>
    </vt:vector>
  </HeadingPairs>
  <TitlesOfParts>
    <vt:vector size="1" baseType="lpstr">
      <vt:lpstr>A Guide To Personal Services Contracting</vt:lpstr>
    </vt:vector>
  </TitlesOfParts>
  <Company>Office of Financial Management</Company>
  <LinksUpToDate>false</LinksUpToDate>
  <CharactersWithSpaces>48935</CharactersWithSpaces>
  <SharedDoc>false</SharedDoc>
  <HLinks>
    <vt:vector size="24" baseType="variant">
      <vt:variant>
        <vt:i4>4784201</vt:i4>
      </vt:variant>
      <vt:variant>
        <vt:i4>9</vt:i4>
      </vt:variant>
      <vt:variant>
        <vt:i4>0</vt:i4>
      </vt:variant>
      <vt:variant>
        <vt:i4>5</vt:i4>
      </vt:variant>
      <vt:variant>
        <vt:lpwstr>http://www.ofm.wa.gov/contracts/procurement/postings.asp</vt:lpwstr>
      </vt:variant>
      <vt:variant>
        <vt:lpwstr/>
      </vt:variant>
      <vt:variant>
        <vt:i4>4784201</vt:i4>
      </vt:variant>
      <vt:variant>
        <vt:i4>6</vt:i4>
      </vt:variant>
      <vt:variant>
        <vt:i4>0</vt:i4>
      </vt:variant>
      <vt:variant>
        <vt:i4>5</vt:i4>
      </vt:variant>
      <vt:variant>
        <vt:lpwstr>http://www.ofm.wa.gov/contracts/procurement/postings.asp</vt:lpwstr>
      </vt:variant>
      <vt:variant>
        <vt:lpwstr/>
      </vt:variant>
      <vt:variant>
        <vt:i4>1507365</vt:i4>
      </vt:variant>
      <vt:variant>
        <vt:i4>3</vt:i4>
      </vt:variant>
      <vt:variant>
        <vt:i4>0</vt:i4>
      </vt:variant>
      <vt:variant>
        <vt:i4>5</vt:i4>
      </vt:variant>
      <vt:variant>
        <vt:lpwstr>mailto:jan.mcmullen@ofm.wa.gov</vt:lpwstr>
      </vt:variant>
      <vt:variant>
        <vt:lpwstr/>
      </vt:variant>
      <vt:variant>
        <vt:i4>4784201</vt:i4>
      </vt:variant>
      <vt:variant>
        <vt:i4>0</vt:i4>
      </vt:variant>
      <vt:variant>
        <vt:i4>0</vt:i4>
      </vt:variant>
      <vt:variant>
        <vt:i4>5</vt:i4>
      </vt:variant>
      <vt:variant>
        <vt:lpwstr>http://www.ofm.wa.gov/contracts/procurement/postings.asp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Personal Services Contracting</dc:title>
  <dc:creator>Information Services</dc:creator>
  <cp:lastModifiedBy>Wieland, Anita (OFM)</cp:lastModifiedBy>
  <cp:revision>2</cp:revision>
  <cp:lastPrinted>2015-03-25T18:14:00Z</cp:lastPrinted>
  <dcterms:created xsi:type="dcterms:W3CDTF">2024-10-10T23:17:00Z</dcterms:created>
  <dcterms:modified xsi:type="dcterms:W3CDTF">2024-10-10T23:17:00Z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0x0101005E26070BC80E7B4AA545E4FBEB41ECBF</vt:lpwstr>
  </property>
</Properties>
</file>