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double" w:sz="6" w:space="0" w:color="auto"/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600"/>
      </w:tblGrid>
      <w:tr w:rsidR="00911990" w:rsidRPr="00746278" w:rsidTr="00087C3D">
        <w:tc>
          <w:tcPr>
            <w:tcW w:w="6228" w:type="dxa"/>
          </w:tcPr>
          <w:p w:rsidR="00911990" w:rsidRPr="00746278" w:rsidRDefault="00911990" w:rsidP="00087C3D"/>
          <w:p w:rsidR="00911990" w:rsidRPr="00746278" w:rsidRDefault="00911990" w:rsidP="00087C3D">
            <w:pPr>
              <w:rPr>
                <w:b/>
              </w:rPr>
            </w:pPr>
            <w:r w:rsidRPr="00746278">
              <w:rPr>
                <w:b/>
              </w:rPr>
              <w:t>State of Washington</w:t>
            </w:r>
          </w:p>
          <w:p w:rsidR="00911990" w:rsidRPr="00FA1512" w:rsidRDefault="007A0567" w:rsidP="00087C3D">
            <w:pPr>
              <w:rPr>
                <w:b/>
              </w:rPr>
            </w:pPr>
            <w:r>
              <w:rPr>
                <w:b/>
              </w:rPr>
              <w:t>Corrective Action Plan</w:t>
            </w:r>
          </w:p>
          <w:p w:rsidR="00911990" w:rsidRPr="00746278" w:rsidRDefault="00911990" w:rsidP="00087C3D"/>
        </w:tc>
        <w:tc>
          <w:tcPr>
            <w:tcW w:w="3600" w:type="dxa"/>
          </w:tcPr>
          <w:p w:rsidR="00911990" w:rsidRPr="00746278" w:rsidRDefault="00911990" w:rsidP="00087C3D">
            <w:pPr>
              <w:rPr>
                <w:b/>
                <w:i/>
              </w:rPr>
            </w:pPr>
          </w:p>
          <w:p w:rsidR="00911990" w:rsidRPr="00746278" w:rsidRDefault="00911990" w:rsidP="00087C3D">
            <w:pPr>
              <w:rPr>
                <w:b/>
                <w:i/>
              </w:rPr>
            </w:pPr>
            <w:r w:rsidRPr="00746278">
              <w:rPr>
                <w:b/>
                <w:i/>
              </w:rPr>
              <w:t>OMB Circular A-133 Audit</w:t>
            </w:r>
          </w:p>
          <w:p w:rsidR="00911990" w:rsidRPr="00746278" w:rsidRDefault="00911990" w:rsidP="00087C3D">
            <w:pPr>
              <w:rPr>
                <w:b/>
                <w:i/>
              </w:rPr>
            </w:pPr>
            <w:r w:rsidRPr="00746278">
              <w:rPr>
                <w:b/>
                <w:i/>
              </w:rPr>
              <w:t>For the Fiscal Year Ended</w:t>
            </w:r>
          </w:p>
          <w:p w:rsidR="00911990" w:rsidRPr="00746278" w:rsidRDefault="00911990" w:rsidP="00087C3D">
            <w:pPr>
              <w:rPr>
                <w:b/>
                <w:i/>
              </w:rPr>
            </w:pPr>
            <w:r w:rsidRPr="00746278">
              <w:rPr>
                <w:b/>
                <w:i/>
              </w:rPr>
              <w:t>June 30, 20</w:t>
            </w:r>
            <w:r w:rsidR="001E0706">
              <w:rPr>
                <w:b/>
                <w:i/>
              </w:rPr>
              <w:t>XX</w:t>
            </w:r>
          </w:p>
        </w:tc>
      </w:tr>
      <w:tr w:rsidR="00911990" w:rsidRPr="00746278" w:rsidTr="00087C3D">
        <w:tc>
          <w:tcPr>
            <w:tcW w:w="9828" w:type="dxa"/>
            <w:gridSpan w:val="2"/>
          </w:tcPr>
          <w:p w:rsidR="00911990" w:rsidRPr="00746278" w:rsidRDefault="00911990" w:rsidP="007A0567">
            <w:r>
              <w:rPr>
                <w:sz w:val="18"/>
              </w:rPr>
              <w:t>(</w:t>
            </w:r>
            <w:r w:rsidRPr="00F5550A">
              <w:rPr>
                <w:sz w:val="18"/>
              </w:rPr>
              <w:t>This</w:t>
            </w:r>
            <w:r w:rsidR="007A0567">
              <w:rPr>
                <w:sz w:val="18"/>
              </w:rPr>
              <w:t xml:space="preserve"> plan only addresses findings reportable under the revised </w:t>
            </w:r>
            <w:r w:rsidRPr="00F5550A">
              <w:rPr>
                <w:sz w:val="18"/>
              </w:rPr>
              <w:t>OMB Circular A-133.</w:t>
            </w:r>
            <w:r w:rsidR="007A0567">
              <w:rPr>
                <w:sz w:val="18"/>
              </w:rPr>
              <w:t>)</w:t>
            </w:r>
          </w:p>
        </w:tc>
      </w:tr>
    </w:tbl>
    <w:p w:rsidR="00EB62DE" w:rsidRPr="00746278" w:rsidRDefault="00EB62DE" w:rsidP="00EB62DE">
      <w:pPr>
        <w:pStyle w:val="Header"/>
        <w:tabs>
          <w:tab w:val="clear" w:pos="4320"/>
          <w:tab w:val="clear" w:pos="8640"/>
        </w:tabs>
      </w:pPr>
    </w:p>
    <w:p w:rsidR="00EB62DE" w:rsidRPr="00746278" w:rsidRDefault="007A0567" w:rsidP="00EB62DE">
      <w:pPr>
        <w:rPr>
          <w:b/>
        </w:rPr>
      </w:pPr>
      <w:r>
        <w:rPr>
          <w:b/>
        </w:rPr>
        <w:t>Agency Name</w:t>
      </w:r>
    </w:p>
    <w:p w:rsidR="00EB62DE" w:rsidRPr="00746278" w:rsidRDefault="00EB62DE" w:rsidP="00EB62DE">
      <w:pPr>
        <w:rPr>
          <w:b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260"/>
        <w:gridCol w:w="3074"/>
        <w:gridCol w:w="3586"/>
      </w:tblGrid>
      <w:tr w:rsidR="00EB62DE" w:rsidRPr="00746278" w:rsidTr="0080578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b/>
                <w:u w:val="single"/>
              </w:rPr>
            </w:pPr>
            <w:r w:rsidRPr="00746278">
              <w:rPr>
                <w:b/>
              </w:rPr>
              <w:t>Fiscal</w:t>
            </w:r>
          </w:p>
          <w:p w:rsidR="00EB62DE" w:rsidRPr="00746278" w:rsidRDefault="00EB62DE" w:rsidP="00344EB7">
            <w:pPr>
              <w:jc w:val="center"/>
              <w:rPr>
                <w:b/>
                <w:u w:val="single"/>
              </w:rPr>
            </w:pPr>
            <w:r w:rsidRPr="00746278">
              <w:rPr>
                <w:b/>
              </w:rPr>
              <w:t>Year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b/>
                <w:u w:val="single"/>
              </w:rPr>
            </w:pPr>
            <w:r w:rsidRPr="00746278">
              <w:rPr>
                <w:b/>
              </w:rPr>
              <w:t>Finding</w:t>
            </w:r>
          </w:p>
          <w:p w:rsidR="00EB62DE" w:rsidRPr="00746278" w:rsidRDefault="00EB62DE" w:rsidP="00344EB7">
            <w:pPr>
              <w:jc w:val="center"/>
              <w:rPr>
                <w:b/>
                <w:u w:val="single"/>
              </w:rPr>
            </w:pPr>
            <w:r w:rsidRPr="00746278">
              <w:rPr>
                <w:b/>
              </w:rPr>
              <w:t>Number</w:t>
            </w:r>
          </w:p>
        </w:tc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2DE" w:rsidRPr="00746278" w:rsidRDefault="00EB62DE" w:rsidP="0080578E">
            <w:pPr>
              <w:jc w:val="center"/>
              <w:rPr>
                <w:b/>
                <w:u w:val="single"/>
              </w:rPr>
            </w:pPr>
            <w:r w:rsidRPr="00746278">
              <w:rPr>
                <w:b/>
              </w:rPr>
              <w:t>Finding and Corrective Action</w:t>
            </w:r>
            <w:r w:rsidR="0080578E">
              <w:rPr>
                <w:b/>
              </w:rPr>
              <w:t xml:space="preserve"> </w:t>
            </w:r>
            <w:r w:rsidRPr="00746278">
              <w:rPr>
                <w:b/>
              </w:rPr>
              <w:t>Plan</w:t>
            </w:r>
          </w:p>
        </w:tc>
      </w:tr>
      <w:tr w:rsidR="00EB62DE" w:rsidRPr="00746278" w:rsidTr="00344EB7"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2DE" w:rsidRPr="00746278" w:rsidRDefault="007A0567" w:rsidP="00344E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2DE" w:rsidRDefault="007A0567" w:rsidP="00344E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  <w:p w:rsidR="00160B1A" w:rsidRPr="00746278" w:rsidRDefault="00160B1A" w:rsidP="00C64950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64950" w:rsidRPr="00746278" w:rsidRDefault="00EB62DE" w:rsidP="00CC7D2A">
            <w:pPr>
              <w:ind w:left="720" w:hanging="720"/>
              <w:jc w:val="both"/>
              <w:rPr>
                <w:sz w:val="20"/>
                <w:szCs w:val="20"/>
              </w:rPr>
            </w:pPr>
            <w:r w:rsidRPr="00746278">
              <w:rPr>
                <w:sz w:val="20"/>
              </w:rPr>
              <w:t>Finding:</w:t>
            </w:r>
            <w:r w:rsidRPr="007462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2"/>
            <w:tcBorders>
              <w:right w:val="single" w:sz="6" w:space="0" w:color="auto"/>
            </w:tcBorders>
          </w:tcPr>
          <w:p w:rsidR="00F8704E" w:rsidRPr="0080578E" w:rsidRDefault="00F8704E" w:rsidP="00C64950">
            <w:pPr>
              <w:rPr>
                <w:bCs/>
                <w:sz w:val="20"/>
                <w:szCs w:val="20"/>
              </w:rPr>
            </w:pPr>
          </w:p>
        </w:tc>
      </w:tr>
      <w:tr w:rsidR="00CC7D2A" w:rsidRPr="00746278" w:rsidTr="00CB4F8B">
        <w:trPr>
          <w:trHeight w:val="108"/>
        </w:trPr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CC7D2A" w:rsidRDefault="00CC7D2A" w:rsidP="00CC7D2A">
            <w:pPr>
              <w:ind w:left="72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:rsidR="00CC7D2A" w:rsidRPr="0080578E" w:rsidRDefault="00CC7D2A" w:rsidP="007D3DB3">
            <w:pPr>
              <w:pStyle w:val="Heading2"/>
              <w:rPr>
                <w:bCs/>
              </w:rPr>
            </w:pPr>
          </w:p>
        </w:tc>
        <w:tc>
          <w:tcPr>
            <w:tcW w:w="3586" w:type="dxa"/>
            <w:tcBorders>
              <w:left w:val="nil"/>
              <w:right w:val="single" w:sz="6" w:space="0" w:color="auto"/>
            </w:tcBorders>
          </w:tcPr>
          <w:p w:rsidR="00CC7D2A" w:rsidRDefault="00CC7D2A" w:rsidP="00CC7D2A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CC7D2A" w:rsidRPr="00746278" w:rsidTr="00CB4F8B">
        <w:trPr>
          <w:trHeight w:val="108"/>
        </w:trPr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CC7D2A" w:rsidRDefault="00CC7D2A" w:rsidP="00CC7D2A">
            <w:pPr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Questioned </w:t>
            </w:r>
          </w:p>
          <w:p w:rsidR="00CC7D2A" w:rsidRDefault="00CC7D2A" w:rsidP="00654112">
            <w:pPr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Costs:</w:t>
            </w:r>
          </w:p>
        </w:tc>
        <w:tc>
          <w:tcPr>
            <w:tcW w:w="3074" w:type="dxa"/>
          </w:tcPr>
          <w:p w:rsidR="00CC7D2A" w:rsidRDefault="00CC7D2A" w:rsidP="007D3DB3">
            <w:pPr>
              <w:pStyle w:val="Heading2"/>
              <w:rPr>
                <w:bCs/>
              </w:rPr>
            </w:pPr>
            <w:r w:rsidRPr="0080578E">
              <w:rPr>
                <w:bCs/>
              </w:rPr>
              <w:t>CFDA#</w:t>
            </w:r>
          </w:p>
          <w:p w:rsidR="00CC7D2A" w:rsidRPr="00CC7D2A" w:rsidRDefault="007A0567" w:rsidP="007A0567">
            <w:r>
              <w:rPr>
                <w:bCs/>
                <w:sz w:val="20"/>
                <w:szCs w:val="20"/>
              </w:rPr>
              <w:t>XX.XXX</w:t>
            </w:r>
          </w:p>
        </w:tc>
        <w:tc>
          <w:tcPr>
            <w:tcW w:w="3586" w:type="dxa"/>
            <w:tcBorders>
              <w:left w:val="nil"/>
              <w:right w:val="single" w:sz="6" w:space="0" w:color="auto"/>
            </w:tcBorders>
          </w:tcPr>
          <w:p w:rsidR="00CC7D2A" w:rsidRPr="0080578E" w:rsidRDefault="00CC7D2A" w:rsidP="00CC7D2A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Amount</w:t>
            </w:r>
          </w:p>
          <w:p w:rsidR="00CC7D2A" w:rsidRPr="00CC7D2A" w:rsidRDefault="00CC7D2A" w:rsidP="007A0567">
            <w:pPr>
              <w:pStyle w:val="Heading2"/>
              <w:rPr>
                <w:u w:val="none"/>
              </w:rPr>
            </w:pPr>
            <w:r w:rsidRPr="00CC7D2A">
              <w:rPr>
                <w:bCs/>
                <w:u w:val="none"/>
              </w:rPr>
              <w:t>$</w:t>
            </w:r>
          </w:p>
        </w:tc>
      </w:tr>
      <w:tr w:rsidR="00CC7D2A" w:rsidRPr="00746278" w:rsidTr="00CB4F8B">
        <w:trPr>
          <w:trHeight w:val="108"/>
        </w:trPr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CC7D2A" w:rsidRDefault="00CC7D2A" w:rsidP="00654112">
            <w:pPr>
              <w:ind w:left="72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:rsidR="00CC7D2A" w:rsidRPr="007D3DB3" w:rsidRDefault="00CC7D2A" w:rsidP="007D3DB3">
            <w:pPr>
              <w:pStyle w:val="Heading2"/>
              <w:rPr>
                <w:u w:val="none"/>
              </w:rPr>
            </w:pPr>
          </w:p>
        </w:tc>
        <w:tc>
          <w:tcPr>
            <w:tcW w:w="3586" w:type="dxa"/>
            <w:tcBorders>
              <w:left w:val="nil"/>
              <w:right w:val="single" w:sz="6" w:space="0" w:color="auto"/>
            </w:tcBorders>
          </w:tcPr>
          <w:p w:rsidR="00CC7D2A" w:rsidRPr="00746278" w:rsidRDefault="00CC7D2A" w:rsidP="00344EB7">
            <w:pPr>
              <w:pStyle w:val="Heading2"/>
            </w:pPr>
          </w:p>
        </w:tc>
      </w:tr>
      <w:tr w:rsidR="00EB62DE" w:rsidRPr="00746278" w:rsidTr="00CB4F8B">
        <w:trPr>
          <w:trHeight w:val="108"/>
        </w:trPr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EB62DE" w:rsidRPr="00746278" w:rsidRDefault="00654112" w:rsidP="00654112">
            <w:pPr>
              <w:ind w:left="720" w:hanging="72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Status:</w:t>
            </w:r>
          </w:p>
        </w:tc>
        <w:tc>
          <w:tcPr>
            <w:tcW w:w="3074" w:type="dxa"/>
          </w:tcPr>
          <w:p w:rsidR="00EB62DE" w:rsidRPr="007D3DB3" w:rsidRDefault="00EB62DE" w:rsidP="007D3DB3">
            <w:pPr>
              <w:pStyle w:val="Heading2"/>
              <w:rPr>
                <w:u w:val="none"/>
              </w:rPr>
            </w:pPr>
          </w:p>
        </w:tc>
        <w:tc>
          <w:tcPr>
            <w:tcW w:w="3586" w:type="dxa"/>
            <w:tcBorders>
              <w:left w:val="nil"/>
              <w:right w:val="single" w:sz="6" w:space="0" w:color="auto"/>
            </w:tcBorders>
          </w:tcPr>
          <w:p w:rsidR="00EB62DE" w:rsidRPr="00746278" w:rsidRDefault="00EB62DE" w:rsidP="00344EB7">
            <w:pPr>
              <w:pStyle w:val="Heading2"/>
            </w:pPr>
          </w:p>
        </w:tc>
      </w:tr>
      <w:tr w:rsidR="00EB62DE" w:rsidRPr="00746278" w:rsidTr="00344EB7"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AF0BC5" w:rsidRPr="00746278" w:rsidRDefault="00AF0BC5" w:rsidP="00344EB7">
            <w:pPr>
              <w:rPr>
                <w:sz w:val="20"/>
              </w:rPr>
            </w:pPr>
          </w:p>
        </w:tc>
        <w:tc>
          <w:tcPr>
            <w:tcW w:w="3074" w:type="dxa"/>
          </w:tcPr>
          <w:p w:rsidR="00EB62DE" w:rsidRPr="00746278" w:rsidRDefault="00EB62DE" w:rsidP="00654112">
            <w:pPr>
              <w:ind w:left="720"/>
              <w:rPr>
                <w:sz w:val="20"/>
              </w:rPr>
            </w:pPr>
          </w:p>
        </w:tc>
        <w:tc>
          <w:tcPr>
            <w:tcW w:w="3586" w:type="dxa"/>
            <w:tcBorders>
              <w:left w:val="nil"/>
              <w:right w:val="single" w:sz="6" w:space="0" w:color="auto"/>
            </w:tcBorders>
          </w:tcPr>
          <w:p w:rsidR="00EB62DE" w:rsidRPr="00746278" w:rsidRDefault="00EB62DE" w:rsidP="00344EB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EB62DE" w:rsidRPr="00746278" w:rsidTr="00344EB7"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654112" w:rsidRPr="00654112" w:rsidRDefault="00654112" w:rsidP="00654112">
            <w:pPr>
              <w:ind w:left="720" w:hanging="720"/>
              <w:jc w:val="both"/>
              <w:rPr>
                <w:sz w:val="20"/>
                <w:szCs w:val="20"/>
              </w:rPr>
            </w:pPr>
            <w:r w:rsidRPr="00654112">
              <w:rPr>
                <w:sz w:val="20"/>
                <w:szCs w:val="20"/>
              </w:rPr>
              <w:t xml:space="preserve">Corrective </w:t>
            </w:r>
          </w:p>
          <w:p w:rsidR="00EB62DE" w:rsidRPr="00654112" w:rsidRDefault="00654112" w:rsidP="00344EB7">
            <w:pPr>
              <w:rPr>
                <w:sz w:val="20"/>
                <w:szCs w:val="20"/>
              </w:rPr>
            </w:pPr>
            <w:r w:rsidRPr="00654112">
              <w:rPr>
                <w:sz w:val="20"/>
                <w:szCs w:val="20"/>
              </w:rPr>
              <w:t>Action:</w:t>
            </w:r>
          </w:p>
        </w:tc>
        <w:tc>
          <w:tcPr>
            <w:tcW w:w="6660" w:type="dxa"/>
            <w:gridSpan w:val="2"/>
            <w:tcBorders>
              <w:right w:val="single" w:sz="6" w:space="0" w:color="auto"/>
            </w:tcBorders>
          </w:tcPr>
          <w:p w:rsidR="004D3704" w:rsidRDefault="004D3704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Pr="00654112" w:rsidRDefault="007A0567" w:rsidP="007A0567">
            <w:pPr>
              <w:rPr>
                <w:sz w:val="20"/>
                <w:szCs w:val="20"/>
              </w:rPr>
            </w:pPr>
          </w:p>
        </w:tc>
      </w:tr>
      <w:tr w:rsidR="00CC7D2A" w:rsidRPr="00746278" w:rsidTr="005F20F7"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CC7D2A" w:rsidRDefault="00CC7D2A" w:rsidP="00344EB7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right w:val="single" w:sz="6" w:space="0" w:color="auto"/>
            </w:tcBorders>
            <w:vAlign w:val="bottom"/>
          </w:tcPr>
          <w:p w:rsidR="00CC7D2A" w:rsidRDefault="00CC7D2A" w:rsidP="007D3DB3">
            <w:pPr>
              <w:ind w:right="72"/>
              <w:rPr>
                <w:sz w:val="20"/>
                <w:szCs w:val="20"/>
              </w:rPr>
            </w:pPr>
          </w:p>
        </w:tc>
      </w:tr>
      <w:tr w:rsidR="00EB62DE" w:rsidRPr="00746278" w:rsidTr="002D1C74"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5F20F7" w:rsidRPr="00746278" w:rsidRDefault="007E723F" w:rsidP="0034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</w:t>
            </w:r>
            <w:r w:rsidR="00B64D66">
              <w:rPr>
                <w:sz w:val="20"/>
                <w:szCs w:val="20"/>
              </w:rPr>
              <w:t>Date:</w:t>
            </w:r>
          </w:p>
        </w:tc>
        <w:tc>
          <w:tcPr>
            <w:tcW w:w="6660" w:type="dxa"/>
            <w:gridSpan w:val="2"/>
            <w:tcBorders>
              <w:right w:val="single" w:sz="6" w:space="0" w:color="auto"/>
            </w:tcBorders>
            <w:vAlign w:val="bottom"/>
          </w:tcPr>
          <w:p w:rsidR="005F20F7" w:rsidRPr="00746278" w:rsidRDefault="007A0567" w:rsidP="002339A2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 Year</w:t>
            </w:r>
            <w:r w:rsidR="002339A2">
              <w:rPr>
                <w:sz w:val="20"/>
                <w:szCs w:val="20"/>
              </w:rPr>
              <w:t xml:space="preserve"> (“Estimated Month Year” if not completed)</w:t>
            </w:r>
          </w:p>
        </w:tc>
      </w:tr>
      <w:tr w:rsidR="00CC7D2A" w:rsidRPr="00746278" w:rsidTr="002D1C74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CC7D2A" w:rsidRDefault="00CC7D2A" w:rsidP="00EF6B0B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right w:val="single" w:sz="4" w:space="0" w:color="auto"/>
            </w:tcBorders>
            <w:vAlign w:val="bottom"/>
          </w:tcPr>
          <w:p w:rsidR="00CC7D2A" w:rsidRPr="005F20F7" w:rsidRDefault="00CC7D2A" w:rsidP="005F20F7">
            <w:pPr>
              <w:tabs>
                <w:tab w:val="left" w:pos="60"/>
                <w:tab w:val="left" w:pos="1920"/>
                <w:tab w:val="left" w:pos="2070"/>
              </w:tabs>
              <w:rPr>
                <w:sz w:val="20"/>
                <w:szCs w:val="20"/>
              </w:rPr>
            </w:pPr>
          </w:p>
        </w:tc>
      </w:tr>
      <w:tr w:rsidR="005F20F7" w:rsidRPr="00746278" w:rsidTr="007A0567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F7" w:rsidRPr="00746278" w:rsidRDefault="005F20F7" w:rsidP="00344EB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F20F7" w:rsidRPr="00746278" w:rsidRDefault="005F20F7" w:rsidP="00344EB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single" w:sz="6" w:space="0" w:color="auto"/>
            </w:tcBorders>
            <w:vAlign w:val="bottom"/>
          </w:tcPr>
          <w:p w:rsidR="005F20F7" w:rsidRDefault="005F20F7" w:rsidP="00EF6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</w:t>
            </w:r>
          </w:p>
          <w:p w:rsidR="005F20F7" w:rsidRDefault="005F20F7" w:rsidP="00EF6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</w:p>
          <w:p w:rsidR="005F20F7" w:rsidRDefault="005F20F7" w:rsidP="00EF6B0B">
            <w:pPr>
              <w:rPr>
                <w:sz w:val="20"/>
                <w:szCs w:val="20"/>
              </w:rPr>
            </w:pPr>
          </w:p>
          <w:p w:rsidR="005F20F7" w:rsidRDefault="005F20F7" w:rsidP="00EF6B0B">
            <w:pPr>
              <w:rPr>
                <w:sz w:val="20"/>
                <w:szCs w:val="20"/>
              </w:rPr>
            </w:pPr>
          </w:p>
          <w:p w:rsidR="005F20F7" w:rsidRDefault="005F20F7" w:rsidP="00EF6B0B">
            <w:pPr>
              <w:rPr>
                <w:sz w:val="20"/>
                <w:szCs w:val="20"/>
              </w:rPr>
            </w:pPr>
          </w:p>
          <w:p w:rsidR="005F20F7" w:rsidRDefault="005F20F7" w:rsidP="00EF6B0B">
            <w:pPr>
              <w:rPr>
                <w:sz w:val="20"/>
                <w:szCs w:val="20"/>
              </w:rPr>
            </w:pPr>
          </w:p>
          <w:p w:rsidR="005F20F7" w:rsidRDefault="005F20F7" w:rsidP="00EF6B0B">
            <w:pPr>
              <w:rPr>
                <w:sz w:val="20"/>
                <w:szCs w:val="20"/>
              </w:rPr>
            </w:pPr>
          </w:p>
          <w:p w:rsidR="005F20F7" w:rsidRDefault="005F20F7" w:rsidP="00344EB7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5F20F7" w:rsidRDefault="007A0567" w:rsidP="007A0567">
            <w:pPr>
              <w:tabs>
                <w:tab w:val="left" w:pos="60"/>
                <w:tab w:val="left" w:pos="1920"/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5A62FF" w:rsidRPr="005F20F7" w:rsidRDefault="005A62FF" w:rsidP="007A0567">
            <w:pPr>
              <w:tabs>
                <w:tab w:val="left" w:pos="60"/>
                <w:tab w:val="left" w:pos="1920"/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  <w:p w:rsidR="007A0567" w:rsidRDefault="007A0567" w:rsidP="007A0567">
            <w:pPr>
              <w:tabs>
                <w:tab w:val="left" w:pos="1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5F20F7" w:rsidRPr="005F20F7" w:rsidRDefault="007A0567" w:rsidP="007A0567">
            <w:pPr>
              <w:tabs>
                <w:tab w:val="left" w:pos="1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:rsidR="005F20F7" w:rsidRPr="005F20F7" w:rsidRDefault="007A0567" w:rsidP="007A0567">
            <w:pPr>
              <w:tabs>
                <w:tab w:val="left" w:pos="1920"/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  <w:p w:rsidR="005F20F7" w:rsidRDefault="005F20F7" w:rsidP="007A0567">
            <w:pPr>
              <w:ind w:right="72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F3B05" w:rsidRDefault="00CF3B05" w:rsidP="00CF3B05"/>
    <w:sectPr w:rsidR="00CF3B05" w:rsidSect="0053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80" w:rsidRDefault="00895280" w:rsidP="00AF0BC5">
      <w:r>
        <w:separator/>
      </w:r>
    </w:p>
  </w:endnote>
  <w:endnote w:type="continuationSeparator" w:id="0">
    <w:p w:rsidR="00895280" w:rsidRDefault="00895280" w:rsidP="00AF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80" w:rsidRDefault="00895280" w:rsidP="00AF0BC5">
      <w:r>
        <w:separator/>
      </w:r>
    </w:p>
  </w:footnote>
  <w:footnote w:type="continuationSeparator" w:id="0">
    <w:p w:rsidR="00895280" w:rsidRDefault="00895280" w:rsidP="00AF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B1C"/>
    <w:multiLevelType w:val="hybridMultilevel"/>
    <w:tmpl w:val="E26CD7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DE"/>
    <w:rsid w:val="0000049F"/>
    <w:rsid w:val="000744F4"/>
    <w:rsid w:val="000C7F77"/>
    <w:rsid w:val="00160B1A"/>
    <w:rsid w:val="001E0706"/>
    <w:rsid w:val="001E09C5"/>
    <w:rsid w:val="002234FA"/>
    <w:rsid w:val="002339A2"/>
    <w:rsid w:val="00235596"/>
    <w:rsid w:val="002D1308"/>
    <w:rsid w:val="002D1C74"/>
    <w:rsid w:val="002D613F"/>
    <w:rsid w:val="0030738F"/>
    <w:rsid w:val="00314749"/>
    <w:rsid w:val="00356F5A"/>
    <w:rsid w:val="003B09B8"/>
    <w:rsid w:val="003B0A50"/>
    <w:rsid w:val="003B4A7E"/>
    <w:rsid w:val="003B5F2C"/>
    <w:rsid w:val="003D55F7"/>
    <w:rsid w:val="003E5583"/>
    <w:rsid w:val="00437B10"/>
    <w:rsid w:val="00454F97"/>
    <w:rsid w:val="004B1922"/>
    <w:rsid w:val="004C4478"/>
    <w:rsid w:val="004D3704"/>
    <w:rsid w:val="005132F8"/>
    <w:rsid w:val="00531357"/>
    <w:rsid w:val="00536327"/>
    <w:rsid w:val="00546830"/>
    <w:rsid w:val="00555C69"/>
    <w:rsid w:val="00585C4B"/>
    <w:rsid w:val="00590378"/>
    <w:rsid w:val="00593AB2"/>
    <w:rsid w:val="005A62FF"/>
    <w:rsid w:val="005F20F7"/>
    <w:rsid w:val="0065247E"/>
    <w:rsid w:val="00654112"/>
    <w:rsid w:val="00671D8D"/>
    <w:rsid w:val="006747A3"/>
    <w:rsid w:val="00675515"/>
    <w:rsid w:val="006A1A84"/>
    <w:rsid w:val="006A6C67"/>
    <w:rsid w:val="006C4645"/>
    <w:rsid w:val="006E5EB4"/>
    <w:rsid w:val="0071133F"/>
    <w:rsid w:val="007127FE"/>
    <w:rsid w:val="00726ADC"/>
    <w:rsid w:val="007748E2"/>
    <w:rsid w:val="007A0567"/>
    <w:rsid w:val="007A5453"/>
    <w:rsid w:val="007D3DB3"/>
    <w:rsid w:val="007D7DE9"/>
    <w:rsid w:val="007E723F"/>
    <w:rsid w:val="0080578E"/>
    <w:rsid w:val="0082696F"/>
    <w:rsid w:val="008334E4"/>
    <w:rsid w:val="00853101"/>
    <w:rsid w:val="00895280"/>
    <w:rsid w:val="008F05D9"/>
    <w:rsid w:val="008F1E40"/>
    <w:rsid w:val="008F32D9"/>
    <w:rsid w:val="00911990"/>
    <w:rsid w:val="00913430"/>
    <w:rsid w:val="00920BFB"/>
    <w:rsid w:val="00997047"/>
    <w:rsid w:val="009C31BF"/>
    <w:rsid w:val="009E229F"/>
    <w:rsid w:val="00A02341"/>
    <w:rsid w:val="00A31681"/>
    <w:rsid w:val="00A57E4D"/>
    <w:rsid w:val="00AA0E3F"/>
    <w:rsid w:val="00AE4453"/>
    <w:rsid w:val="00AF0BC5"/>
    <w:rsid w:val="00B060DB"/>
    <w:rsid w:val="00B64D66"/>
    <w:rsid w:val="00B74A7C"/>
    <w:rsid w:val="00BB08AD"/>
    <w:rsid w:val="00BE593F"/>
    <w:rsid w:val="00BF0ABE"/>
    <w:rsid w:val="00C21483"/>
    <w:rsid w:val="00C533F5"/>
    <w:rsid w:val="00C64950"/>
    <w:rsid w:val="00C664A8"/>
    <w:rsid w:val="00CA2982"/>
    <w:rsid w:val="00CB4F8B"/>
    <w:rsid w:val="00CC7D2A"/>
    <w:rsid w:val="00CD304B"/>
    <w:rsid w:val="00CF090D"/>
    <w:rsid w:val="00CF3B05"/>
    <w:rsid w:val="00CF4A0F"/>
    <w:rsid w:val="00D22995"/>
    <w:rsid w:val="00D26B6A"/>
    <w:rsid w:val="00D27D07"/>
    <w:rsid w:val="00D86BD1"/>
    <w:rsid w:val="00DB5DFA"/>
    <w:rsid w:val="00DD0D3D"/>
    <w:rsid w:val="00E04DA0"/>
    <w:rsid w:val="00E324C2"/>
    <w:rsid w:val="00E82213"/>
    <w:rsid w:val="00EB62DE"/>
    <w:rsid w:val="00ED2398"/>
    <w:rsid w:val="00F33E6A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62DE"/>
    <w:pPr>
      <w:keepNext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62DE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rsid w:val="00EB62D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B62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0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BC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0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9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9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9C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2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62DE"/>
    <w:pPr>
      <w:keepNext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62DE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rsid w:val="00EB62D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B62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0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BC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0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9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9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9C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2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Andrea (OFM)</dc:creator>
  <cp:lastModifiedBy>Wilson, Anwar (OFM)</cp:lastModifiedBy>
  <cp:revision>7</cp:revision>
  <cp:lastPrinted>2015-08-20T17:38:00Z</cp:lastPrinted>
  <dcterms:created xsi:type="dcterms:W3CDTF">2015-08-20T17:31:00Z</dcterms:created>
  <dcterms:modified xsi:type="dcterms:W3CDTF">2015-08-26T15:23:00Z</dcterms:modified>
</cp:coreProperties>
</file>