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3379C" w14:textId="5BD720CD" w:rsidR="009A105E" w:rsidRPr="00CF6089" w:rsidRDefault="003633AD" w:rsidP="00CF4D37">
      <w:pPr>
        <w:tabs>
          <w:tab w:val="left" w:pos="1559"/>
        </w:tabs>
        <w:spacing w:before="120" w:after="120" w:line="240" w:lineRule="exact"/>
        <w:ind w:left="115" w:right="5227"/>
        <w:rPr>
          <w:spacing w:val="1"/>
          <w:sz w:val="24"/>
          <w:szCs w:val="24"/>
        </w:rPr>
      </w:pPr>
      <w:r w:rsidRPr="00CF6089">
        <w:rPr>
          <w:b/>
          <w:sz w:val="24"/>
          <w:szCs w:val="24"/>
        </w:rPr>
        <w:t>Date:</w:t>
      </w:r>
      <w:r w:rsidRPr="00CF6089">
        <w:rPr>
          <w:b/>
          <w:sz w:val="24"/>
          <w:szCs w:val="24"/>
        </w:rPr>
        <w:tab/>
      </w:r>
      <w:r w:rsidR="00AA2702" w:rsidRPr="00AA2702">
        <w:rPr>
          <w:bCs/>
          <w:sz w:val="24"/>
          <w:szCs w:val="24"/>
        </w:rPr>
        <w:t>February 2</w:t>
      </w:r>
      <w:r w:rsidR="00B81FD2" w:rsidRPr="00AA2702">
        <w:rPr>
          <w:bCs/>
          <w:sz w:val="24"/>
          <w:szCs w:val="24"/>
        </w:rPr>
        <w:t>,</w:t>
      </w:r>
      <w:r w:rsidR="00B81FD2" w:rsidRPr="00803061">
        <w:rPr>
          <w:bCs/>
          <w:sz w:val="24"/>
          <w:szCs w:val="24"/>
        </w:rPr>
        <w:t xml:space="preserve"> </w:t>
      </w:r>
      <w:r w:rsidR="00CF6089" w:rsidRPr="00803061">
        <w:rPr>
          <w:bCs/>
          <w:sz w:val="24"/>
          <w:szCs w:val="24"/>
        </w:rPr>
        <w:t>2</w:t>
      </w:r>
      <w:r w:rsidR="00B81FD2" w:rsidRPr="00803061">
        <w:rPr>
          <w:bCs/>
          <w:sz w:val="24"/>
          <w:szCs w:val="24"/>
        </w:rPr>
        <w:t>02</w:t>
      </w:r>
      <w:r w:rsidR="00AA2702">
        <w:rPr>
          <w:bCs/>
          <w:sz w:val="24"/>
          <w:szCs w:val="24"/>
        </w:rPr>
        <w:t>3</w:t>
      </w:r>
      <w:r w:rsidRPr="00CF6089">
        <w:rPr>
          <w:spacing w:val="1"/>
          <w:sz w:val="24"/>
          <w:szCs w:val="24"/>
        </w:rPr>
        <w:t xml:space="preserve"> </w:t>
      </w:r>
    </w:p>
    <w:p w14:paraId="0E95EA18" w14:textId="77777777" w:rsidR="00CF6089" w:rsidRPr="00CF6089" w:rsidRDefault="003633AD" w:rsidP="00CF6089">
      <w:pPr>
        <w:tabs>
          <w:tab w:val="left" w:pos="1559"/>
        </w:tabs>
        <w:spacing w:after="120" w:line="240" w:lineRule="exact"/>
        <w:ind w:left="119" w:right="5220"/>
        <w:rPr>
          <w:spacing w:val="-52"/>
          <w:sz w:val="24"/>
          <w:szCs w:val="24"/>
        </w:rPr>
      </w:pPr>
      <w:r w:rsidRPr="00CF6089">
        <w:rPr>
          <w:b/>
          <w:sz w:val="24"/>
          <w:szCs w:val="24"/>
        </w:rPr>
        <w:t>Location:</w:t>
      </w:r>
      <w:r w:rsidRPr="00CF6089">
        <w:rPr>
          <w:b/>
          <w:sz w:val="24"/>
          <w:szCs w:val="24"/>
        </w:rPr>
        <w:tab/>
      </w:r>
      <w:r w:rsidRPr="00CF6089">
        <w:rPr>
          <w:sz w:val="24"/>
          <w:szCs w:val="24"/>
        </w:rPr>
        <w:t>Microsoft</w:t>
      </w:r>
      <w:r w:rsidRPr="00CF6089">
        <w:rPr>
          <w:spacing w:val="-6"/>
          <w:sz w:val="24"/>
          <w:szCs w:val="24"/>
        </w:rPr>
        <w:t xml:space="preserve"> </w:t>
      </w:r>
      <w:r w:rsidRPr="00CF6089">
        <w:rPr>
          <w:sz w:val="24"/>
          <w:szCs w:val="24"/>
        </w:rPr>
        <w:t>Teams</w:t>
      </w:r>
      <w:r w:rsidRPr="00CF6089">
        <w:rPr>
          <w:spacing w:val="-4"/>
          <w:sz w:val="24"/>
          <w:szCs w:val="24"/>
        </w:rPr>
        <w:t xml:space="preserve"> </w:t>
      </w:r>
      <w:r w:rsidRPr="00CF6089">
        <w:rPr>
          <w:sz w:val="24"/>
          <w:szCs w:val="24"/>
        </w:rPr>
        <w:t>meeting</w:t>
      </w:r>
      <w:r w:rsidRPr="00CF6089">
        <w:rPr>
          <w:spacing w:val="-52"/>
          <w:sz w:val="24"/>
          <w:szCs w:val="24"/>
        </w:rPr>
        <w:t xml:space="preserve"> </w:t>
      </w:r>
    </w:p>
    <w:p w14:paraId="63295069" w14:textId="0A633757" w:rsidR="008E0A94" w:rsidRPr="00CF6089" w:rsidRDefault="003633AD" w:rsidP="00CF6089">
      <w:pPr>
        <w:tabs>
          <w:tab w:val="left" w:pos="1559"/>
        </w:tabs>
        <w:spacing w:after="120" w:line="240" w:lineRule="exact"/>
        <w:ind w:left="119" w:right="5220"/>
        <w:rPr>
          <w:sz w:val="24"/>
          <w:szCs w:val="24"/>
        </w:rPr>
      </w:pPr>
      <w:r w:rsidRPr="00CF6089">
        <w:rPr>
          <w:b/>
          <w:sz w:val="24"/>
          <w:szCs w:val="24"/>
        </w:rPr>
        <w:t>Facilitator:</w:t>
      </w:r>
      <w:r w:rsidRPr="00CF6089">
        <w:rPr>
          <w:b/>
          <w:sz w:val="24"/>
          <w:szCs w:val="24"/>
        </w:rPr>
        <w:tab/>
      </w:r>
      <w:r w:rsidR="00AA2702" w:rsidRPr="00AA2702">
        <w:rPr>
          <w:bCs/>
          <w:sz w:val="24"/>
          <w:szCs w:val="24"/>
        </w:rPr>
        <w:t>Marina Yee</w:t>
      </w:r>
      <w:r w:rsidRPr="00AA2702">
        <w:rPr>
          <w:bCs/>
          <w:sz w:val="24"/>
          <w:szCs w:val="24"/>
        </w:rPr>
        <w:t>, OFM</w:t>
      </w:r>
    </w:p>
    <w:p w14:paraId="6EC23DF2" w14:textId="7526DC76" w:rsidR="009826FA" w:rsidRPr="00CF6089" w:rsidRDefault="009826FA" w:rsidP="00CF6089">
      <w:pPr>
        <w:tabs>
          <w:tab w:val="left" w:pos="1560"/>
        </w:tabs>
        <w:spacing w:after="120" w:line="240" w:lineRule="exact"/>
        <w:ind w:left="120" w:right="5220"/>
        <w:rPr>
          <w:sz w:val="24"/>
          <w:szCs w:val="24"/>
        </w:rPr>
      </w:pPr>
      <w:r w:rsidRPr="00CF6089">
        <w:rPr>
          <w:b/>
          <w:sz w:val="24"/>
          <w:szCs w:val="24"/>
        </w:rPr>
        <w:t>Present:</w:t>
      </w:r>
      <w:r w:rsidRPr="00CF6089">
        <w:rPr>
          <w:b/>
          <w:sz w:val="24"/>
          <w:szCs w:val="24"/>
        </w:rPr>
        <w:tab/>
      </w:r>
      <w:r w:rsidR="00380C89" w:rsidRPr="00380C89">
        <w:rPr>
          <w:bCs/>
          <w:sz w:val="24"/>
          <w:szCs w:val="24"/>
        </w:rPr>
        <w:t>Participation</w:t>
      </w:r>
      <w:r w:rsidR="00380C89">
        <w:rPr>
          <w:b/>
          <w:sz w:val="24"/>
          <w:szCs w:val="24"/>
        </w:rPr>
        <w:t xml:space="preserve"> </w:t>
      </w:r>
      <w:r w:rsidR="00EE7354" w:rsidRPr="00CF6089">
        <w:rPr>
          <w:sz w:val="24"/>
          <w:szCs w:val="24"/>
        </w:rPr>
        <w:t>via Teams</w:t>
      </w:r>
    </w:p>
    <w:p w14:paraId="1582B43F" w14:textId="5357678A" w:rsidR="008E0A94" w:rsidRDefault="008E0A94">
      <w:pPr>
        <w:pStyle w:val="BodyText"/>
        <w:spacing w:before="8"/>
        <w:ind w:left="0"/>
        <w:rPr>
          <w:color w:val="595959" w:themeColor="text1" w:themeTint="A6"/>
        </w:rPr>
      </w:pPr>
    </w:p>
    <w:p w14:paraId="5B2BF36C" w14:textId="77777777" w:rsidR="00CF4D37" w:rsidRPr="00106360" w:rsidRDefault="00CF4D37">
      <w:pPr>
        <w:pStyle w:val="BodyText"/>
        <w:spacing w:before="8"/>
        <w:ind w:left="0"/>
        <w:rPr>
          <w:color w:val="595959" w:themeColor="text1" w:themeTint="A6"/>
        </w:rPr>
      </w:pPr>
    </w:p>
    <w:p w14:paraId="5249A523" w14:textId="1F128A2D" w:rsidR="008E0A94" w:rsidRPr="00A35832" w:rsidRDefault="003633AD" w:rsidP="00735724">
      <w:pPr>
        <w:pStyle w:val="Heading1"/>
        <w:numPr>
          <w:ilvl w:val="0"/>
          <w:numId w:val="2"/>
        </w:numPr>
        <w:tabs>
          <w:tab w:val="left" w:pos="481"/>
        </w:tabs>
        <w:spacing w:after="120" w:line="240" w:lineRule="exact"/>
      </w:pPr>
      <w:r w:rsidRPr="00A35832">
        <w:t>One Washington Update</w:t>
      </w:r>
      <w:r w:rsidR="002272F2" w:rsidRPr="00A35832">
        <w:t xml:space="preserve"> – Adriann Jordan</w:t>
      </w:r>
    </w:p>
    <w:p w14:paraId="2B578548" w14:textId="1484E49F" w:rsidR="00D76EE7" w:rsidRDefault="00994495" w:rsidP="009D126D">
      <w:pPr>
        <w:pStyle w:val="ListParagraph"/>
        <w:numPr>
          <w:ilvl w:val="0"/>
          <w:numId w:val="23"/>
        </w:numPr>
        <w:spacing w:after="120" w:line="240" w:lineRule="exact"/>
        <w:ind w:left="1195"/>
      </w:pPr>
      <w:r>
        <w:t xml:space="preserve">Adriann went over PowerPoint presentation </w:t>
      </w:r>
      <w:r w:rsidR="00FC5291">
        <w:t xml:space="preserve">to provide </w:t>
      </w:r>
      <w:r w:rsidR="00B63BB8">
        <w:t>s</w:t>
      </w:r>
      <w:r w:rsidR="00FC5291">
        <w:t xml:space="preserve">ome </w:t>
      </w:r>
      <w:proofErr w:type="spellStart"/>
      <w:r w:rsidR="00AA2702">
        <w:t>WorkDay</w:t>
      </w:r>
      <w:proofErr w:type="spellEnd"/>
      <w:r w:rsidR="00372A4C">
        <w:t xml:space="preserve"> </w:t>
      </w:r>
      <w:r w:rsidR="00D76EE7">
        <w:t xml:space="preserve">grant module </w:t>
      </w:r>
      <w:r w:rsidR="00FC5291">
        <w:t>updates</w:t>
      </w:r>
      <w:r w:rsidR="00D76EE7">
        <w:t>.</w:t>
      </w:r>
    </w:p>
    <w:p w14:paraId="062CAA0A" w14:textId="77777777" w:rsidR="00AA2702" w:rsidRPr="00AA2702" w:rsidRDefault="00AA2702" w:rsidP="009D126D">
      <w:pPr>
        <w:pStyle w:val="ListParagraph"/>
        <w:numPr>
          <w:ilvl w:val="0"/>
          <w:numId w:val="23"/>
        </w:numPr>
        <w:tabs>
          <w:tab w:val="left" w:pos="1199"/>
          <w:tab w:val="left" w:pos="1200"/>
        </w:tabs>
        <w:spacing w:after="120" w:line="240" w:lineRule="exact"/>
        <w:ind w:left="1195" w:right="-198"/>
        <w:rPr>
          <w:color w:val="000000" w:themeColor="text1"/>
        </w:rPr>
      </w:pPr>
      <w:r>
        <w:t xml:space="preserve">Some upcoming sessions for </w:t>
      </w:r>
      <w:proofErr w:type="spellStart"/>
      <w:r>
        <w:t>OneWA</w:t>
      </w:r>
      <w:proofErr w:type="spellEnd"/>
      <w:r>
        <w:t xml:space="preserve"> to present different work tags in </w:t>
      </w:r>
      <w:proofErr w:type="spellStart"/>
      <w:r>
        <w:t>WorkDay</w:t>
      </w:r>
      <w:proofErr w:type="spellEnd"/>
      <w:r>
        <w:t>. Since grants touch on a lot of the work tags in the financial system, she highly recommended agencies to attend those session.</w:t>
      </w:r>
    </w:p>
    <w:p w14:paraId="17285FDB" w14:textId="62066EFA" w:rsidR="00FE3977" w:rsidRPr="00AA2702" w:rsidRDefault="00AA2702" w:rsidP="009D126D">
      <w:pPr>
        <w:pStyle w:val="ListParagraph"/>
        <w:numPr>
          <w:ilvl w:val="0"/>
          <w:numId w:val="23"/>
        </w:numPr>
        <w:tabs>
          <w:tab w:val="left" w:pos="1199"/>
          <w:tab w:val="left" w:pos="1200"/>
        </w:tabs>
        <w:spacing w:after="120" w:line="240" w:lineRule="exact"/>
        <w:ind w:left="1195" w:right="1310"/>
        <w:rPr>
          <w:color w:val="000000" w:themeColor="text1"/>
        </w:rPr>
      </w:pPr>
      <w:r>
        <w:t xml:space="preserve">Confirmed that </w:t>
      </w:r>
      <w:r w:rsidRPr="00AA2702">
        <w:t>calendar invites were sent to the AST leads with direction to forward the invite to whomever they wanted to attend the info sessions. </w:t>
      </w:r>
      <w:r>
        <w:t xml:space="preserve">Suggested agencies to </w:t>
      </w:r>
      <w:r w:rsidRPr="00AA2702">
        <w:t>follow up with their AST lead.</w:t>
      </w:r>
    </w:p>
    <w:p w14:paraId="2BDC64B5" w14:textId="77777777" w:rsidR="00AA2702" w:rsidRPr="00AA2702" w:rsidRDefault="00AA2702" w:rsidP="00AA2702">
      <w:pPr>
        <w:pStyle w:val="ListParagraph"/>
        <w:tabs>
          <w:tab w:val="left" w:pos="1199"/>
          <w:tab w:val="left" w:pos="1200"/>
        </w:tabs>
        <w:spacing w:after="120" w:line="240" w:lineRule="exact"/>
        <w:ind w:right="1310" w:firstLine="0"/>
        <w:rPr>
          <w:color w:val="000000" w:themeColor="text1"/>
        </w:rPr>
      </w:pPr>
    </w:p>
    <w:p w14:paraId="65A3E046" w14:textId="0FF64AC4" w:rsidR="00EC15FC" w:rsidRPr="00AA2702" w:rsidRDefault="00D76EE7" w:rsidP="00AA2702">
      <w:pPr>
        <w:pStyle w:val="ListParagraph"/>
        <w:numPr>
          <w:ilvl w:val="0"/>
          <w:numId w:val="2"/>
        </w:numPr>
        <w:tabs>
          <w:tab w:val="left" w:pos="1199"/>
          <w:tab w:val="left" w:pos="1200"/>
          <w:tab w:val="left" w:pos="8820"/>
        </w:tabs>
        <w:spacing w:after="120" w:line="240" w:lineRule="exact"/>
        <w:ind w:right="440"/>
        <w:rPr>
          <w:b/>
          <w:bCs/>
          <w:color w:val="000000" w:themeColor="text1"/>
        </w:rPr>
      </w:pPr>
      <w:r w:rsidRPr="00AA2702">
        <w:rPr>
          <w:b/>
          <w:bCs/>
          <w:color w:val="000000" w:themeColor="text1"/>
        </w:rPr>
        <w:t>Single Audit Update – Stacie Boyd</w:t>
      </w:r>
      <w:r w:rsidR="00203666" w:rsidRPr="00AA2702">
        <w:rPr>
          <w:b/>
          <w:bCs/>
          <w:color w:val="000000" w:themeColor="text1"/>
        </w:rPr>
        <w:t xml:space="preserve"> </w:t>
      </w:r>
    </w:p>
    <w:p w14:paraId="0D789C0D" w14:textId="77777777" w:rsidR="000C1ABD" w:rsidRPr="009D126D" w:rsidRDefault="000C1ABD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 w:rsidRPr="009D126D">
        <w:t>Not a lot of updates on the OFM side.</w:t>
      </w:r>
    </w:p>
    <w:p w14:paraId="4AF78C0C" w14:textId="77777777" w:rsidR="000C1ABD" w:rsidRPr="009D126D" w:rsidRDefault="000C1ABD" w:rsidP="009D126D">
      <w:pPr>
        <w:pStyle w:val="ListParagraph"/>
        <w:widowControl/>
        <w:numPr>
          <w:ilvl w:val="1"/>
          <w:numId w:val="2"/>
        </w:numPr>
        <w:autoSpaceDE/>
        <w:autoSpaceDN/>
        <w:spacing w:after="120" w:line="240" w:lineRule="exact"/>
        <w:ind w:left="1195"/>
      </w:pPr>
      <w:r w:rsidRPr="009D126D">
        <w:t>SAO is currently performing audits and issuing findings. As of today, 20 findings have been issued to state agencies. Reminder that agencies have 10 business days to submit a response to audit findings.</w:t>
      </w:r>
    </w:p>
    <w:p w14:paraId="15C472C4" w14:textId="77777777" w:rsidR="000C1ABD" w:rsidRPr="009D126D" w:rsidRDefault="000C1ABD" w:rsidP="009D126D">
      <w:pPr>
        <w:pStyle w:val="ListParagraph"/>
        <w:widowControl/>
        <w:numPr>
          <w:ilvl w:val="1"/>
          <w:numId w:val="2"/>
        </w:numPr>
        <w:autoSpaceDE/>
        <w:autoSpaceDN/>
        <w:spacing w:after="120" w:line="240" w:lineRule="exact"/>
        <w:ind w:left="1195"/>
      </w:pPr>
      <w:r w:rsidRPr="009D126D">
        <w:t>OFM continues to work with agencies on corrective action plans after the findings are issued.</w:t>
      </w:r>
    </w:p>
    <w:p w14:paraId="627811CE" w14:textId="52B57C34" w:rsidR="000C1ABD" w:rsidRPr="009D126D" w:rsidRDefault="000C1ABD" w:rsidP="009D126D">
      <w:pPr>
        <w:pStyle w:val="ListParagraph"/>
        <w:widowControl/>
        <w:numPr>
          <w:ilvl w:val="1"/>
          <w:numId w:val="2"/>
        </w:numPr>
        <w:autoSpaceDE/>
        <w:autoSpaceDN/>
        <w:spacing w:after="120" w:line="240" w:lineRule="exact"/>
        <w:ind w:left="1195"/>
      </w:pPr>
      <w:r w:rsidRPr="009D126D">
        <w:t xml:space="preserve">Upcoming dates to </w:t>
      </w:r>
      <w:r w:rsidR="009D126D">
        <w:t>note</w:t>
      </w:r>
      <w:r w:rsidRPr="009D126D">
        <w:t>:</w:t>
      </w:r>
    </w:p>
    <w:p w14:paraId="70F533C0" w14:textId="102E7CD8" w:rsidR="00AA2702" w:rsidRPr="00AA2702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  <w:rPr>
          <w:sz w:val="24"/>
          <w:szCs w:val="24"/>
        </w:rPr>
      </w:pPr>
      <w:r>
        <w:t>S</w:t>
      </w:r>
      <w:r w:rsidRPr="00AA2702">
        <w:t>AO draft findings issued by April 17</w:t>
      </w:r>
      <w:r w:rsidRPr="00AA2702">
        <w:rPr>
          <w:vertAlign w:val="superscript"/>
        </w:rPr>
        <w:t>th</w:t>
      </w:r>
    </w:p>
    <w:p w14:paraId="09CF2DC9" w14:textId="700FC567" w:rsidR="00AA2702" w:rsidRPr="00AA2702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  <w:rPr>
          <w:sz w:val="24"/>
          <w:szCs w:val="24"/>
        </w:rPr>
      </w:pPr>
      <w:r w:rsidRPr="00AA2702">
        <w:t>Final findings issued by May 2nd</w:t>
      </w:r>
    </w:p>
    <w:p w14:paraId="6C1C342F" w14:textId="5F1EBBA4" w:rsidR="00AA2702" w:rsidRPr="00AA2702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  <w:rPr>
          <w:sz w:val="24"/>
          <w:szCs w:val="24"/>
        </w:rPr>
      </w:pPr>
      <w:r w:rsidRPr="00AA2702">
        <w:t>Corrective Action Plans due to OFM by May 31</w:t>
      </w:r>
      <w:r w:rsidRPr="00AA2702">
        <w:rPr>
          <w:vertAlign w:val="superscript"/>
        </w:rPr>
        <w:t>st</w:t>
      </w:r>
      <w:r w:rsidRPr="00AA2702">
        <w:t xml:space="preserve"> </w:t>
      </w:r>
    </w:p>
    <w:p w14:paraId="110AE9CF" w14:textId="25A0D529" w:rsidR="00AA2702" w:rsidRPr="00AA2702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  <w:rPr>
          <w:sz w:val="24"/>
          <w:szCs w:val="24"/>
        </w:rPr>
      </w:pPr>
      <w:r w:rsidRPr="00AA2702">
        <w:t>Audit Reporting Package due to OFM from SAO June 23</w:t>
      </w:r>
      <w:r w:rsidRPr="00AA2702">
        <w:rPr>
          <w:vertAlign w:val="superscript"/>
        </w:rPr>
        <w:t>rd</w:t>
      </w:r>
      <w:r w:rsidRPr="00AA2702">
        <w:t xml:space="preserve"> </w:t>
      </w:r>
    </w:p>
    <w:p w14:paraId="6AB8720E" w14:textId="31478B4C" w:rsidR="00AA2702" w:rsidRPr="00AA2702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</w:pPr>
      <w:r w:rsidRPr="00AA2702">
        <w:t xml:space="preserve">OFM will file report with the Federal Audit Clearinghouse June 30th </w:t>
      </w:r>
    </w:p>
    <w:p w14:paraId="67B33E4A" w14:textId="01FCE537" w:rsidR="00D76EE7" w:rsidRDefault="00AA2702" w:rsidP="009D126D">
      <w:pPr>
        <w:pStyle w:val="ListParagraph"/>
        <w:widowControl/>
        <w:numPr>
          <w:ilvl w:val="2"/>
          <w:numId w:val="2"/>
        </w:numPr>
        <w:autoSpaceDE/>
        <w:autoSpaceDN/>
        <w:spacing w:after="60" w:line="240" w:lineRule="exact"/>
        <w:ind w:left="1530" w:hanging="360"/>
      </w:pPr>
      <w:r w:rsidRPr="00AA2702">
        <w:t>Federal Certifications due May 31st</w:t>
      </w:r>
      <w:r w:rsidR="00D76EE7">
        <w:t xml:space="preserve"> </w:t>
      </w:r>
    </w:p>
    <w:p w14:paraId="1EC1CB6A" w14:textId="0BA5707C" w:rsidR="00AA2702" w:rsidRDefault="00AA2702" w:rsidP="00AA2702">
      <w:pPr>
        <w:widowControl/>
        <w:autoSpaceDE/>
        <w:autoSpaceDN/>
      </w:pPr>
    </w:p>
    <w:p w14:paraId="64D909C1" w14:textId="279543EA" w:rsidR="00AA2702" w:rsidRPr="009D126D" w:rsidRDefault="00AA2702" w:rsidP="009D126D">
      <w:pPr>
        <w:pStyle w:val="ListParagraph"/>
        <w:numPr>
          <w:ilvl w:val="0"/>
          <w:numId w:val="2"/>
        </w:numPr>
        <w:tabs>
          <w:tab w:val="left" w:pos="1199"/>
          <w:tab w:val="left" w:pos="1200"/>
          <w:tab w:val="left" w:pos="8820"/>
        </w:tabs>
        <w:spacing w:after="120" w:line="240" w:lineRule="exact"/>
        <w:ind w:right="440"/>
        <w:rPr>
          <w:b/>
          <w:bCs/>
          <w:color w:val="000000" w:themeColor="text1"/>
        </w:rPr>
      </w:pPr>
      <w:r w:rsidRPr="009D126D">
        <w:rPr>
          <w:b/>
          <w:bCs/>
          <w:color w:val="000000" w:themeColor="text1"/>
        </w:rPr>
        <w:t>Q &amp; A Time</w:t>
      </w:r>
      <w:r w:rsidR="009D126D">
        <w:rPr>
          <w:b/>
          <w:bCs/>
          <w:color w:val="000000" w:themeColor="text1"/>
        </w:rPr>
        <w:t xml:space="preserve"> – Marina Yee</w:t>
      </w:r>
    </w:p>
    <w:p w14:paraId="73197D99" w14:textId="6D186B0F" w:rsidR="00AA2702" w:rsidRPr="009D126D" w:rsidRDefault="00AA2702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 w:rsidRPr="009D126D">
        <w:t>trying a new Q&amp;A time today</w:t>
      </w:r>
      <w:r w:rsidR="00372A4C" w:rsidRPr="009D126D">
        <w:t>,</w:t>
      </w:r>
      <w:r w:rsidRPr="009D126D">
        <w:t xml:space="preserve"> intended to provide a space for agencies to ask any federal questions, or share insights about federal grant related issues.</w:t>
      </w:r>
    </w:p>
    <w:p w14:paraId="33F44F71" w14:textId="4EF8852E" w:rsidR="00AA2702" w:rsidRPr="009D126D" w:rsidRDefault="00AA2702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 w:rsidRPr="009D126D">
        <w:t xml:space="preserve">Questions received from surveys for 2 main categories: </w:t>
      </w:r>
    </w:p>
    <w:p w14:paraId="3E987B71" w14:textId="274004CB" w:rsidR="00AA2702" w:rsidRPr="009D126D" w:rsidRDefault="00372A4C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 w:rsidRPr="009D126D">
        <w:t>C</w:t>
      </w:r>
      <w:r w:rsidR="00AA2702" w:rsidRPr="009D126D">
        <w:t xml:space="preserve">ompliance questions </w:t>
      </w:r>
    </w:p>
    <w:p w14:paraId="55BBD8C5" w14:textId="69036611" w:rsidR="00B51B20" w:rsidRPr="00AA2702" w:rsidRDefault="00AA2702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 w:rsidRPr="009D126D">
        <w:t xml:space="preserve">Agency wanting to gather info about processes and procedures other agencies are currently using in managing federal grants. </w:t>
      </w:r>
    </w:p>
    <w:p w14:paraId="426F8540" w14:textId="07590B57" w:rsidR="00AA2702" w:rsidRPr="00AA2702" w:rsidRDefault="00AA2702" w:rsidP="009D126D">
      <w:pPr>
        <w:pStyle w:val="ListParagraph"/>
        <w:numPr>
          <w:ilvl w:val="1"/>
          <w:numId w:val="2"/>
        </w:numPr>
        <w:spacing w:after="120" w:line="240" w:lineRule="exact"/>
        <w:ind w:left="1195"/>
      </w:pPr>
      <w:r>
        <w:t>Presentation of the Q&amp;A information can be found here:</w:t>
      </w:r>
    </w:p>
    <w:bookmarkStart w:id="0" w:name="_MON_1736916109"/>
    <w:bookmarkEnd w:id="0"/>
    <w:p w14:paraId="418E1D94" w14:textId="6CBD10E3" w:rsidR="008E53DE" w:rsidRDefault="00380C89" w:rsidP="007852D3">
      <w:pPr>
        <w:pStyle w:val="ListParagraph"/>
        <w:widowControl/>
        <w:tabs>
          <w:tab w:val="left" w:pos="1170"/>
          <w:tab w:val="left" w:pos="1350"/>
        </w:tabs>
        <w:autoSpaceDE/>
        <w:autoSpaceDN/>
        <w:spacing w:after="160" w:line="259" w:lineRule="auto"/>
        <w:ind w:left="360" w:firstLine="0"/>
        <w:contextualSpacing/>
      </w:pPr>
      <w:r w:rsidRPr="00380C89">
        <w:object w:dxaOrig="9605" w:dyaOrig="5393" w14:anchorId="4DFF09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91.8pt;height:51.6pt" o:ole="">
            <v:imagedata r:id="rId7" o:title=""/>
          </v:shape>
          <o:OLEObject Type="Embed" ProgID="PowerPoint.Show.12" ShapeID="_x0000_i1040" DrawAspect="Content" ObjectID="_1736916314" r:id="rId8"/>
        </w:object>
      </w:r>
    </w:p>
    <w:p w14:paraId="14CAB0D3" w14:textId="15DE8694" w:rsidR="00D651C6" w:rsidRDefault="00D651C6" w:rsidP="009D126D">
      <w:pPr>
        <w:pStyle w:val="ListParagraph"/>
        <w:widowControl/>
        <w:numPr>
          <w:ilvl w:val="0"/>
          <w:numId w:val="26"/>
        </w:numPr>
        <w:tabs>
          <w:tab w:val="left" w:pos="900"/>
          <w:tab w:val="left" w:pos="1170"/>
          <w:tab w:val="left" w:pos="1350"/>
        </w:tabs>
        <w:autoSpaceDE/>
        <w:autoSpaceDN/>
        <w:spacing w:after="120" w:line="240" w:lineRule="exact"/>
        <w:ind w:left="1170"/>
        <w:rPr>
          <w:color w:val="000000" w:themeColor="text1"/>
        </w:rPr>
      </w:pPr>
      <w:r>
        <w:rPr>
          <w:color w:val="000000" w:themeColor="text1"/>
        </w:rPr>
        <w:lastRenderedPageBreak/>
        <w:t>Encouraged agencies to send in questions or topic for discussions before the next meeting in April.</w:t>
      </w:r>
    </w:p>
    <w:p w14:paraId="14DD874D" w14:textId="5DE77084" w:rsidR="00D651C6" w:rsidRDefault="00D651C6" w:rsidP="009D126D">
      <w:pPr>
        <w:pStyle w:val="ListParagraph"/>
        <w:widowControl/>
        <w:numPr>
          <w:ilvl w:val="0"/>
          <w:numId w:val="26"/>
        </w:numPr>
        <w:tabs>
          <w:tab w:val="left" w:pos="1170"/>
        </w:tabs>
        <w:autoSpaceDE/>
        <w:autoSpaceDN/>
        <w:spacing w:after="120" w:line="240" w:lineRule="exact"/>
        <w:ind w:left="1170"/>
        <w:rPr>
          <w:color w:val="000000" w:themeColor="text1"/>
        </w:rPr>
      </w:pPr>
      <w:r>
        <w:rPr>
          <w:color w:val="000000" w:themeColor="text1"/>
        </w:rPr>
        <w:t>If you want to ask if other agencies are willing to share</w:t>
      </w:r>
      <w:r w:rsidRPr="00D651C6">
        <w:rPr>
          <w:color w:val="000000" w:themeColor="text1"/>
        </w:rPr>
        <w:t xml:space="preserve"> policies and procedures </w:t>
      </w:r>
      <w:r>
        <w:rPr>
          <w:color w:val="000000" w:themeColor="text1"/>
        </w:rPr>
        <w:t xml:space="preserve">for specific areas of federal grant management, please let us know. </w:t>
      </w:r>
    </w:p>
    <w:p w14:paraId="019D969C" w14:textId="77777777" w:rsidR="00380C89" w:rsidRDefault="00380C89" w:rsidP="00380C89">
      <w:pPr>
        <w:pStyle w:val="ListParagraph"/>
        <w:numPr>
          <w:ilvl w:val="0"/>
          <w:numId w:val="26"/>
        </w:numPr>
        <w:tabs>
          <w:tab w:val="left" w:pos="1170"/>
        </w:tabs>
        <w:spacing w:after="120" w:line="240" w:lineRule="exact"/>
        <w:ind w:left="1170"/>
        <w:rPr>
          <w:rStyle w:val="ui-provider"/>
        </w:rPr>
      </w:pPr>
      <w:r>
        <w:rPr>
          <w:rStyle w:val="ui-provider"/>
        </w:rPr>
        <w:t>The following suggestions were put in chat:</w:t>
      </w:r>
    </w:p>
    <w:p w14:paraId="665EC405" w14:textId="521BEFC8" w:rsidR="00380C89" w:rsidRDefault="00380C89" w:rsidP="00380C89">
      <w:pPr>
        <w:tabs>
          <w:tab w:val="left" w:pos="1170"/>
        </w:tabs>
        <w:spacing w:after="120" w:line="240" w:lineRule="exact"/>
        <w:ind w:left="1800"/>
        <w:rPr>
          <w:rStyle w:val="ui-provider"/>
        </w:rPr>
      </w:pPr>
      <w:r>
        <w:rPr>
          <w:rStyle w:val="ui-provider"/>
        </w:rPr>
        <w:t>“</w:t>
      </w:r>
      <w:r>
        <w:rPr>
          <w:rStyle w:val="ui-provider"/>
        </w:rPr>
        <w:t>Topic: Debt Referred to Treasury - Who does one contact, how does the agency resolve it, how do they report it on each grant, etc.</w:t>
      </w:r>
      <w:r>
        <w:rPr>
          <w:rStyle w:val="ui-provider"/>
        </w:rPr>
        <w:t>”</w:t>
      </w:r>
    </w:p>
    <w:p w14:paraId="5C92EB07" w14:textId="30369E15" w:rsidR="00380C89" w:rsidRPr="00380C89" w:rsidRDefault="00380C89" w:rsidP="00380C89">
      <w:pPr>
        <w:tabs>
          <w:tab w:val="left" w:pos="1170"/>
        </w:tabs>
        <w:spacing w:after="120" w:line="240" w:lineRule="exact"/>
        <w:ind w:left="1800"/>
        <w:rPr>
          <w:color w:val="000000" w:themeColor="text1"/>
        </w:rPr>
      </w:pPr>
      <w:r>
        <w:rPr>
          <w:rStyle w:val="ui-provider"/>
        </w:rPr>
        <w:t>“</w:t>
      </w:r>
      <w:r>
        <w:rPr>
          <w:rStyle w:val="ui-provider"/>
        </w:rPr>
        <w:t>I manage programmatic aspects of grants with broad partners; I wonder if there might be opportunities to talk about those aspects?</w:t>
      </w:r>
      <w:r>
        <w:rPr>
          <w:rStyle w:val="ui-provider"/>
        </w:rPr>
        <w:t>”</w:t>
      </w:r>
    </w:p>
    <w:p w14:paraId="4C4B69A7" w14:textId="0420F9E6" w:rsidR="00380C89" w:rsidRDefault="00380C89" w:rsidP="009D126D">
      <w:pPr>
        <w:pStyle w:val="ListParagraph"/>
        <w:widowControl/>
        <w:tabs>
          <w:tab w:val="left" w:pos="1170"/>
          <w:tab w:val="left" w:pos="1350"/>
        </w:tabs>
        <w:autoSpaceDE/>
        <w:autoSpaceDN/>
        <w:spacing w:after="120" w:line="240" w:lineRule="exact"/>
        <w:ind w:left="1350" w:hanging="360"/>
        <w:rPr>
          <w:color w:val="000000" w:themeColor="text1"/>
        </w:rPr>
      </w:pPr>
    </w:p>
    <w:p w14:paraId="7D5EBD62" w14:textId="1F5E8452" w:rsidR="008E0A94" w:rsidRPr="007F6C31" w:rsidRDefault="003633AD" w:rsidP="00372A4C">
      <w:pPr>
        <w:pStyle w:val="Heading1"/>
        <w:numPr>
          <w:ilvl w:val="0"/>
          <w:numId w:val="2"/>
        </w:numPr>
        <w:tabs>
          <w:tab w:val="left" w:pos="480"/>
        </w:tabs>
        <w:spacing w:after="120" w:line="240" w:lineRule="exact"/>
        <w:rPr>
          <w:color w:val="000000" w:themeColor="text1"/>
        </w:rPr>
      </w:pPr>
      <w:r w:rsidRPr="007F6C31">
        <w:rPr>
          <w:color w:val="000000" w:themeColor="text1"/>
        </w:rPr>
        <w:t>Next</w:t>
      </w:r>
      <w:r w:rsidRPr="007F6C31">
        <w:rPr>
          <w:color w:val="000000" w:themeColor="text1"/>
          <w:spacing w:val="-2"/>
        </w:rPr>
        <w:t xml:space="preserve"> </w:t>
      </w:r>
      <w:r w:rsidRPr="007F6C31">
        <w:rPr>
          <w:color w:val="000000" w:themeColor="text1"/>
        </w:rPr>
        <w:t>Meeting</w:t>
      </w:r>
    </w:p>
    <w:p w14:paraId="36944DA4" w14:textId="35BB858E" w:rsidR="008E0A94" w:rsidRPr="007F6C31" w:rsidRDefault="00372A4C" w:rsidP="00372A4C">
      <w:pPr>
        <w:pStyle w:val="ListParagraph"/>
        <w:numPr>
          <w:ilvl w:val="1"/>
          <w:numId w:val="2"/>
        </w:numPr>
        <w:tabs>
          <w:tab w:val="left" w:pos="1170"/>
        </w:tabs>
        <w:spacing w:after="120" w:line="240" w:lineRule="exact"/>
        <w:ind w:hanging="299"/>
        <w:rPr>
          <w:color w:val="000000" w:themeColor="text1"/>
        </w:rPr>
      </w:pPr>
      <w:r>
        <w:rPr>
          <w:color w:val="000000" w:themeColor="text1"/>
        </w:rPr>
        <w:t xml:space="preserve">April </w:t>
      </w:r>
      <w:r w:rsidR="00A06669">
        <w:rPr>
          <w:color w:val="000000" w:themeColor="text1"/>
        </w:rPr>
        <w:t>6</w:t>
      </w:r>
      <w:r w:rsidR="00B93E11" w:rsidRPr="007F6C31">
        <w:rPr>
          <w:color w:val="000000" w:themeColor="text1"/>
        </w:rPr>
        <w:t>, 202</w:t>
      </w:r>
      <w:r>
        <w:rPr>
          <w:color w:val="000000" w:themeColor="text1"/>
        </w:rPr>
        <w:t>3</w:t>
      </w:r>
      <w:r w:rsidR="00A06669">
        <w:rPr>
          <w:color w:val="000000" w:themeColor="text1"/>
        </w:rPr>
        <w:t xml:space="preserve"> </w:t>
      </w:r>
      <w:r w:rsidR="00380C89">
        <w:rPr>
          <w:color w:val="000000" w:themeColor="text1"/>
        </w:rPr>
        <w:t>–</w:t>
      </w:r>
      <w:r w:rsidR="00B93E11" w:rsidRPr="007F6C31">
        <w:rPr>
          <w:color w:val="000000" w:themeColor="text1"/>
        </w:rPr>
        <w:t xml:space="preserve"> 2pm</w:t>
      </w:r>
      <w:r w:rsidR="00380C89">
        <w:rPr>
          <w:color w:val="000000" w:themeColor="text1"/>
        </w:rPr>
        <w:t xml:space="preserve"> – 3pm</w:t>
      </w:r>
    </w:p>
    <w:p w14:paraId="72735BED" w14:textId="1FA77E5A" w:rsidR="008E0A94" w:rsidRDefault="003633AD" w:rsidP="00372A4C">
      <w:pPr>
        <w:pStyle w:val="ListParagraph"/>
        <w:numPr>
          <w:ilvl w:val="1"/>
          <w:numId w:val="2"/>
        </w:numPr>
        <w:tabs>
          <w:tab w:val="left" w:pos="1170"/>
        </w:tabs>
        <w:spacing w:after="120" w:line="240" w:lineRule="exact"/>
        <w:ind w:hanging="299"/>
        <w:rPr>
          <w:color w:val="000000" w:themeColor="text1"/>
        </w:rPr>
      </w:pPr>
      <w:r w:rsidRPr="007F6C31">
        <w:rPr>
          <w:color w:val="000000" w:themeColor="text1"/>
        </w:rPr>
        <w:t>via</w:t>
      </w:r>
      <w:r w:rsidRPr="007F6C31">
        <w:rPr>
          <w:color w:val="000000" w:themeColor="text1"/>
          <w:spacing w:val="-2"/>
        </w:rPr>
        <w:t xml:space="preserve"> </w:t>
      </w:r>
      <w:r w:rsidRPr="007F6C31">
        <w:rPr>
          <w:color w:val="000000" w:themeColor="text1"/>
        </w:rPr>
        <w:t>Teams</w:t>
      </w:r>
    </w:p>
    <w:sectPr w:rsidR="008E0A94" w:rsidSect="00CF4D37">
      <w:headerReference w:type="default" r:id="rId9"/>
      <w:footerReference w:type="default" r:id="rId10"/>
      <w:pgSz w:w="12240" w:h="15840"/>
      <w:pgMar w:top="1728" w:right="1440" w:bottom="1008" w:left="1008" w:header="734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E6391" w14:textId="77777777" w:rsidR="001717A4" w:rsidRDefault="003633AD">
      <w:r>
        <w:separator/>
      </w:r>
    </w:p>
  </w:endnote>
  <w:endnote w:type="continuationSeparator" w:id="0">
    <w:p w14:paraId="36BC8DC3" w14:textId="77777777" w:rsidR="001717A4" w:rsidRDefault="00363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0259" w14:textId="77777777" w:rsidR="008E0A94" w:rsidRDefault="003633AD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0496" behindDoc="1" locked="0" layoutInCell="1" allowOverlap="1" wp14:anchorId="54878D4C" wp14:editId="6F446D28">
              <wp:simplePos x="0" y="0"/>
              <wp:positionH relativeFrom="page">
                <wp:posOffset>4012565</wp:posOffset>
              </wp:positionH>
              <wp:positionV relativeFrom="page">
                <wp:posOffset>9276080</wp:posOffset>
              </wp:positionV>
              <wp:extent cx="14732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5C9C2" w14:textId="77777777" w:rsidR="008E0A94" w:rsidRDefault="003633AD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78D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5.95pt;margin-top:730.4pt;width:11.6pt;height:13pt;z-index:-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" filled="f" stroked="f">
              <v:textbox inset="0,0,0,0">
                <w:txbxContent>
                  <w:p w14:paraId="7965C9C2" w14:textId="77777777" w:rsidR="008E0A94" w:rsidRDefault="003633AD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A7AA6" w14:textId="77777777" w:rsidR="001717A4" w:rsidRDefault="003633AD">
      <w:r>
        <w:separator/>
      </w:r>
    </w:p>
  </w:footnote>
  <w:footnote w:type="continuationSeparator" w:id="0">
    <w:p w14:paraId="5AECB70B" w14:textId="77777777" w:rsidR="001717A4" w:rsidRDefault="00363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B6637" w14:textId="4D24245D" w:rsidR="008E0A94" w:rsidRDefault="00B93E11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9984" behindDoc="1" locked="0" layoutInCell="1" allowOverlap="1" wp14:anchorId="5A04E45D" wp14:editId="07787D20">
              <wp:simplePos x="0" y="0"/>
              <wp:positionH relativeFrom="page">
                <wp:posOffset>1966958</wp:posOffset>
              </wp:positionH>
              <wp:positionV relativeFrom="page">
                <wp:posOffset>333647</wp:posOffset>
              </wp:positionV>
              <wp:extent cx="4171950" cy="5454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2072A" w14:textId="51EE3E75" w:rsidR="00C00DCC" w:rsidRDefault="00C00DCC">
                          <w:pPr>
                            <w:spacing w:before="7"/>
                            <w:ind w:left="10" w:right="1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Federal Grants Community of Practice</w:t>
                          </w:r>
                        </w:p>
                        <w:p w14:paraId="2F1C7B7D" w14:textId="059234AD" w:rsidR="008E0A94" w:rsidRDefault="003633AD">
                          <w:pPr>
                            <w:spacing w:before="7"/>
                            <w:ind w:left="10" w:right="1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Meeting</w:t>
                          </w:r>
                          <w:r w:rsidR="00C00DCC">
                            <w:rPr>
                              <w:b/>
                              <w:sz w:val="28"/>
                            </w:rPr>
                            <w:t xml:space="preserve"> Minutes</w:t>
                          </w:r>
                        </w:p>
                        <w:p w14:paraId="72BA29DF" w14:textId="292616C6" w:rsidR="008E0A94" w:rsidRDefault="003633AD">
                          <w:pPr>
                            <w:spacing w:before="187"/>
                            <w:ind w:left="10" w:right="1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Meeting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Minutes</w:t>
                          </w:r>
                        </w:p>
                        <w:p w14:paraId="35447605" w14:textId="77777777" w:rsidR="00B93E11" w:rsidRDefault="00B93E11">
                          <w:pPr>
                            <w:spacing w:before="187"/>
                            <w:ind w:left="10" w:right="10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4E4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26.25pt;width:328.5pt;height:42.95pt;z-index:-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" filled="f" stroked="f">
              <v:textbox inset="0,0,0,0">
                <w:txbxContent>
                  <w:p w14:paraId="7242072A" w14:textId="51EE3E75" w:rsidR="00C00DCC" w:rsidRDefault="00C00DCC">
                    <w:pPr>
                      <w:spacing w:before="7"/>
                      <w:ind w:left="10" w:right="1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Federal Grants Community of Practice</w:t>
                    </w:r>
                  </w:p>
                  <w:p w14:paraId="2F1C7B7D" w14:textId="059234AD" w:rsidR="008E0A94" w:rsidRDefault="003633AD">
                    <w:pPr>
                      <w:spacing w:before="7"/>
                      <w:ind w:left="10" w:right="1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Meeting</w:t>
                    </w:r>
                    <w:r w:rsidR="00C00DCC">
                      <w:rPr>
                        <w:b/>
                        <w:sz w:val="28"/>
                      </w:rPr>
                      <w:t xml:space="preserve"> Minutes</w:t>
                    </w:r>
                  </w:p>
                  <w:p w14:paraId="72BA29DF" w14:textId="292616C6" w:rsidR="008E0A94" w:rsidRDefault="003633AD">
                    <w:pPr>
                      <w:spacing w:before="187"/>
                      <w:ind w:left="10" w:right="1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Meeting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Minutes</w:t>
                    </w:r>
                  </w:p>
                  <w:p w14:paraId="35447605" w14:textId="77777777" w:rsidR="00B93E11" w:rsidRDefault="00B93E11">
                    <w:pPr>
                      <w:spacing w:before="187"/>
                      <w:ind w:left="10" w:right="10"/>
                      <w:jc w:val="center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633AD">
      <w:rPr>
        <w:noProof/>
      </w:rPr>
      <mc:AlternateContent>
        <mc:Choice Requires="wps">
          <w:drawing>
            <wp:anchor distT="0" distB="0" distL="114300" distR="114300" simplePos="0" relativeHeight="487529472" behindDoc="1" locked="0" layoutInCell="1" allowOverlap="1" wp14:anchorId="64074975" wp14:editId="775A72FB">
              <wp:simplePos x="0" y="0"/>
              <wp:positionH relativeFrom="page">
                <wp:posOffset>895350</wp:posOffset>
              </wp:positionH>
              <wp:positionV relativeFrom="page">
                <wp:posOffset>1012825</wp:posOffset>
              </wp:positionV>
              <wp:extent cx="6381750" cy="1905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1750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3C537" id="Rectangle 3" o:spid="_x0000_s1026" style="position:absolute;margin-left:70.5pt;margin-top:79.75pt;width:502.5pt;height:1.5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00C1"/>
    <w:multiLevelType w:val="hybridMultilevel"/>
    <w:tmpl w:val="476EABB0"/>
    <w:lvl w:ilvl="0" w:tplc="06E624C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2F7786"/>
    <w:multiLevelType w:val="hybridMultilevel"/>
    <w:tmpl w:val="551C71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1E07"/>
    <w:multiLevelType w:val="hybridMultilevel"/>
    <w:tmpl w:val="20D019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6B45EB"/>
    <w:multiLevelType w:val="hybridMultilevel"/>
    <w:tmpl w:val="1C78A068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AC64AB5"/>
    <w:multiLevelType w:val="hybridMultilevel"/>
    <w:tmpl w:val="AA2E5A86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737802"/>
    <w:multiLevelType w:val="hybridMultilevel"/>
    <w:tmpl w:val="FC5E416E"/>
    <w:lvl w:ilvl="0" w:tplc="F40AD0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B6EB9"/>
    <w:multiLevelType w:val="hybridMultilevel"/>
    <w:tmpl w:val="F0129A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F90873"/>
    <w:multiLevelType w:val="hybridMultilevel"/>
    <w:tmpl w:val="73DE76DC"/>
    <w:lvl w:ilvl="0" w:tplc="C1FE9FE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 w:themeColor="text1"/>
        <w:w w:val="99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B64389"/>
    <w:multiLevelType w:val="hybridMultilevel"/>
    <w:tmpl w:val="FA9861DE"/>
    <w:lvl w:ilvl="0" w:tplc="0409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9" w15:restartNumberingAfterBreak="0">
    <w:nsid w:val="2F366930"/>
    <w:multiLevelType w:val="hybridMultilevel"/>
    <w:tmpl w:val="48E2975A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0" w15:restartNumberingAfterBreak="0">
    <w:nsid w:val="31153ECA"/>
    <w:multiLevelType w:val="hybridMultilevel"/>
    <w:tmpl w:val="1B667270"/>
    <w:lvl w:ilvl="0" w:tplc="FFFFFFFF">
      <w:start w:val="1"/>
      <w:numFmt w:val="decimal"/>
      <w:lvlText w:val="%1."/>
      <w:lvlJc w:val="left"/>
      <w:pPr>
        <w:ind w:left="480" w:hanging="361"/>
      </w:pPr>
      <w:rPr>
        <w:rFonts w:hint="default"/>
        <w:b/>
        <w:bCs/>
        <w:w w:val="99"/>
        <w:sz w:val="22"/>
        <w:szCs w:val="22"/>
        <w:lang w:val="en-US" w:eastAsia="en-US" w:bidi="ar-SA"/>
      </w:rPr>
    </w:lvl>
    <w:lvl w:ilvl="1" w:tplc="FFFFFFFF">
      <w:start w:val="1"/>
      <w:numFmt w:val="bullet"/>
      <w:lvlText w:val=""/>
      <w:lvlJc w:val="right"/>
      <w:pPr>
        <w:ind w:left="1199" w:hanging="360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2" w:tplc="04090003">
      <w:start w:val="1"/>
      <w:numFmt w:val="bullet"/>
      <w:lvlText w:val="o"/>
      <w:lvlJc w:val="left"/>
      <w:pPr>
        <w:ind w:left="1919" w:hanging="181"/>
      </w:pPr>
      <w:rPr>
        <w:rFonts w:ascii="Courier New" w:hAnsi="Courier New" w:cs="Courier New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3" w:tplc="FFFFFFFF">
      <w:numFmt w:val="bullet"/>
      <w:lvlText w:val="•"/>
      <w:lvlJc w:val="left"/>
      <w:pPr>
        <w:ind w:left="2950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980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0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40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70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00" w:hanging="181"/>
      </w:pPr>
      <w:rPr>
        <w:rFonts w:hint="default"/>
        <w:lang w:val="en-US" w:eastAsia="en-US" w:bidi="ar-SA"/>
      </w:rPr>
    </w:lvl>
  </w:abstractNum>
  <w:abstractNum w:abstractNumId="11" w15:restartNumberingAfterBreak="0">
    <w:nsid w:val="391D4B18"/>
    <w:multiLevelType w:val="hybridMultilevel"/>
    <w:tmpl w:val="2294D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25D5B"/>
    <w:multiLevelType w:val="hybridMultilevel"/>
    <w:tmpl w:val="1D5819C0"/>
    <w:lvl w:ilvl="0" w:tplc="ABA46478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color w:val="000000" w:themeColor="text1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45005AD1"/>
    <w:multiLevelType w:val="hybridMultilevel"/>
    <w:tmpl w:val="12C2E9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02325C"/>
    <w:multiLevelType w:val="hybridMultilevel"/>
    <w:tmpl w:val="3F6EC3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363CA5"/>
    <w:multiLevelType w:val="hybridMultilevel"/>
    <w:tmpl w:val="AFCE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50E2B"/>
    <w:multiLevelType w:val="hybridMultilevel"/>
    <w:tmpl w:val="661E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70388"/>
    <w:multiLevelType w:val="hybridMultilevel"/>
    <w:tmpl w:val="039CB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B7CB4"/>
    <w:multiLevelType w:val="hybridMultilevel"/>
    <w:tmpl w:val="3ECE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AF1860"/>
    <w:multiLevelType w:val="hybridMultilevel"/>
    <w:tmpl w:val="AA2A9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D5245"/>
    <w:multiLevelType w:val="hybridMultilevel"/>
    <w:tmpl w:val="EB581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4F3652"/>
    <w:multiLevelType w:val="hybridMultilevel"/>
    <w:tmpl w:val="E96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B32ADA"/>
    <w:multiLevelType w:val="hybridMultilevel"/>
    <w:tmpl w:val="5328A1A4"/>
    <w:lvl w:ilvl="0" w:tplc="FFFFFFFF">
      <w:start w:val="1"/>
      <w:numFmt w:val="decimal"/>
      <w:lvlText w:val="%1."/>
      <w:lvlJc w:val="left"/>
      <w:pPr>
        <w:ind w:left="480" w:hanging="361"/>
      </w:pPr>
      <w:rPr>
        <w:rFonts w:hint="default"/>
        <w:b/>
        <w:bCs/>
        <w:w w:val="99"/>
        <w:sz w:val="22"/>
        <w:szCs w:val="22"/>
        <w:lang w:val="en-US" w:eastAsia="en-US" w:bidi="ar-SA"/>
      </w:rPr>
    </w:lvl>
    <w:lvl w:ilvl="1" w:tplc="FFFFFFFF">
      <w:start w:val="1"/>
      <w:numFmt w:val="bullet"/>
      <w:lvlText w:val=""/>
      <w:lvlJc w:val="right"/>
      <w:pPr>
        <w:ind w:left="1199" w:hanging="360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2" w:tplc="04090003">
      <w:start w:val="1"/>
      <w:numFmt w:val="bullet"/>
      <w:lvlText w:val="o"/>
      <w:lvlJc w:val="left"/>
      <w:pPr>
        <w:ind w:left="1919" w:hanging="181"/>
      </w:pPr>
      <w:rPr>
        <w:rFonts w:ascii="Courier New" w:hAnsi="Courier New" w:cs="Courier New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3" w:tplc="FFFFFFFF">
      <w:numFmt w:val="bullet"/>
      <w:lvlText w:val="•"/>
      <w:lvlJc w:val="left"/>
      <w:pPr>
        <w:ind w:left="2950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980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0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40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70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00" w:hanging="181"/>
      </w:pPr>
      <w:rPr>
        <w:rFonts w:hint="default"/>
        <w:lang w:val="en-US" w:eastAsia="en-US" w:bidi="ar-SA"/>
      </w:rPr>
    </w:lvl>
  </w:abstractNum>
  <w:abstractNum w:abstractNumId="23" w15:restartNumberingAfterBreak="0">
    <w:nsid w:val="6BBC6612"/>
    <w:multiLevelType w:val="hybridMultilevel"/>
    <w:tmpl w:val="1158C6B6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71AB05CC"/>
    <w:multiLevelType w:val="hybridMultilevel"/>
    <w:tmpl w:val="3ACE4FA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7482760E"/>
    <w:multiLevelType w:val="hybridMultilevel"/>
    <w:tmpl w:val="8722AE76"/>
    <w:lvl w:ilvl="0" w:tplc="DDF6D8B4">
      <w:start w:val="1"/>
      <w:numFmt w:val="bullet"/>
      <w:lvlText w:val=""/>
      <w:lvlJc w:val="right"/>
      <w:pPr>
        <w:ind w:left="1199" w:hanging="360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1362C"/>
    <w:multiLevelType w:val="hybridMultilevel"/>
    <w:tmpl w:val="F1E8D02C"/>
    <w:lvl w:ilvl="0" w:tplc="DDF6D8B4">
      <w:start w:val="1"/>
      <w:numFmt w:val="bullet"/>
      <w:lvlText w:val=""/>
      <w:lvlJc w:val="right"/>
      <w:pPr>
        <w:ind w:left="1199" w:hanging="360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33C57"/>
    <w:multiLevelType w:val="hybridMultilevel"/>
    <w:tmpl w:val="AB08F414"/>
    <w:lvl w:ilvl="0" w:tplc="0409000F">
      <w:start w:val="1"/>
      <w:numFmt w:val="decimal"/>
      <w:lvlText w:val="%1."/>
      <w:lvlJc w:val="left"/>
      <w:pPr>
        <w:ind w:left="480" w:hanging="361"/>
      </w:pPr>
      <w:rPr>
        <w:rFonts w:hint="default"/>
        <w:b/>
        <w:bCs/>
        <w:w w:val="99"/>
        <w:sz w:val="22"/>
        <w:szCs w:val="22"/>
        <w:lang w:val="en-US" w:eastAsia="en-US" w:bidi="ar-SA"/>
      </w:rPr>
    </w:lvl>
    <w:lvl w:ilvl="1" w:tplc="2B80363C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2" w:tplc="2A428826">
      <w:numFmt w:val="bullet"/>
      <w:lvlText w:val="o"/>
      <w:lvlJc w:val="left"/>
      <w:pPr>
        <w:ind w:left="1919" w:hanging="181"/>
      </w:pPr>
      <w:rPr>
        <w:rFonts w:ascii="Courier New" w:eastAsia="Courier New" w:hAnsi="Courier New" w:cs="Courier New" w:hint="default"/>
        <w:w w:val="99"/>
        <w:sz w:val="22"/>
        <w:szCs w:val="22"/>
        <w:lang w:val="en-US" w:eastAsia="en-US" w:bidi="ar-SA"/>
      </w:rPr>
    </w:lvl>
    <w:lvl w:ilvl="3" w:tplc="9238D6CE">
      <w:numFmt w:val="bullet"/>
      <w:lvlText w:val="•"/>
      <w:lvlJc w:val="left"/>
      <w:pPr>
        <w:ind w:left="2950" w:hanging="181"/>
      </w:pPr>
      <w:rPr>
        <w:rFonts w:hint="default"/>
        <w:lang w:val="en-US" w:eastAsia="en-US" w:bidi="ar-SA"/>
      </w:rPr>
    </w:lvl>
    <w:lvl w:ilvl="4" w:tplc="316E99A2">
      <w:numFmt w:val="bullet"/>
      <w:lvlText w:val="•"/>
      <w:lvlJc w:val="left"/>
      <w:pPr>
        <w:ind w:left="3980" w:hanging="181"/>
      </w:pPr>
      <w:rPr>
        <w:rFonts w:hint="default"/>
        <w:lang w:val="en-US" w:eastAsia="en-US" w:bidi="ar-SA"/>
      </w:rPr>
    </w:lvl>
    <w:lvl w:ilvl="5" w:tplc="5350BC8A">
      <w:numFmt w:val="bullet"/>
      <w:lvlText w:val="•"/>
      <w:lvlJc w:val="left"/>
      <w:pPr>
        <w:ind w:left="5010" w:hanging="181"/>
      </w:pPr>
      <w:rPr>
        <w:rFonts w:hint="default"/>
        <w:lang w:val="en-US" w:eastAsia="en-US" w:bidi="ar-SA"/>
      </w:rPr>
    </w:lvl>
    <w:lvl w:ilvl="6" w:tplc="AAD2C678">
      <w:numFmt w:val="bullet"/>
      <w:lvlText w:val="•"/>
      <w:lvlJc w:val="left"/>
      <w:pPr>
        <w:ind w:left="6040" w:hanging="181"/>
      </w:pPr>
      <w:rPr>
        <w:rFonts w:hint="default"/>
        <w:lang w:val="en-US" w:eastAsia="en-US" w:bidi="ar-SA"/>
      </w:rPr>
    </w:lvl>
    <w:lvl w:ilvl="7" w:tplc="A2CAC0AE">
      <w:numFmt w:val="bullet"/>
      <w:lvlText w:val="•"/>
      <w:lvlJc w:val="left"/>
      <w:pPr>
        <w:ind w:left="7070" w:hanging="181"/>
      </w:pPr>
      <w:rPr>
        <w:rFonts w:hint="default"/>
        <w:lang w:val="en-US" w:eastAsia="en-US" w:bidi="ar-SA"/>
      </w:rPr>
    </w:lvl>
    <w:lvl w:ilvl="8" w:tplc="72CA4DB0">
      <w:numFmt w:val="bullet"/>
      <w:lvlText w:val="•"/>
      <w:lvlJc w:val="left"/>
      <w:pPr>
        <w:ind w:left="8100" w:hanging="181"/>
      </w:pPr>
      <w:rPr>
        <w:rFonts w:hint="default"/>
        <w:lang w:val="en-US" w:eastAsia="en-US" w:bidi="ar-SA"/>
      </w:rPr>
    </w:lvl>
  </w:abstractNum>
  <w:abstractNum w:abstractNumId="28" w15:restartNumberingAfterBreak="0">
    <w:nsid w:val="7AD4661D"/>
    <w:multiLevelType w:val="hybridMultilevel"/>
    <w:tmpl w:val="9BA23F84"/>
    <w:lvl w:ilvl="0" w:tplc="0409000F">
      <w:start w:val="1"/>
      <w:numFmt w:val="decimal"/>
      <w:lvlText w:val="%1."/>
      <w:lvlJc w:val="left"/>
      <w:pPr>
        <w:ind w:left="480" w:hanging="361"/>
      </w:pPr>
      <w:rPr>
        <w:rFonts w:hint="default"/>
        <w:b/>
        <w:bCs/>
        <w:w w:val="99"/>
        <w:sz w:val="22"/>
        <w:szCs w:val="22"/>
        <w:lang w:val="en-US" w:eastAsia="en-US" w:bidi="ar-SA"/>
      </w:rPr>
    </w:lvl>
    <w:lvl w:ilvl="1" w:tplc="DDF6D8B4">
      <w:start w:val="1"/>
      <w:numFmt w:val="bullet"/>
      <w:lvlText w:val=""/>
      <w:lvlJc w:val="right"/>
      <w:pPr>
        <w:ind w:left="1199" w:hanging="360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2" w:tplc="DDF6D8B4">
      <w:start w:val="1"/>
      <w:numFmt w:val="bullet"/>
      <w:lvlText w:val=""/>
      <w:lvlJc w:val="right"/>
      <w:pPr>
        <w:ind w:left="1919" w:hanging="181"/>
      </w:pPr>
      <w:rPr>
        <w:rFonts w:ascii="Symbol" w:hAnsi="Symbol" w:hint="default"/>
        <w:b/>
        <w:i w:val="0"/>
        <w:color w:val="000000" w:themeColor="text1"/>
        <w:w w:val="99"/>
        <w:sz w:val="22"/>
        <w:szCs w:val="22"/>
        <w:lang w:val="en-US" w:eastAsia="en-US" w:bidi="ar-SA"/>
      </w:rPr>
    </w:lvl>
    <w:lvl w:ilvl="3" w:tplc="9238D6CE">
      <w:numFmt w:val="bullet"/>
      <w:lvlText w:val="•"/>
      <w:lvlJc w:val="left"/>
      <w:pPr>
        <w:ind w:left="2950" w:hanging="181"/>
      </w:pPr>
      <w:rPr>
        <w:rFonts w:hint="default"/>
        <w:lang w:val="en-US" w:eastAsia="en-US" w:bidi="ar-SA"/>
      </w:rPr>
    </w:lvl>
    <w:lvl w:ilvl="4" w:tplc="316E99A2">
      <w:numFmt w:val="bullet"/>
      <w:lvlText w:val="•"/>
      <w:lvlJc w:val="left"/>
      <w:pPr>
        <w:ind w:left="3980" w:hanging="181"/>
      </w:pPr>
      <w:rPr>
        <w:rFonts w:hint="default"/>
        <w:lang w:val="en-US" w:eastAsia="en-US" w:bidi="ar-SA"/>
      </w:rPr>
    </w:lvl>
    <w:lvl w:ilvl="5" w:tplc="5350BC8A">
      <w:numFmt w:val="bullet"/>
      <w:lvlText w:val="•"/>
      <w:lvlJc w:val="left"/>
      <w:pPr>
        <w:ind w:left="5010" w:hanging="181"/>
      </w:pPr>
      <w:rPr>
        <w:rFonts w:hint="default"/>
        <w:lang w:val="en-US" w:eastAsia="en-US" w:bidi="ar-SA"/>
      </w:rPr>
    </w:lvl>
    <w:lvl w:ilvl="6" w:tplc="AAD2C678">
      <w:numFmt w:val="bullet"/>
      <w:lvlText w:val="•"/>
      <w:lvlJc w:val="left"/>
      <w:pPr>
        <w:ind w:left="6040" w:hanging="181"/>
      </w:pPr>
      <w:rPr>
        <w:rFonts w:hint="default"/>
        <w:lang w:val="en-US" w:eastAsia="en-US" w:bidi="ar-SA"/>
      </w:rPr>
    </w:lvl>
    <w:lvl w:ilvl="7" w:tplc="A2CAC0AE">
      <w:numFmt w:val="bullet"/>
      <w:lvlText w:val="•"/>
      <w:lvlJc w:val="left"/>
      <w:pPr>
        <w:ind w:left="7070" w:hanging="181"/>
      </w:pPr>
      <w:rPr>
        <w:rFonts w:hint="default"/>
        <w:lang w:val="en-US" w:eastAsia="en-US" w:bidi="ar-SA"/>
      </w:rPr>
    </w:lvl>
    <w:lvl w:ilvl="8" w:tplc="72CA4DB0">
      <w:numFmt w:val="bullet"/>
      <w:lvlText w:val="•"/>
      <w:lvlJc w:val="left"/>
      <w:pPr>
        <w:ind w:left="8100" w:hanging="181"/>
      </w:pPr>
      <w:rPr>
        <w:rFonts w:hint="default"/>
        <w:lang w:val="en-US" w:eastAsia="en-US" w:bidi="ar-SA"/>
      </w:rPr>
    </w:lvl>
  </w:abstractNum>
  <w:num w:numId="1" w16cid:durableId="1464886279">
    <w:abstractNumId w:val="28"/>
  </w:num>
  <w:num w:numId="2" w16cid:durableId="284236052">
    <w:abstractNumId w:val="27"/>
  </w:num>
  <w:num w:numId="3" w16cid:durableId="1714578461">
    <w:abstractNumId w:val="8"/>
  </w:num>
  <w:num w:numId="4" w16cid:durableId="1851212578">
    <w:abstractNumId w:val="24"/>
  </w:num>
  <w:num w:numId="5" w16cid:durableId="776096840">
    <w:abstractNumId w:val="10"/>
  </w:num>
  <w:num w:numId="6" w16cid:durableId="880095279">
    <w:abstractNumId w:val="21"/>
  </w:num>
  <w:num w:numId="7" w16cid:durableId="765730012">
    <w:abstractNumId w:val="1"/>
  </w:num>
  <w:num w:numId="8" w16cid:durableId="131942369">
    <w:abstractNumId w:val="18"/>
  </w:num>
  <w:num w:numId="9" w16cid:durableId="519440367">
    <w:abstractNumId w:val="22"/>
  </w:num>
  <w:num w:numId="10" w16cid:durableId="82000312">
    <w:abstractNumId w:val="12"/>
  </w:num>
  <w:num w:numId="11" w16cid:durableId="722288392">
    <w:abstractNumId w:val="20"/>
  </w:num>
  <w:num w:numId="12" w16cid:durableId="542333222">
    <w:abstractNumId w:val="19"/>
  </w:num>
  <w:num w:numId="13" w16cid:durableId="1014112241">
    <w:abstractNumId w:val="16"/>
  </w:num>
  <w:num w:numId="14" w16cid:durableId="1115176317">
    <w:abstractNumId w:val="13"/>
  </w:num>
  <w:num w:numId="15" w16cid:durableId="966551186">
    <w:abstractNumId w:val="2"/>
  </w:num>
  <w:num w:numId="16" w16cid:durableId="306859700">
    <w:abstractNumId w:val="9"/>
  </w:num>
  <w:num w:numId="17" w16cid:durableId="1637179007">
    <w:abstractNumId w:val="6"/>
  </w:num>
  <w:num w:numId="18" w16cid:durableId="397485064">
    <w:abstractNumId w:val="14"/>
  </w:num>
  <w:num w:numId="19" w16cid:durableId="523135853">
    <w:abstractNumId w:val="23"/>
  </w:num>
  <w:num w:numId="20" w16cid:durableId="1536697328">
    <w:abstractNumId w:val="3"/>
  </w:num>
  <w:num w:numId="21" w16cid:durableId="406540141">
    <w:abstractNumId w:val="0"/>
  </w:num>
  <w:num w:numId="22" w16cid:durableId="983969237">
    <w:abstractNumId w:val="4"/>
  </w:num>
  <w:num w:numId="23" w16cid:durableId="826239242">
    <w:abstractNumId w:val="25"/>
  </w:num>
  <w:num w:numId="24" w16cid:durableId="302854606">
    <w:abstractNumId w:val="26"/>
  </w:num>
  <w:num w:numId="25" w16cid:durableId="1618874589">
    <w:abstractNumId w:val="5"/>
  </w:num>
  <w:num w:numId="26" w16cid:durableId="177156414">
    <w:abstractNumId w:val="17"/>
  </w:num>
  <w:num w:numId="27" w16cid:durableId="579027519">
    <w:abstractNumId w:val="11"/>
  </w:num>
  <w:num w:numId="28" w16cid:durableId="375592801">
    <w:abstractNumId w:val="15"/>
  </w:num>
  <w:num w:numId="29" w16cid:durableId="131360825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94"/>
    <w:rsid w:val="0003528C"/>
    <w:rsid w:val="000C1ABD"/>
    <w:rsid w:val="00106360"/>
    <w:rsid w:val="00123435"/>
    <w:rsid w:val="001717A4"/>
    <w:rsid w:val="001A2FD2"/>
    <w:rsid w:val="001D6948"/>
    <w:rsid w:val="00203666"/>
    <w:rsid w:val="002272F2"/>
    <w:rsid w:val="002E7F4B"/>
    <w:rsid w:val="00302323"/>
    <w:rsid w:val="00346DB0"/>
    <w:rsid w:val="003633AD"/>
    <w:rsid w:val="00372A4C"/>
    <w:rsid w:val="00380C89"/>
    <w:rsid w:val="003875A2"/>
    <w:rsid w:val="003D2790"/>
    <w:rsid w:val="003D4BBA"/>
    <w:rsid w:val="00425972"/>
    <w:rsid w:val="00433BEF"/>
    <w:rsid w:val="00482EBE"/>
    <w:rsid w:val="00612A53"/>
    <w:rsid w:val="00645CB5"/>
    <w:rsid w:val="00687354"/>
    <w:rsid w:val="00704E70"/>
    <w:rsid w:val="00721FA5"/>
    <w:rsid w:val="00735724"/>
    <w:rsid w:val="007852D3"/>
    <w:rsid w:val="007F6C31"/>
    <w:rsid w:val="00803061"/>
    <w:rsid w:val="008A4146"/>
    <w:rsid w:val="008B31E8"/>
    <w:rsid w:val="008E0A94"/>
    <w:rsid w:val="008E53DE"/>
    <w:rsid w:val="008F61CA"/>
    <w:rsid w:val="0093592A"/>
    <w:rsid w:val="009826FA"/>
    <w:rsid w:val="00994495"/>
    <w:rsid w:val="009A02B9"/>
    <w:rsid w:val="009A105E"/>
    <w:rsid w:val="009D126D"/>
    <w:rsid w:val="009E4CFD"/>
    <w:rsid w:val="00A06669"/>
    <w:rsid w:val="00A075C7"/>
    <w:rsid w:val="00A35832"/>
    <w:rsid w:val="00AA2702"/>
    <w:rsid w:val="00AC77B8"/>
    <w:rsid w:val="00B00339"/>
    <w:rsid w:val="00B23389"/>
    <w:rsid w:val="00B47A47"/>
    <w:rsid w:val="00B51B20"/>
    <w:rsid w:val="00B63BB8"/>
    <w:rsid w:val="00B667F1"/>
    <w:rsid w:val="00B81FD2"/>
    <w:rsid w:val="00B93E11"/>
    <w:rsid w:val="00C00DCC"/>
    <w:rsid w:val="00CF4D37"/>
    <w:rsid w:val="00CF6089"/>
    <w:rsid w:val="00D457B9"/>
    <w:rsid w:val="00D651C6"/>
    <w:rsid w:val="00D76CA1"/>
    <w:rsid w:val="00D76EE7"/>
    <w:rsid w:val="00DC10AD"/>
    <w:rsid w:val="00DE5B3B"/>
    <w:rsid w:val="00DE665F"/>
    <w:rsid w:val="00E942BE"/>
    <w:rsid w:val="00EC15FC"/>
    <w:rsid w:val="00EE7354"/>
    <w:rsid w:val="00F910B4"/>
    <w:rsid w:val="00F92691"/>
    <w:rsid w:val="00F964E2"/>
    <w:rsid w:val="00F97AE5"/>
    <w:rsid w:val="00FC5291"/>
    <w:rsid w:val="00F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F03E4F5"/>
  <w15:docId w15:val="{CB3B9523-3A2B-436E-B0FB-5655F922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80" w:hanging="362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C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9"/>
    </w:pPr>
  </w:style>
  <w:style w:type="paragraph" w:styleId="Title">
    <w:name w:val="Title"/>
    <w:basedOn w:val="Normal"/>
    <w:uiPriority w:val="10"/>
    <w:qFormat/>
    <w:pPr>
      <w:spacing w:before="7"/>
      <w:ind w:left="10" w:right="1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19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93E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E1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3E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E11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A02B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6C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F60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6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E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E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EE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AA2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6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81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5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9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3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80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Office of Financial Management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Financial Management</dc:creator>
  <cp:lastModifiedBy>Yee, Marina (OFM)</cp:lastModifiedBy>
  <cp:revision>6</cp:revision>
  <dcterms:created xsi:type="dcterms:W3CDTF">2023-02-03T00:07:00Z</dcterms:created>
  <dcterms:modified xsi:type="dcterms:W3CDTF">2023-02-03T15:59:00Z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2021-02-10T00:00:00Z</vt:filetime>
  </property>
</Properties>
</file>