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906A" w14:textId="77777777" w:rsidR="00B43FA0" w:rsidRPr="00243192" w:rsidRDefault="00B43FA0" w:rsidP="004405D0">
      <w:pPr>
        <w:keepNext/>
        <w:rPr>
          <w:rFonts w:ascii="Arial" w:hAnsi="Arial" w:cs="Arial"/>
          <w:b/>
          <w:sz w:val="22"/>
          <w:szCs w:val="22"/>
          <w:u w:val="single"/>
        </w:rPr>
      </w:pPr>
      <w:r w:rsidRPr="00243192">
        <w:rPr>
          <w:rFonts w:ascii="Arial" w:hAnsi="Arial" w:cs="Arial"/>
          <w:b/>
          <w:sz w:val="22"/>
          <w:szCs w:val="22"/>
          <w:u w:val="single"/>
        </w:rPr>
        <w:t>ITEM #</w:t>
      </w:r>
      <w:r w:rsidR="00EE1BC8">
        <w:rPr>
          <w:rFonts w:ascii="Arial" w:hAnsi="Arial" w:cs="Arial"/>
          <w:b/>
          <w:sz w:val="22"/>
          <w:szCs w:val="22"/>
          <w:u w:val="single"/>
        </w:rPr>
        <w:t>1</w:t>
      </w:r>
      <w:r w:rsidRPr="00243192">
        <w:rPr>
          <w:rFonts w:ascii="Arial" w:hAnsi="Arial" w:cs="Arial"/>
          <w:b/>
          <w:sz w:val="22"/>
          <w:szCs w:val="22"/>
          <w:u w:val="single"/>
        </w:rPr>
        <w:t xml:space="preserve"> – </w:t>
      </w:r>
      <w:r>
        <w:rPr>
          <w:rFonts w:ascii="Arial" w:hAnsi="Arial" w:cs="Arial"/>
          <w:b/>
          <w:sz w:val="22"/>
          <w:szCs w:val="22"/>
          <w:u w:val="single"/>
        </w:rPr>
        <w:t>Shared Leave</w:t>
      </w:r>
      <w:r w:rsidR="000B2F84">
        <w:rPr>
          <w:rFonts w:ascii="Arial" w:hAnsi="Arial" w:cs="Arial"/>
          <w:b/>
          <w:sz w:val="22"/>
          <w:szCs w:val="22"/>
          <w:u w:val="single"/>
        </w:rPr>
        <w:t xml:space="preserve"> (non-COVID-19)</w:t>
      </w:r>
    </w:p>
    <w:p w14:paraId="1E14D3F7" w14:textId="77777777" w:rsidR="00B43FA0" w:rsidRPr="00243192" w:rsidRDefault="00B43FA0" w:rsidP="004405D0">
      <w:pPr>
        <w:rPr>
          <w:rFonts w:ascii="Arial" w:hAnsi="Arial" w:cs="Arial"/>
          <w:sz w:val="22"/>
          <w:szCs w:val="22"/>
          <w:u w:val="single"/>
        </w:rPr>
      </w:pPr>
    </w:p>
    <w:p w14:paraId="20147553" w14:textId="77777777" w:rsidR="00B43FA0" w:rsidRDefault="00B43FA0" w:rsidP="004405D0">
      <w:pPr>
        <w:keepNext/>
        <w:rPr>
          <w:rFonts w:ascii="Arial" w:hAnsi="Arial" w:cs="Arial"/>
          <w:sz w:val="22"/>
          <w:szCs w:val="22"/>
        </w:rPr>
      </w:pPr>
      <w:r w:rsidRPr="00243192">
        <w:rPr>
          <w:rFonts w:ascii="Arial" w:hAnsi="Arial" w:cs="Arial"/>
          <w:b/>
          <w:sz w:val="22"/>
          <w:szCs w:val="22"/>
          <w:u w:val="single"/>
        </w:rPr>
        <w:t>Staff note:</w:t>
      </w:r>
      <w:r w:rsidRPr="00243192">
        <w:rPr>
          <w:rFonts w:ascii="Arial" w:hAnsi="Arial" w:cs="Arial"/>
          <w:sz w:val="22"/>
          <w:szCs w:val="22"/>
        </w:rPr>
        <w:t xml:space="preserve">  </w:t>
      </w:r>
      <w:r>
        <w:rPr>
          <w:rFonts w:ascii="Arial" w:hAnsi="Arial" w:cs="Arial"/>
          <w:sz w:val="22"/>
          <w:szCs w:val="22"/>
        </w:rPr>
        <w:t>Chapter 6, Laws of 2020 (house bill 2739) passed during the 2020 legislative session. This bill makes several changes to the state shared leave program by amending RCW 41.04.655 (effective June 11, 2020), 41.04.665 (effective March 17, 2020) and adding a new section to chapter 41.04 RCW (effective June 11, 2020).</w:t>
      </w:r>
    </w:p>
    <w:p w14:paraId="4BE5B107" w14:textId="77777777" w:rsidR="00B43FA0" w:rsidRDefault="00B43FA0" w:rsidP="004405D0">
      <w:pPr>
        <w:keepNext/>
        <w:rPr>
          <w:rFonts w:ascii="Arial" w:hAnsi="Arial" w:cs="Arial"/>
          <w:sz w:val="22"/>
          <w:szCs w:val="22"/>
        </w:rPr>
      </w:pPr>
    </w:p>
    <w:p w14:paraId="45C540C2" w14:textId="77777777" w:rsidR="00B43FA0" w:rsidRDefault="00B43FA0" w:rsidP="004405D0">
      <w:pPr>
        <w:keepNext/>
        <w:rPr>
          <w:rFonts w:ascii="Arial" w:hAnsi="Arial" w:cs="Arial"/>
          <w:sz w:val="22"/>
          <w:szCs w:val="22"/>
        </w:rPr>
      </w:pPr>
      <w:r>
        <w:rPr>
          <w:rFonts w:ascii="Arial" w:hAnsi="Arial" w:cs="Arial"/>
          <w:sz w:val="22"/>
          <w:szCs w:val="22"/>
        </w:rPr>
        <w:t>This bill makes the following changes:</w:t>
      </w:r>
    </w:p>
    <w:p w14:paraId="3B522127" w14:textId="77777777" w:rsidR="00C70FF5" w:rsidRDefault="00B43FA0" w:rsidP="00C70FF5">
      <w:pPr>
        <w:pStyle w:val="ListParagraph"/>
        <w:keepNext/>
        <w:numPr>
          <w:ilvl w:val="0"/>
          <w:numId w:val="24"/>
        </w:numPr>
        <w:ind w:left="900"/>
        <w:rPr>
          <w:rFonts w:ascii="Arial" w:hAnsi="Arial" w:cs="Arial"/>
          <w:sz w:val="22"/>
          <w:szCs w:val="22"/>
        </w:rPr>
      </w:pPr>
      <w:r w:rsidRPr="00C70FF5">
        <w:rPr>
          <w:rFonts w:ascii="Arial" w:hAnsi="Arial" w:cs="Arial"/>
          <w:sz w:val="22"/>
          <w:szCs w:val="22"/>
        </w:rPr>
        <w:t>“Shortly deplete” means an employee may maintain up to 40 hours of applicable leave types in reserve and is not required to deplete all of their leave to qualify for shared leave</w:t>
      </w:r>
    </w:p>
    <w:p w14:paraId="58CEA45E" w14:textId="77777777" w:rsidR="00C70FF5" w:rsidRDefault="00B43FA0" w:rsidP="00C70FF5">
      <w:pPr>
        <w:pStyle w:val="ListParagraph"/>
        <w:keepNext/>
        <w:numPr>
          <w:ilvl w:val="0"/>
          <w:numId w:val="24"/>
        </w:numPr>
        <w:ind w:left="900"/>
        <w:rPr>
          <w:rFonts w:ascii="Arial" w:hAnsi="Arial" w:cs="Arial"/>
          <w:sz w:val="22"/>
          <w:szCs w:val="22"/>
        </w:rPr>
      </w:pPr>
      <w:r w:rsidRPr="00C70FF5">
        <w:rPr>
          <w:rFonts w:ascii="Arial" w:hAnsi="Arial" w:cs="Arial"/>
          <w:sz w:val="22"/>
          <w:szCs w:val="22"/>
        </w:rPr>
        <w:t>Agency heads may not prevent state employees from using shared leave intermittently or on nonconsecutive days so long as the leave has not been returned</w:t>
      </w:r>
    </w:p>
    <w:p w14:paraId="0A8483C4" w14:textId="77777777" w:rsidR="00B43FA0" w:rsidRPr="00C70FF5" w:rsidRDefault="00C70FF5" w:rsidP="00C70FF5">
      <w:pPr>
        <w:pStyle w:val="ListParagraph"/>
        <w:keepNext/>
        <w:numPr>
          <w:ilvl w:val="0"/>
          <w:numId w:val="24"/>
        </w:numPr>
        <w:ind w:left="900"/>
        <w:rPr>
          <w:rFonts w:ascii="Arial" w:hAnsi="Arial" w:cs="Arial"/>
          <w:sz w:val="22"/>
          <w:szCs w:val="22"/>
        </w:rPr>
      </w:pPr>
      <w:r>
        <w:rPr>
          <w:rFonts w:ascii="Arial" w:hAnsi="Arial" w:cs="Arial"/>
          <w:sz w:val="22"/>
          <w:szCs w:val="22"/>
        </w:rPr>
        <w:t>T</w:t>
      </w:r>
      <w:r w:rsidR="00B43FA0" w:rsidRPr="00C70FF5">
        <w:rPr>
          <w:rFonts w:ascii="Arial" w:hAnsi="Arial" w:cs="Arial"/>
          <w:sz w:val="22"/>
          <w:szCs w:val="22"/>
        </w:rPr>
        <w:t>he requirement that an employee diligently pursue and be found ineligible for industrial insurance wage replacement benefits is removed. An employee receiving wage replacement benefits may not receive more than 25% of their base salary as a result of shared leave.</w:t>
      </w:r>
    </w:p>
    <w:p w14:paraId="18BFB2F9" w14:textId="77777777" w:rsidR="00C70FF5" w:rsidRDefault="00C70FF5" w:rsidP="004405D0">
      <w:pPr>
        <w:rPr>
          <w:rFonts w:ascii="Arial" w:hAnsi="Arial" w:cs="Arial"/>
          <w:sz w:val="22"/>
          <w:szCs w:val="22"/>
        </w:rPr>
      </w:pPr>
    </w:p>
    <w:p w14:paraId="0D41B9DA" w14:textId="77777777" w:rsidR="00B43FA0" w:rsidRDefault="00B43FA0" w:rsidP="004405D0">
      <w:pPr>
        <w:rPr>
          <w:rFonts w:ascii="Arial" w:hAnsi="Arial" w:cs="Arial"/>
          <w:sz w:val="22"/>
          <w:szCs w:val="22"/>
        </w:rPr>
      </w:pPr>
      <w:r>
        <w:rPr>
          <w:rFonts w:ascii="Arial" w:hAnsi="Arial" w:cs="Arial"/>
          <w:sz w:val="22"/>
          <w:szCs w:val="22"/>
        </w:rPr>
        <w:t>We are proposing to amend the following WACs to align with the changes to the law.</w:t>
      </w:r>
    </w:p>
    <w:p w14:paraId="2D8386EF" w14:textId="77777777" w:rsidR="00A55F4F" w:rsidRDefault="00A55F4F" w:rsidP="004405D0">
      <w:pPr>
        <w:rPr>
          <w:rFonts w:ascii="Arial" w:hAnsi="Arial" w:cs="Arial"/>
          <w:sz w:val="22"/>
          <w:szCs w:val="22"/>
        </w:rPr>
      </w:pPr>
    </w:p>
    <w:p w14:paraId="29DC5525" w14:textId="77777777" w:rsidR="00A55F4F" w:rsidRDefault="00A55F4F" w:rsidP="004405D0">
      <w:pPr>
        <w:rPr>
          <w:rFonts w:ascii="Arial" w:hAnsi="Arial" w:cs="Arial"/>
          <w:sz w:val="22"/>
          <w:szCs w:val="22"/>
        </w:rPr>
      </w:pPr>
      <w:r w:rsidRPr="00A55F4F">
        <w:rPr>
          <w:rFonts w:ascii="Arial" w:hAnsi="Arial" w:cs="Arial"/>
          <w:sz w:val="22"/>
          <w:szCs w:val="22"/>
          <w:highlight w:val="yellow"/>
        </w:rPr>
        <w:t>The highlighted yellow text below are changes since the May 12, 2020 rules meeting.</w:t>
      </w:r>
      <w:r>
        <w:rPr>
          <w:rFonts w:ascii="Arial" w:hAnsi="Arial" w:cs="Arial"/>
          <w:sz w:val="22"/>
          <w:szCs w:val="22"/>
        </w:rPr>
        <w:t xml:space="preserve"> </w:t>
      </w:r>
    </w:p>
    <w:p w14:paraId="04BB2983" w14:textId="77777777" w:rsidR="004405D0" w:rsidRDefault="004405D0" w:rsidP="004405D0">
      <w:pPr>
        <w:rPr>
          <w:rFonts w:ascii="Arial" w:hAnsi="Arial" w:cs="Arial"/>
          <w:sz w:val="22"/>
          <w:szCs w:val="22"/>
        </w:rPr>
      </w:pPr>
    </w:p>
    <w:p w14:paraId="1B343B7E" w14:textId="77777777" w:rsidR="00F74C3B" w:rsidRDefault="00E67F64" w:rsidP="00F74C3B">
      <w:pPr>
        <w:rPr>
          <w:rFonts w:ascii="Arial" w:hAnsi="Arial" w:cs="Arial"/>
          <w:sz w:val="22"/>
          <w:szCs w:val="22"/>
        </w:rPr>
      </w:pPr>
      <w:r>
        <w:rPr>
          <w:rFonts w:ascii="Arial" w:hAnsi="Arial" w:cs="Arial"/>
          <w:sz w:val="22"/>
          <w:szCs w:val="22"/>
        </w:rPr>
        <w:t>Lead:  Brandy Chinn</w:t>
      </w:r>
    </w:p>
    <w:p w14:paraId="3DDB0D64" w14:textId="77777777" w:rsidR="00F74C3B" w:rsidRDefault="00F74C3B" w:rsidP="00F74C3B">
      <w:pPr>
        <w:rPr>
          <w:rFonts w:ascii="Arial" w:hAnsi="Arial" w:cs="Arial"/>
          <w:sz w:val="22"/>
          <w:szCs w:val="22"/>
        </w:rPr>
      </w:pPr>
    </w:p>
    <w:p w14:paraId="179D8D26" w14:textId="77777777" w:rsidR="00F74C3B" w:rsidRPr="00F74C3B" w:rsidRDefault="00F74C3B" w:rsidP="00F74C3B">
      <w:pPr>
        <w:rPr>
          <w:rFonts w:ascii="Arial" w:hAnsi="Arial" w:cs="Arial"/>
          <w:sz w:val="22"/>
          <w:szCs w:val="22"/>
        </w:rPr>
      </w:pPr>
    </w:p>
    <w:p w14:paraId="123C99CA" w14:textId="77777777" w:rsidR="00703E25" w:rsidRPr="0048505A" w:rsidRDefault="00703E25" w:rsidP="004405D0">
      <w:pPr>
        <w:rPr>
          <w:rFonts w:ascii="Arial" w:hAnsi="Arial" w:cs="Arial"/>
          <w:sz w:val="22"/>
          <w:szCs w:val="22"/>
        </w:rPr>
      </w:pPr>
      <w:r w:rsidRPr="0048505A">
        <w:rPr>
          <w:rFonts w:ascii="Arial" w:hAnsi="Arial" w:cs="Arial"/>
          <w:sz w:val="22"/>
          <w:szCs w:val="22"/>
          <w:u w:val="single"/>
        </w:rPr>
        <w:t>AMENDATORY SECTION</w:t>
      </w:r>
    </w:p>
    <w:p w14:paraId="39E48997" w14:textId="77777777" w:rsidR="0048505A" w:rsidRDefault="0048505A" w:rsidP="004405D0">
      <w:pPr>
        <w:rPr>
          <w:rFonts w:ascii="Arial" w:hAnsi="Arial" w:cs="Arial"/>
          <w:b/>
          <w:sz w:val="22"/>
          <w:szCs w:val="22"/>
        </w:rPr>
      </w:pPr>
    </w:p>
    <w:p w14:paraId="0F7F29F8" w14:textId="77777777" w:rsidR="004405D0" w:rsidRDefault="00703E25" w:rsidP="004405D0">
      <w:pPr>
        <w:rPr>
          <w:rFonts w:ascii="Arial" w:hAnsi="Arial" w:cs="Arial"/>
          <w:sz w:val="22"/>
          <w:szCs w:val="22"/>
        </w:rPr>
      </w:pPr>
      <w:r w:rsidRPr="0048505A">
        <w:rPr>
          <w:rFonts w:ascii="Arial" w:hAnsi="Arial" w:cs="Arial"/>
          <w:b/>
          <w:sz w:val="22"/>
          <w:szCs w:val="22"/>
        </w:rPr>
        <w:t>WAC 357-31-395</w:t>
      </w:r>
      <w:r w:rsidRPr="0048505A">
        <w:rPr>
          <w:rFonts w:ascii="Arial" w:hAnsi="Arial" w:cs="Arial"/>
          <w:sz w:val="22"/>
          <w:szCs w:val="22"/>
        </w:rPr>
        <w:t xml:space="preserve">  </w:t>
      </w:r>
      <w:r w:rsidRPr="0048505A">
        <w:rPr>
          <w:rFonts w:ascii="Arial" w:hAnsi="Arial" w:cs="Arial"/>
          <w:b/>
          <w:sz w:val="22"/>
          <w:szCs w:val="22"/>
        </w:rPr>
        <w:t>What definitions apply to shared leave?</w:t>
      </w:r>
      <w:r w:rsidRPr="0048505A">
        <w:rPr>
          <w:rFonts w:ascii="Arial" w:hAnsi="Arial" w:cs="Arial"/>
          <w:sz w:val="22"/>
          <w:szCs w:val="22"/>
        </w:rPr>
        <w:t xml:space="preserve">  </w:t>
      </w:r>
    </w:p>
    <w:p w14:paraId="1C79C6D8" w14:textId="77777777" w:rsidR="004405D0" w:rsidRDefault="004405D0" w:rsidP="004405D0">
      <w:pPr>
        <w:rPr>
          <w:rFonts w:ascii="Arial" w:hAnsi="Arial" w:cs="Arial"/>
          <w:sz w:val="22"/>
          <w:szCs w:val="22"/>
        </w:rPr>
      </w:pPr>
    </w:p>
    <w:p w14:paraId="06CE0558" w14:textId="77777777" w:rsidR="00703E25" w:rsidRPr="0048505A" w:rsidRDefault="00703E25" w:rsidP="004405D0">
      <w:pPr>
        <w:rPr>
          <w:rFonts w:ascii="Arial" w:hAnsi="Arial" w:cs="Arial"/>
          <w:sz w:val="22"/>
          <w:szCs w:val="22"/>
        </w:rPr>
      </w:pPr>
      <w:r w:rsidRPr="0048505A">
        <w:rPr>
          <w:rFonts w:ascii="Arial" w:hAnsi="Arial" w:cs="Arial"/>
          <w:sz w:val="22"/>
          <w:szCs w:val="22"/>
          <w:u w:val="single"/>
        </w:rPr>
        <w:t>The following definitions apply to shared leave as defined in RCW 41.04.655:</w:t>
      </w:r>
    </w:p>
    <w:p w14:paraId="28AFAF47" w14:textId="77777777" w:rsidR="00703E25" w:rsidRPr="0048505A" w:rsidRDefault="00703E25" w:rsidP="00E30407">
      <w:pPr>
        <w:ind w:firstLine="720"/>
        <w:rPr>
          <w:rFonts w:ascii="Arial" w:hAnsi="Arial" w:cs="Arial"/>
          <w:sz w:val="22"/>
          <w:szCs w:val="22"/>
        </w:rPr>
      </w:pPr>
      <w:r w:rsidRPr="0048505A">
        <w:rPr>
          <w:rFonts w:ascii="Arial" w:hAnsi="Arial" w:cs="Arial"/>
          <w:sz w:val="22"/>
          <w:szCs w:val="22"/>
        </w:rPr>
        <w:t>(1) ((</w:t>
      </w:r>
      <w:r w:rsidRPr="0048505A">
        <w:rPr>
          <w:rFonts w:ascii="Arial" w:hAnsi="Arial" w:cs="Arial"/>
          <w:strike/>
          <w:sz w:val="22"/>
          <w:szCs w:val="22"/>
        </w:rPr>
        <w:t>As defined in RCW 41.04.655,</w:t>
      </w:r>
      <w:r w:rsidRPr="0048505A">
        <w:rPr>
          <w:rFonts w:ascii="Arial" w:hAnsi="Arial" w:cs="Arial"/>
          <w:sz w:val="22"/>
          <w:szCs w:val="22"/>
        </w:rPr>
        <w:t>)) "</w:t>
      </w:r>
      <w:r w:rsidRPr="0048505A">
        <w:rPr>
          <w:rFonts w:ascii="Arial" w:hAnsi="Arial" w:cs="Arial"/>
          <w:sz w:val="22"/>
          <w:szCs w:val="22"/>
          <w:u w:val="single"/>
        </w:rPr>
        <w:t>E</w:t>
      </w:r>
      <w:r w:rsidRPr="0048505A">
        <w:rPr>
          <w:rFonts w:ascii="Arial" w:hAnsi="Arial" w:cs="Arial"/>
          <w:sz w:val="22"/>
          <w:szCs w:val="22"/>
        </w:rPr>
        <w:t xml:space="preserve">mployee" means any employee of the state, including employees of school districts and educational service districts, who are entitled to accrue sick leave or vacation leave and for whom accurate leave records are maintained. </w:t>
      </w:r>
    </w:p>
    <w:p w14:paraId="76E3F402" w14:textId="77777777" w:rsidR="00703E25" w:rsidRPr="0048505A" w:rsidRDefault="00703E25" w:rsidP="00E30407">
      <w:pPr>
        <w:ind w:firstLine="720"/>
        <w:rPr>
          <w:rFonts w:ascii="Arial" w:hAnsi="Arial" w:cs="Arial"/>
          <w:sz w:val="22"/>
          <w:szCs w:val="22"/>
        </w:rPr>
      </w:pPr>
      <w:r w:rsidRPr="0048505A">
        <w:rPr>
          <w:rFonts w:ascii="Arial" w:hAnsi="Arial" w:cs="Arial"/>
          <w:sz w:val="22"/>
          <w:szCs w:val="22"/>
        </w:rPr>
        <w:t>(2) "Employee's relative" normally must be limited to the employee's spouse, registered domestic partner, child, grandchild, sibling, grandparent, or parent.</w:t>
      </w:r>
    </w:p>
    <w:p w14:paraId="2214D9EE" w14:textId="77777777" w:rsidR="00703E25" w:rsidRPr="0048505A" w:rsidRDefault="00703E25" w:rsidP="00E30407">
      <w:pPr>
        <w:ind w:firstLine="720"/>
        <w:rPr>
          <w:rFonts w:ascii="Arial" w:hAnsi="Arial" w:cs="Arial"/>
          <w:sz w:val="22"/>
          <w:szCs w:val="22"/>
        </w:rPr>
      </w:pPr>
      <w:r w:rsidRPr="0048505A">
        <w:rPr>
          <w:rFonts w:ascii="Arial" w:hAnsi="Arial" w:cs="Arial"/>
          <w:sz w:val="22"/>
          <w:szCs w:val="22"/>
        </w:rPr>
        <w:t>(3) "Parental leave" means leave to bond and care for a newborn child after birth or to bond and care for a child after placement for adoption or foster care((</w:t>
      </w:r>
      <w:r w:rsidRPr="0048505A">
        <w:rPr>
          <w:rFonts w:ascii="Arial" w:hAnsi="Arial" w:cs="Arial"/>
          <w:strike/>
          <w:sz w:val="22"/>
          <w:szCs w:val="22"/>
        </w:rPr>
        <w:t>, for a period of up to sixteen weeks after the birth or placement</w:t>
      </w:r>
      <w:r w:rsidRPr="0048505A">
        <w:rPr>
          <w:rFonts w:ascii="Arial" w:hAnsi="Arial" w:cs="Arial"/>
          <w:sz w:val="22"/>
          <w:szCs w:val="22"/>
        </w:rPr>
        <w:t>)).</w:t>
      </w:r>
    </w:p>
    <w:p w14:paraId="14F933D7" w14:textId="77777777" w:rsidR="00703E25" w:rsidRPr="0048505A" w:rsidRDefault="00703E25" w:rsidP="00E30407">
      <w:pPr>
        <w:ind w:firstLine="720"/>
        <w:rPr>
          <w:rFonts w:ascii="Arial" w:hAnsi="Arial" w:cs="Arial"/>
          <w:sz w:val="22"/>
          <w:szCs w:val="22"/>
        </w:rPr>
      </w:pPr>
      <w:r w:rsidRPr="0048505A">
        <w:rPr>
          <w:rFonts w:ascii="Arial" w:hAnsi="Arial" w:cs="Arial"/>
          <w:sz w:val="22"/>
          <w:szCs w:val="22"/>
        </w:rPr>
        <w:t>(4) "Pregnancy disability" means a pregnancy-related medical condition or miscarriage.</w:t>
      </w:r>
    </w:p>
    <w:p w14:paraId="3746714F" w14:textId="77777777" w:rsidR="00703E25" w:rsidRPr="0048505A" w:rsidRDefault="00703E25" w:rsidP="00E30407">
      <w:pPr>
        <w:ind w:firstLine="720"/>
        <w:rPr>
          <w:rFonts w:ascii="Arial" w:hAnsi="Arial" w:cs="Arial"/>
          <w:sz w:val="22"/>
          <w:szCs w:val="22"/>
        </w:rPr>
      </w:pPr>
      <w:r w:rsidRPr="0048505A">
        <w:rPr>
          <w:rFonts w:ascii="Arial" w:hAnsi="Arial" w:cs="Arial"/>
          <w:sz w:val="22"/>
          <w:szCs w:val="22"/>
        </w:rPr>
        <w:t>(5) ((</w:t>
      </w:r>
      <w:r w:rsidRPr="0048505A">
        <w:rPr>
          <w:rFonts w:ascii="Arial" w:hAnsi="Arial" w:cs="Arial"/>
          <w:strike/>
          <w:sz w:val="22"/>
          <w:szCs w:val="22"/>
        </w:rPr>
        <w:t>"Severe" or "extraordinary" condition is defined as serious, extreme or life threatening.</w:t>
      </w:r>
    </w:p>
    <w:p w14:paraId="2475B200" w14:textId="77777777" w:rsidR="00703E25" w:rsidRPr="0048505A" w:rsidRDefault="00703E25" w:rsidP="00E30407">
      <w:pPr>
        <w:ind w:firstLine="720"/>
        <w:rPr>
          <w:rFonts w:ascii="Arial" w:hAnsi="Arial" w:cs="Arial"/>
          <w:sz w:val="22"/>
          <w:szCs w:val="22"/>
        </w:rPr>
      </w:pPr>
      <w:r w:rsidRPr="0048505A">
        <w:rPr>
          <w:rFonts w:ascii="Arial" w:hAnsi="Arial" w:cs="Arial"/>
          <w:strike/>
          <w:sz w:val="22"/>
          <w:szCs w:val="22"/>
        </w:rPr>
        <w:t>(6)</w:t>
      </w:r>
      <w:r w:rsidRPr="0048505A">
        <w:rPr>
          <w:rFonts w:ascii="Arial" w:hAnsi="Arial" w:cs="Arial"/>
          <w:sz w:val="22"/>
          <w:szCs w:val="22"/>
        </w:rPr>
        <w:t>))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14:paraId="523A7CB8" w14:textId="77777777" w:rsidR="00703E25" w:rsidRPr="0048505A" w:rsidRDefault="00703E25" w:rsidP="00E30407">
      <w:pPr>
        <w:ind w:firstLine="720"/>
        <w:rPr>
          <w:rFonts w:ascii="Arial" w:hAnsi="Arial" w:cs="Arial"/>
          <w:sz w:val="22"/>
          <w:szCs w:val="22"/>
        </w:rPr>
      </w:pPr>
      <w:r w:rsidRPr="0048505A">
        <w:rPr>
          <w:rFonts w:ascii="Arial" w:hAnsi="Arial" w:cs="Arial"/>
          <w:sz w:val="22"/>
          <w:szCs w:val="22"/>
          <w:u w:val="single"/>
        </w:rPr>
        <w:t>(6) "Severe" or "extraordinary" condition is defined as serious, extreme or life threatening.</w:t>
      </w:r>
    </w:p>
    <w:p w14:paraId="28CF8D11" w14:textId="77777777" w:rsidR="00703E25" w:rsidRPr="0048505A" w:rsidRDefault="00703E25" w:rsidP="00E30407">
      <w:pPr>
        <w:ind w:firstLine="720"/>
        <w:rPr>
          <w:rFonts w:ascii="Arial" w:hAnsi="Arial" w:cs="Arial"/>
          <w:sz w:val="22"/>
          <w:szCs w:val="22"/>
        </w:rPr>
      </w:pPr>
      <w:r w:rsidRPr="0048505A">
        <w:rPr>
          <w:rFonts w:ascii="Arial" w:hAnsi="Arial" w:cs="Arial"/>
          <w:sz w:val="22"/>
          <w:szCs w:val="22"/>
        </w:rPr>
        <w:t xml:space="preserve">(7) "Uniformed services" means the armed forces, the army national guard, and the air national guard of any state, territory, commonwealth, possession, or district when engaged in </w:t>
      </w:r>
      <w:r w:rsidRPr="0048505A">
        <w:rPr>
          <w:rFonts w:ascii="Arial" w:hAnsi="Arial" w:cs="Arial"/>
          <w:sz w:val="22"/>
          <w:szCs w:val="22"/>
        </w:rPr>
        <w:lastRenderedPageBreak/>
        <w:t>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14:paraId="3D638012" w14:textId="77777777" w:rsidR="0048505A" w:rsidRDefault="0048505A" w:rsidP="004405D0">
      <w:pPr>
        <w:rPr>
          <w:rFonts w:ascii="Arial" w:hAnsi="Arial" w:cs="Arial"/>
          <w:sz w:val="22"/>
          <w:szCs w:val="22"/>
          <w:u w:val="single"/>
        </w:rPr>
      </w:pPr>
    </w:p>
    <w:p w14:paraId="2D35038A" w14:textId="77777777" w:rsidR="0048505A" w:rsidRDefault="00703E25" w:rsidP="004405D0">
      <w:pPr>
        <w:rPr>
          <w:rFonts w:ascii="Arial" w:hAnsi="Arial" w:cs="Arial"/>
          <w:sz w:val="22"/>
          <w:szCs w:val="22"/>
          <w:u w:val="single"/>
        </w:rPr>
      </w:pPr>
      <w:r w:rsidRPr="0048505A">
        <w:rPr>
          <w:rFonts w:ascii="Arial" w:hAnsi="Arial" w:cs="Arial"/>
          <w:sz w:val="22"/>
          <w:szCs w:val="22"/>
          <w:u w:val="single"/>
        </w:rPr>
        <w:t>AMENDATORY SECTION</w:t>
      </w:r>
    </w:p>
    <w:p w14:paraId="65D5862B" w14:textId="77777777" w:rsidR="0048505A" w:rsidRDefault="0048505A" w:rsidP="004405D0">
      <w:pPr>
        <w:rPr>
          <w:rFonts w:ascii="Arial" w:hAnsi="Arial" w:cs="Arial"/>
          <w:sz w:val="22"/>
          <w:szCs w:val="22"/>
          <w:u w:val="single"/>
        </w:rPr>
      </w:pPr>
    </w:p>
    <w:p w14:paraId="4B8912EF" w14:textId="77777777" w:rsidR="004405D0" w:rsidRDefault="00703E25" w:rsidP="004405D0">
      <w:pPr>
        <w:rPr>
          <w:rFonts w:ascii="Arial" w:hAnsi="Arial" w:cs="Arial"/>
          <w:sz w:val="22"/>
          <w:szCs w:val="22"/>
        </w:rPr>
      </w:pPr>
      <w:r w:rsidRPr="0048505A">
        <w:rPr>
          <w:rFonts w:ascii="Arial" w:hAnsi="Arial" w:cs="Arial"/>
          <w:b/>
          <w:sz w:val="22"/>
          <w:szCs w:val="22"/>
        </w:rPr>
        <w:t>WAC 357-31-400</w:t>
      </w:r>
      <w:r w:rsidRPr="0048505A">
        <w:rPr>
          <w:rFonts w:ascii="Arial" w:hAnsi="Arial" w:cs="Arial"/>
          <w:sz w:val="22"/>
          <w:szCs w:val="22"/>
        </w:rPr>
        <w:t xml:space="preserve">  </w:t>
      </w:r>
      <w:r w:rsidRPr="0048505A">
        <w:rPr>
          <w:rFonts w:ascii="Arial" w:hAnsi="Arial" w:cs="Arial"/>
          <w:b/>
          <w:sz w:val="22"/>
          <w:szCs w:val="22"/>
        </w:rPr>
        <w:t>How much shared leave may an employee receive?</w:t>
      </w:r>
      <w:r w:rsidRPr="0048505A">
        <w:rPr>
          <w:rFonts w:ascii="Arial" w:hAnsi="Arial" w:cs="Arial"/>
          <w:sz w:val="22"/>
          <w:szCs w:val="22"/>
        </w:rPr>
        <w:t xml:space="preserve">  </w:t>
      </w:r>
    </w:p>
    <w:p w14:paraId="64A84991" w14:textId="77777777" w:rsidR="00703E25" w:rsidRPr="0048505A" w:rsidRDefault="00703E25" w:rsidP="00E30407">
      <w:pPr>
        <w:ind w:firstLine="720"/>
        <w:rPr>
          <w:rFonts w:ascii="Arial" w:hAnsi="Arial" w:cs="Arial"/>
          <w:sz w:val="22"/>
          <w:szCs w:val="22"/>
          <w:u w:val="single"/>
        </w:rPr>
      </w:pPr>
      <w:r w:rsidRPr="0048505A">
        <w:rPr>
          <w:rFonts w:ascii="Arial" w:hAnsi="Arial" w:cs="Arial"/>
          <w:sz w:val="22"/>
          <w:szCs w:val="22"/>
          <w:u w:val="single"/>
        </w:rPr>
        <w:t>(1)</w:t>
      </w:r>
      <w:r w:rsidRPr="0048505A">
        <w:rPr>
          <w:rFonts w:ascii="Arial" w:hAnsi="Arial" w:cs="Arial"/>
          <w:sz w:val="22"/>
          <w:szCs w:val="22"/>
        </w:rPr>
        <w:t xml:space="preserve"> The employer determines the amount of leave, if any, which an employee may receive under these rules. However, an employee must not receive more than five hundred twenty-two days of shared leave during total state employment. An employer may authorize leave in excess of five hundred twenty-two days in extraordinary circumstances for an employee qualifying for shared leave because they are suffering from an illness, injury, impairment, or physical or mental condition which is of an extraordinary or severe nature. A nonpermanent employee who is eligible to use accrued leave or personal holiday may not use shared leave beyond the expected end date of the appointment. Leave used under the sick leave pool program, as described in WAC 357-31-570, is included in the five hundred twenty-two day limit.</w:t>
      </w:r>
    </w:p>
    <w:p w14:paraId="271B2B59" w14:textId="77777777" w:rsidR="00A55F4F" w:rsidRPr="00A55F4F" w:rsidRDefault="00703E25" w:rsidP="00A55F4F">
      <w:pPr>
        <w:rPr>
          <w:rFonts w:ascii="Arial" w:hAnsi="Arial" w:cs="Arial"/>
          <w:sz w:val="22"/>
          <w:szCs w:val="22"/>
          <w:u w:val="single"/>
        </w:rPr>
      </w:pPr>
      <w:r w:rsidRPr="00A55F4F">
        <w:rPr>
          <w:rFonts w:ascii="Arial" w:hAnsi="Arial" w:cs="Arial"/>
          <w:sz w:val="22"/>
          <w:szCs w:val="22"/>
          <w:u w:val="single"/>
        </w:rPr>
        <w:t xml:space="preserve">(2) </w:t>
      </w:r>
      <w:r w:rsidR="00A55F4F" w:rsidRPr="00A55F4F">
        <w:rPr>
          <w:rFonts w:ascii="Arial" w:hAnsi="Arial" w:cs="Arial"/>
          <w:sz w:val="22"/>
          <w:szCs w:val="22"/>
          <w:highlight w:val="yellow"/>
          <w:u w:val="single"/>
        </w:rPr>
        <w:t>An employee receiving shared leave for parental leave in accordance with WAC 357-31-395 may receive up to sixteen weeks immediately after the birth or placement unless the birth parent suffers from a pregnancy disability. When a birth parent suffers from a pregnancy disability the period of sixteen weeks for parental leave begins immediately after the pregnancy disability has ended provided the parental leave is used within the first year of the child’s life.</w:t>
      </w:r>
      <w:r w:rsidR="00A55F4F" w:rsidRPr="00A55F4F">
        <w:rPr>
          <w:rFonts w:ascii="Arial" w:hAnsi="Arial" w:cs="Arial"/>
          <w:sz w:val="22"/>
          <w:szCs w:val="22"/>
          <w:u w:val="single"/>
        </w:rPr>
        <w:t xml:space="preserve"> </w:t>
      </w:r>
    </w:p>
    <w:p w14:paraId="585ACFD8" w14:textId="77777777" w:rsidR="00703E25" w:rsidRPr="0048505A" w:rsidRDefault="00A55F4F" w:rsidP="00A55F4F">
      <w:pPr>
        <w:rPr>
          <w:rFonts w:ascii="Arial" w:hAnsi="Arial" w:cs="Arial"/>
          <w:sz w:val="22"/>
          <w:szCs w:val="22"/>
        </w:rPr>
      </w:pPr>
      <w:r w:rsidRPr="00A55F4F">
        <w:rPr>
          <w:rFonts w:ascii="Arial" w:hAnsi="Arial" w:cs="Arial"/>
          <w:sz w:val="22"/>
          <w:szCs w:val="22"/>
          <w:highlight w:val="yellow"/>
          <w:u w:val="single"/>
        </w:rPr>
        <w:t>(3)</w:t>
      </w:r>
      <w:r>
        <w:rPr>
          <w:rFonts w:ascii="Arial" w:hAnsi="Arial" w:cs="Arial"/>
          <w:sz w:val="22"/>
          <w:szCs w:val="22"/>
          <w:u w:val="single"/>
        </w:rPr>
        <w:t xml:space="preserve"> </w:t>
      </w:r>
      <w:r w:rsidR="00703E25" w:rsidRPr="0048505A">
        <w:rPr>
          <w:rFonts w:ascii="Arial" w:hAnsi="Arial" w:cs="Arial"/>
          <w:sz w:val="22"/>
          <w:szCs w:val="22"/>
          <w:u w:val="single"/>
        </w:rPr>
        <w:t>An employee receiving industrial insurance wage replacement benefits may receive up to twenty-five percent of their base salary from the receipt of shared leave.</w:t>
      </w:r>
    </w:p>
    <w:p w14:paraId="2EE47B7E" w14:textId="77777777" w:rsidR="00703E25" w:rsidRPr="0048505A" w:rsidRDefault="00A55F4F" w:rsidP="00A55F4F">
      <w:pPr>
        <w:rPr>
          <w:rFonts w:ascii="Arial" w:hAnsi="Arial" w:cs="Arial"/>
          <w:sz w:val="22"/>
          <w:szCs w:val="22"/>
        </w:rPr>
      </w:pPr>
      <w:r w:rsidRPr="00A55F4F">
        <w:rPr>
          <w:rFonts w:ascii="Arial" w:hAnsi="Arial" w:cs="Arial"/>
          <w:sz w:val="22"/>
          <w:szCs w:val="22"/>
          <w:highlight w:val="yellow"/>
          <w:u w:val="single"/>
        </w:rPr>
        <w:t>(4)</w:t>
      </w:r>
      <w:r>
        <w:rPr>
          <w:rFonts w:ascii="Arial" w:hAnsi="Arial" w:cs="Arial"/>
          <w:sz w:val="22"/>
          <w:szCs w:val="22"/>
          <w:u w:val="single"/>
        </w:rPr>
        <w:t xml:space="preserve"> </w:t>
      </w:r>
      <w:r w:rsidR="00703E25" w:rsidRPr="0048505A">
        <w:rPr>
          <w:rFonts w:ascii="Arial" w:hAnsi="Arial" w:cs="Arial"/>
          <w:sz w:val="22"/>
          <w:szCs w:val="22"/>
        </w:rPr>
        <w:t>Employers are encouraged to consider other methods of accommodating the employee's needs such as modified duty, modified hours, flex-time, or special assignments in place of shared leave.</w:t>
      </w:r>
    </w:p>
    <w:p w14:paraId="0E626B71" w14:textId="77777777" w:rsidR="0048505A" w:rsidRDefault="0048505A" w:rsidP="004405D0">
      <w:pPr>
        <w:rPr>
          <w:rFonts w:ascii="Arial" w:hAnsi="Arial" w:cs="Arial"/>
          <w:sz w:val="22"/>
          <w:szCs w:val="22"/>
          <w:u w:val="single"/>
        </w:rPr>
      </w:pPr>
    </w:p>
    <w:p w14:paraId="70C07948" w14:textId="77777777" w:rsidR="0048505A" w:rsidRDefault="00703E25" w:rsidP="004405D0">
      <w:pPr>
        <w:rPr>
          <w:rFonts w:ascii="Arial" w:hAnsi="Arial" w:cs="Arial"/>
          <w:sz w:val="22"/>
          <w:szCs w:val="22"/>
          <w:u w:val="single"/>
        </w:rPr>
      </w:pPr>
      <w:r w:rsidRPr="0048505A">
        <w:rPr>
          <w:rFonts w:ascii="Arial" w:hAnsi="Arial" w:cs="Arial"/>
          <w:sz w:val="22"/>
          <w:szCs w:val="22"/>
          <w:u w:val="single"/>
        </w:rPr>
        <w:t>NEW SECTION</w:t>
      </w:r>
    </w:p>
    <w:p w14:paraId="22F9B7F1" w14:textId="77777777" w:rsidR="0048505A" w:rsidRDefault="0048505A" w:rsidP="004405D0">
      <w:pPr>
        <w:rPr>
          <w:rFonts w:ascii="Arial" w:hAnsi="Arial" w:cs="Arial"/>
          <w:sz w:val="22"/>
          <w:szCs w:val="22"/>
        </w:rPr>
      </w:pPr>
    </w:p>
    <w:p w14:paraId="61126AE5" w14:textId="77777777" w:rsidR="0048505A" w:rsidRDefault="00703E25" w:rsidP="004405D0">
      <w:pPr>
        <w:rPr>
          <w:rFonts w:ascii="Arial" w:hAnsi="Arial" w:cs="Arial"/>
          <w:sz w:val="22"/>
          <w:szCs w:val="22"/>
        </w:rPr>
      </w:pPr>
      <w:r w:rsidRPr="0048505A">
        <w:rPr>
          <w:rFonts w:ascii="Arial" w:hAnsi="Arial" w:cs="Arial"/>
          <w:b/>
          <w:sz w:val="22"/>
          <w:szCs w:val="22"/>
        </w:rPr>
        <w:t>WAC 357-31-403</w:t>
      </w:r>
      <w:r w:rsidRPr="0048505A">
        <w:rPr>
          <w:rFonts w:ascii="Arial" w:hAnsi="Arial" w:cs="Arial"/>
          <w:sz w:val="22"/>
          <w:szCs w:val="22"/>
        </w:rPr>
        <w:t xml:space="preserve">  </w:t>
      </w:r>
      <w:r w:rsidRPr="0048505A">
        <w:rPr>
          <w:rFonts w:ascii="Arial" w:hAnsi="Arial" w:cs="Arial"/>
          <w:b/>
          <w:sz w:val="22"/>
          <w:szCs w:val="22"/>
        </w:rPr>
        <w:t>May an employer prevent an employee from using shared leave intermittently or on nonconsecutive days?</w:t>
      </w:r>
      <w:r w:rsidRPr="0048505A">
        <w:rPr>
          <w:rFonts w:ascii="Arial" w:hAnsi="Arial" w:cs="Arial"/>
          <w:sz w:val="22"/>
          <w:szCs w:val="22"/>
        </w:rPr>
        <w:t xml:space="preserve">  </w:t>
      </w:r>
    </w:p>
    <w:p w14:paraId="1A9BC4EF" w14:textId="77777777" w:rsidR="00E30407" w:rsidRDefault="00E30407" w:rsidP="004405D0">
      <w:pPr>
        <w:rPr>
          <w:rFonts w:ascii="Arial" w:hAnsi="Arial" w:cs="Arial"/>
          <w:sz w:val="22"/>
          <w:szCs w:val="22"/>
        </w:rPr>
      </w:pPr>
    </w:p>
    <w:p w14:paraId="64DED452" w14:textId="77777777" w:rsidR="00703E25" w:rsidRPr="0048505A" w:rsidRDefault="00703E25" w:rsidP="004405D0">
      <w:pPr>
        <w:rPr>
          <w:rFonts w:ascii="Arial" w:hAnsi="Arial" w:cs="Arial"/>
          <w:sz w:val="22"/>
          <w:szCs w:val="22"/>
        </w:rPr>
      </w:pPr>
      <w:r w:rsidRPr="0048505A">
        <w:rPr>
          <w:rFonts w:ascii="Arial" w:hAnsi="Arial" w:cs="Arial"/>
          <w:sz w:val="22"/>
          <w:szCs w:val="22"/>
        </w:rPr>
        <w:t>An employer may not prevent an employee from using shared leave intermittently or on nonconsecutive days so long as the leave has not been returned under WAC 357-31-445.</w:t>
      </w:r>
    </w:p>
    <w:p w14:paraId="53844347" w14:textId="77777777" w:rsidR="00703E25" w:rsidRDefault="00703E25" w:rsidP="004405D0">
      <w:pPr>
        <w:rPr>
          <w:rFonts w:ascii="Arial" w:hAnsi="Arial" w:cs="Arial"/>
          <w:sz w:val="22"/>
          <w:szCs w:val="22"/>
        </w:rPr>
      </w:pPr>
    </w:p>
    <w:p w14:paraId="1415CD71" w14:textId="77777777" w:rsidR="0048505A" w:rsidRDefault="00703E25" w:rsidP="004405D0">
      <w:pPr>
        <w:rPr>
          <w:rFonts w:ascii="Arial" w:hAnsi="Arial" w:cs="Arial"/>
          <w:sz w:val="22"/>
          <w:szCs w:val="22"/>
          <w:u w:val="single"/>
        </w:rPr>
      </w:pPr>
      <w:r w:rsidRPr="0048505A">
        <w:rPr>
          <w:rFonts w:ascii="Arial" w:hAnsi="Arial" w:cs="Arial"/>
          <w:sz w:val="22"/>
          <w:szCs w:val="22"/>
          <w:u w:val="single"/>
        </w:rPr>
        <w:t>AMENDATORY SECTION</w:t>
      </w:r>
    </w:p>
    <w:p w14:paraId="237728F1" w14:textId="77777777" w:rsidR="0048505A" w:rsidRDefault="0048505A" w:rsidP="004405D0">
      <w:pPr>
        <w:rPr>
          <w:rFonts w:ascii="Arial" w:hAnsi="Arial" w:cs="Arial"/>
          <w:sz w:val="22"/>
          <w:szCs w:val="22"/>
          <w:u w:val="single"/>
        </w:rPr>
      </w:pPr>
    </w:p>
    <w:p w14:paraId="2D6A6491" w14:textId="77777777" w:rsidR="0048505A" w:rsidRDefault="00703E25" w:rsidP="004405D0">
      <w:pPr>
        <w:rPr>
          <w:rFonts w:ascii="Arial" w:hAnsi="Arial" w:cs="Arial"/>
          <w:sz w:val="22"/>
          <w:szCs w:val="22"/>
        </w:rPr>
      </w:pPr>
      <w:r w:rsidRPr="0048505A">
        <w:rPr>
          <w:rFonts w:ascii="Arial" w:hAnsi="Arial" w:cs="Arial"/>
          <w:b/>
          <w:sz w:val="22"/>
          <w:szCs w:val="22"/>
        </w:rPr>
        <w:t>WAC 357-31-435</w:t>
      </w:r>
      <w:r w:rsidRPr="0048505A">
        <w:rPr>
          <w:rFonts w:ascii="Arial" w:hAnsi="Arial" w:cs="Arial"/>
          <w:sz w:val="22"/>
          <w:szCs w:val="22"/>
        </w:rPr>
        <w:t xml:space="preserve">  </w:t>
      </w:r>
      <w:r w:rsidRPr="0048505A">
        <w:rPr>
          <w:rFonts w:ascii="Arial" w:hAnsi="Arial" w:cs="Arial"/>
          <w:b/>
          <w:sz w:val="22"/>
          <w:szCs w:val="22"/>
        </w:rPr>
        <w:t>Must employees use their own leave before using shared leave?</w:t>
      </w:r>
      <w:r w:rsidRPr="0048505A">
        <w:rPr>
          <w:rFonts w:ascii="Arial" w:hAnsi="Arial" w:cs="Arial"/>
          <w:sz w:val="22"/>
          <w:szCs w:val="22"/>
        </w:rPr>
        <w:t xml:space="preserve">  </w:t>
      </w:r>
    </w:p>
    <w:p w14:paraId="65A0DF4C" w14:textId="77777777" w:rsidR="004405D0" w:rsidRDefault="004405D0" w:rsidP="004405D0">
      <w:pPr>
        <w:rPr>
          <w:rFonts w:ascii="Arial" w:hAnsi="Arial" w:cs="Arial"/>
          <w:sz w:val="22"/>
          <w:szCs w:val="22"/>
        </w:rPr>
      </w:pPr>
    </w:p>
    <w:p w14:paraId="67A35188" w14:textId="5EBC8B5E" w:rsidR="00703E25" w:rsidRPr="0048505A" w:rsidRDefault="00703E25" w:rsidP="00E30407">
      <w:pPr>
        <w:ind w:firstLine="720"/>
        <w:rPr>
          <w:rFonts w:ascii="Arial" w:hAnsi="Arial" w:cs="Arial"/>
          <w:sz w:val="22"/>
          <w:szCs w:val="22"/>
        </w:rPr>
      </w:pPr>
      <w:r w:rsidRPr="0048505A">
        <w:rPr>
          <w:rFonts w:ascii="Arial" w:hAnsi="Arial" w:cs="Arial"/>
          <w:sz w:val="22"/>
          <w:szCs w:val="22"/>
        </w:rPr>
        <w:t>1) Employees who qualify for shared leave under WAC 357-31-390 (1)(a) must first use all compensatory time, recognition leave as described in WAC 357-31-565((</w:t>
      </w:r>
      <w:r w:rsidRPr="0048505A">
        <w:rPr>
          <w:rFonts w:ascii="Arial" w:hAnsi="Arial" w:cs="Arial"/>
          <w:strike/>
          <w:sz w:val="22"/>
          <w:szCs w:val="22"/>
        </w:rPr>
        <w:t>,</w:t>
      </w:r>
      <w:r w:rsidRPr="0048505A">
        <w:rPr>
          <w:rFonts w:ascii="Arial" w:hAnsi="Arial" w:cs="Arial"/>
          <w:sz w:val="22"/>
          <w:szCs w:val="22"/>
        </w:rPr>
        <w:t>))</w:t>
      </w:r>
      <w:r w:rsidR="006F32EB" w:rsidRPr="006F32EB">
        <w:rPr>
          <w:rFonts w:ascii="Arial" w:hAnsi="Arial" w:cs="Arial"/>
          <w:sz w:val="22"/>
          <w:szCs w:val="22"/>
          <w:highlight w:val="yellow"/>
          <w:u w:val="single"/>
        </w:rPr>
        <w:t>,</w:t>
      </w:r>
      <w:r w:rsidRPr="0048505A">
        <w:rPr>
          <w:rFonts w:ascii="Arial" w:hAnsi="Arial" w:cs="Arial"/>
          <w:sz w:val="22"/>
          <w:szCs w:val="22"/>
        </w:rPr>
        <w:t xml:space="preserve"> </w:t>
      </w:r>
      <w:r w:rsidRPr="006F32EB">
        <w:rPr>
          <w:rFonts w:ascii="Arial" w:hAnsi="Arial" w:cs="Arial"/>
          <w:strike/>
          <w:sz w:val="22"/>
          <w:szCs w:val="22"/>
          <w:highlight w:val="yellow"/>
          <w:u w:val="single"/>
        </w:rPr>
        <w:t>and</w:t>
      </w:r>
      <w:r w:rsidRPr="0048505A">
        <w:rPr>
          <w:rFonts w:ascii="Arial" w:hAnsi="Arial" w:cs="Arial"/>
          <w:sz w:val="22"/>
          <w:szCs w:val="22"/>
        </w:rPr>
        <w:t xml:space="preserve"> personal holiday((</w:t>
      </w:r>
      <w:r w:rsidRPr="0048505A">
        <w:rPr>
          <w:rFonts w:ascii="Arial" w:hAnsi="Arial" w:cs="Arial"/>
          <w:strike/>
          <w:sz w:val="22"/>
          <w:szCs w:val="22"/>
        </w:rPr>
        <w:t>, sick leave and vacation leave</w:t>
      </w:r>
      <w:r w:rsidRPr="0048505A">
        <w:rPr>
          <w:rFonts w:ascii="Arial" w:hAnsi="Arial" w:cs="Arial"/>
          <w:sz w:val="22"/>
          <w:szCs w:val="22"/>
        </w:rPr>
        <w:t xml:space="preserve">)) </w:t>
      </w:r>
      <w:r w:rsidR="006F32EB" w:rsidRPr="006F32EB">
        <w:rPr>
          <w:rFonts w:ascii="Arial" w:hAnsi="Arial" w:cs="Arial"/>
          <w:sz w:val="22"/>
          <w:szCs w:val="22"/>
          <w:highlight w:val="yellow"/>
          <w:u w:val="single"/>
        </w:rPr>
        <w:t>and holiday credit</w:t>
      </w:r>
      <w:r w:rsidR="006F32EB">
        <w:rPr>
          <w:rFonts w:ascii="Arial" w:hAnsi="Arial" w:cs="Arial"/>
          <w:sz w:val="22"/>
          <w:szCs w:val="22"/>
          <w:u w:val="single"/>
        </w:rPr>
        <w:t xml:space="preserve"> </w:t>
      </w:r>
      <w:r w:rsidRPr="0048505A">
        <w:rPr>
          <w:rFonts w:ascii="Arial" w:hAnsi="Arial" w:cs="Arial"/>
          <w:sz w:val="22"/>
          <w:szCs w:val="22"/>
        </w:rPr>
        <w:t xml:space="preserve">that they have accrued before using shared leave. </w:t>
      </w:r>
      <w:r w:rsidRPr="0048505A">
        <w:rPr>
          <w:rFonts w:ascii="Arial" w:hAnsi="Arial" w:cs="Arial"/>
          <w:sz w:val="22"/>
          <w:szCs w:val="22"/>
          <w:u w:val="single"/>
        </w:rPr>
        <w:t xml:space="preserve">The employee is not required to deplete all of their accrued vacation and sick leave and can maintain up to forty hours of vacation leave and forty hours of sick leave. </w:t>
      </w:r>
    </w:p>
    <w:p w14:paraId="7F7BAFF6" w14:textId="5CAD42A7" w:rsidR="00703E25" w:rsidRPr="0048505A" w:rsidRDefault="00703E25" w:rsidP="00E30407">
      <w:pPr>
        <w:ind w:firstLine="720"/>
        <w:rPr>
          <w:rFonts w:ascii="Arial" w:hAnsi="Arial" w:cs="Arial"/>
          <w:sz w:val="22"/>
          <w:szCs w:val="22"/>
        </w:rPr>
      </w:pPr>
      <w:r w:rsidRPr="0048505A">
        <w:rPr>
          <w:rFonts w:ascii="Arial" w:hAnsi="Arial" w:cs="Arial"/>
          <w:sz w:val="22"/>
          <w:szCs w:val="22"/>
        </w:rPr>
        <w:t>(2) Employees who qualify for shared leave under WAC 357-31-390 (1)(b) must first use all of their compensatory time, recognition leave as described in WAC 357-31-565((</w:t>
      </w:r>
      <w:r w:rsidRPr="0048505A">
        <w:rPr>
          <w:rFonts w:ascii="Arial" w:hAnsi="Arial" w:cs="Arial"/>
          <w:strike/>
          <w:sz w:val="22"/>
          <w:szCs w:val="22"/>
        </w:rPr>
        <w:t>,</w:t>
      </w:r>
      <w:r w:rsidRPr="0048505A">
        <w:rPr>
          <w:rFonts w:ascii="Arial" w:hAnsi="Arial" w:cs="Arial"/>
          <w:sz w:val="22"/>
          <w:szCs w:val="22"/>
        </w:rPr>
        <w:t>))</w:t>
      </w:r>
      <w:r w:rsidR="006F32EB" w:rsidRPr="006F32EB">
        <w:rPr>
          <w:rFonts w:ascii="Arial" w:hAnsi="Arial" w:cs="Arial"/>
          <w:sz w:val="22"/>
          <w:szCs w:val="22"/>
          <w:highlight w:val="yellow"/>
          <w:u w:val="single"/>
        </w:rPr>
        <w:t>,</w:t>
      </w:r>
      <w:r w:rsidRPr="0048505A">
        <w:rPr>
          <w:rFonts w:ascii="Arial" w:hAnsi="Arial" w:cs="Arial"/>
          <w:sz w:val="22"/>
          <w:szCs w:val="22"/>
        </w:rPr>
        <w:t xml:space="preserve"> </w:t>
      </w:r>
      <w:r w:rsidRPr="006F32EB">
        <w:rPr>
          <w:rFonts w:ascii="Arial" w:hAnsi="Arial" w:cs="Arial"/>
          <w:strike/>
          <w:sz w:val="22"/>
          <w:szCs w:val="22"/>
          <w:highlight w:val="yellow"/>
          <w:u w:val="single"/>
        </w:rPr>
        <w:t>and</w:t>
      </w:r>
      <w:r w:rsidRPr="0048505A">
        <w:rPr>
          <w:rFonts w:ascii="Arial" w:hAnsi="Arial" w:cs="Arial"/>
          <w:sz w:val="22"/>
          <w:szCs w:val="22"/>
        </w:rPr>
        <w:t xml:space="preserve"> personal holiday((</w:t>
      </w:r>
      <w:r w:rsidRPr="0048505A">
        <w:rPr>
          <w:rFonts w:ascii="Arial" w:hAnsi="Arial" w:cs="Arial"/>
          <w:strike/>
          <w:sz w:val="22"/>
          <w:szCs w:val="22"/>
        </w:rPr>
        <w:t>, accrued vacation leave and paid military leave allowed under RCW 38.40.060</w:t>
      </w:r>
      <w:r w:rsidRPr="0048505A">
        <w:rPr>
          <w:rFonts w:ascii="Arial" w:hAnsi="Arial" w:cs="Arial"/>
          <w:sz w:val="22"/>
          <w:szCs w:val="22"/>
        </w:rPr>
        <w:t xml:space="preserve">)) </w:t>
      </w:r>
      <w:r w:rsidR="006F32EB" w:rsidRPr="006F32EB">
        <w:rPr>
          <w:rFonts w:ascii="Arial" w:hAnsi="Arial" w:cs="Arial"/>
          <w:sz w:val="22"/>
          <w:szCs w:val="22"/>
          <w:highlight w:val="yellow"/>
          <w:u w:val="single"/>
        </w:rPr>
        <w:t>and holiday credit</w:t>
      </w:r>
      <w:r w:rsidR="006F32EB">
        <w:rPr>
          <w:rFonts w:ascii="Arial" w:hAnsi="Arial" w:cs="Arial"/>
          <w:sz w:val="22"/>
          <w:szCs w:val="22"/>
          <w:u w:val="single"/>
        </w:rPr>
        <w:t xml:space="preserve"> </w:t>
      </w:r>
      <w:r w:rsidRPr="0048505A">
        <w:rPr>
          <w:rFonts w:ascii="Arial" w:hAnsi="Arial" w:cs="Arial"/>
          <w:sz w:val="22"/>
          <w:szCs w:val="22"/>
        </w:rPr>
        <w:t xml:space="preserve">before using shared leave. </w:t>
      </w:r>
      <w:r w:rsidRPr="0048505A">
        <w:rPr>
          <w:rFonts w:ascii="Arial" w:hAnsi="Arial" w:cs="Arial"/>
          <w:sz w:val="22"/>
          <w:szCs w:val="22"/>
          <w:u w:val="single"/>
        </w:rPr>
        <w:t>The employee is not required to deplete all of their accrued vacation leave and paid military leave allowed under RCW 38.40.060 and can maintain up to forty hours of vacation leave and forty hours of military leave.</w:t>
      </w:r>
    </w:p>
    <w:p w14:paraId="471A5D3D" w14:textId="2C44A055" w:rsidR="00703E25" w:rsidRPr="0048505A" w:rsidRDefault="00703E25" w:rsidP="00E30407">
      <w:pPr>
        <w:ind w:firstLine="720"/>
        <w:rPr>
          <w:rFonts w:ascii="Arial" w:hAnsi="Arial" w:cs="Arial"/>
          <w:sz w:val="22"/>
          <w:szCs w:val="22"/>
        </w:rPr>
      </w:pPr>
      <w:r w:rsidRPr="0048505A">
        <w:rPr>
          <w:rFonts w:ascii="Arial" w:hAnsi="Arial" w:cs="Arial"/>
          <w:sz w:val="22"/>
          <w:szCs w:val="22"/>
        </w:rPr>
        <w:lastRenderedPageBreak/>
        <w:t>(3) Employees who qualify for shared leave under WAC 357-31-390 (1)(c) and (d) must first use all compensatory time, recognition leave as described in WAC 357-31-565((</w:t>
      </w:r>
      <w:r w:rsidRPr="0048505A">
        <w:rPr>
          <w:rFonts w:ascii="Arial" w:hAnsi="Arial" w:cs="Arial"/>
          <w:strike/>
          <w:sz w:val="22"/>
          <w:szCs w:val="22"/>
        </w:rPr>
        <w:t>,</w:t>
      </w:r>
      <w:r w:rsidRPr="0048505A">
        <w:rPr>
          <w:rFonts w:ascii="Arial" w:hAnsi="Arial" w:cs="Arial"/>
          <w:sz w:val="22"/>
          <w:szCs w:val="22"/>
        </w:rPr>
        <w:t xml:space="preserve">)) </w:t>
      </w:r>
      <w:r w:rsidR="006F32EB" w:rsidRPr="006F32EB">
        <w:rPr>
          <w:rFonts w:ascii="Arial" w:hAnsi="Arial" w:cs="Arial"/>
          <w:sz w:val="22"/>
          <w:szCs w:val="22"/>
          <w:highlight w:val="yellow"/>
          <w:u w:val="single"/>
        </w:rPr>
        <w:t>,</w:t>
      </w:r>
      <w:r w:rsidR="006F32EB" w:rsidRPr="006F32EB">
        <w:rPr>
          <w:rFonts w:ascii="Arial" w:hAnsi="Arial" w:cs="Arial"/>
          <w:sz w:val="22"/>
          <w:szCs w:val="22"/>
          <w:highlight w:val="yellow"/>
        </w:rPr>
        <w:t xml:space="preserve"> </w:t>
      </w:r>
      <w:r w:rsidRPr="006F32EB">
        <w:rPr>
          <w:rFonts w:ascii="Arial" w:hAnsi="Arial" w:cs="Arial"/>
          <w:strike/>
          <w:sz w:val="22"/>
          <w:szCs w:val="22"/>
          <w:highlight w:val="yellow"/>
          <w:u w:val="single"/>
        </w:rPr>
        <w:t>and</w:t>
      </w:r>
      <w:r w:rsidRPr="0048505A">
        <w:rPr>
          <w:rFonts w:ascii="Arial" w:hAnsi="Arial" w:cs="Arial"/>
          <w:sz w:val="22"/>
          <w:szCs w:val="22"/>
        </w:rPr>
        <w:t xml:space="preserve"> personal holiday </w:t>
      </w:r>
      <w:r w:rsidR="006F32EB" w:rsidRPr="006F32EB">
        <w:rPr>
          <w:rFonts w:ascii="Arial" w:hAnsi="Arial" w:cs="Arial"/>
          <w:sz w:val="22"/>
          <w:szCs w:val="22"/>
          <w:highlight w:val="yellow"/>
          <w:u w:val="single"/>
        </w:rPr>
        <w:t>and holiday credit</w:t>
      </w:r>
      <w:r w:rsidR="006F32EB">
        <w:rPr>
          <w:rFonts w:ascii="Arial" w:hAnsi="Arial" w:cs="Arial"/>
          <w:sz w:val="22"/>
          <w:szCs w:val="22"/>
          <w:u w:val="single"/>
        </w:rPr>
        <w:t xml:space="preserve"> </w:t>
      </w:r>
      <w:r w:rsidRPr="0048505A">
        <w:rPr>
          <w:rFonts w:ascii="Arial" w:hAnsi="Arial" w:cs="Arial"/>
          <w:sz w:val="22"/>
          <w:szCs w:val="22"/>
        </w:rPr>
        <w:t>((</w:t>
      </w:r>
      <w:r w:rsidRPr="0048505A">
        <w:rPr>
          <w:rFonts w:ascii="Arial" w:hAnsi="Arial" w:cs="Arial"/>
          <w:strike/>
          <w:sz w:val="22"/>
          <w:szCs w:val="22"/>
        </w:rPr>
        <w:t>and vacation leave</w:t>
      </w:r>
      <w:r w:rsidRPr="0048505A">
        <w:rPr>
          <w:rFonts w:ascii="Arial" w:hAnsi="Arial" w:cs="Arial"/>
          <w:sz w:val="22"/>
          <w:szCs w:val="22"/>
        </w:rPr>
        <w:t xml:space="preserve">)) that they have accrued before using shared leave. </w:t>
      </w:r>
      <w:r w:rsidRPr="0048505A">
        <w:rPr>
          <w:rFonts w:ascii="Arial" w:hAnsi="Arial" w:cs="Arial"/>
          <w:sz w:val="22"/>
          <w:szCs w:val="22"/>
          <w:u w:val="single"/>
        </w:rPr>
        <w:t>The employee is not required to deplete all of their accrued vacation leave and can maintain up to forty hours of vacation leave.</w:t>
      </w:r>
    </w:p>
    <w:p w14:paraId="5977C427" w14:textId="77777777" w:rsidR="00703E25" w:rsidRPr="0048505A" w:rsidRDefault="00703E25" w:rsidP="00E30407">
      <w:pPr>
        <w:ind w:firstLine="720"/>
        <w:rPr>
          <w:rFonts w:ascii="Arial" w:hAnsi="Arial" w:cs="Arial"/>
          <w:sz w:val="22"/>
          <w:szCs w:val="22"/>
        </w:rPr>
      </w:pPr>
      <w:r w:rsidRPr="0048505A">
        <w:rPr>
          <w:rFonts w:ascii="Arial" w:hAnsi="Arial" w:cs="Arial"/>
          <w:sz w:val="22"/>
          <w:szCs w:val="22"/>
        </w:rPr>
        <w:t>(4) Employees who qualify for shared leave under WAC 357-31-390 (1)(e) or (f) must first use all leave as described in WAC 357-31-797.</w:t>
      </w:r>
    </w:p>
    <w:p w14:paraId="62ACE196" w14:textId="7057491E" w:rsidR="00703E25" w:rsidRPr="00696F50" w:rsidRDefault="00703E25" w:rsidP="00696F50">
      <w:pPr>
        <w:ind w:firstLine="720"/>
        <w:rPr>
          <w:rFonts w:ascii="Arial" w:hAnsi="Arial" w:cs="Arial"/>
          <w:sz w:val="22"/>
          <w:szCs w:val="22"/>
        </w:rPr>
      </w:pPr>
      <w:r w:rsidRPr="0048505A">
        <w:rPr>
          <w:rFonts w:ascii="Arial" w:hAnsi="Arial" w:cs="Arial"/>
          <w:sz w:val="22"/>
          <w:szCs w:val="22"/>
        </w:rPr>
        <w:t>(5) Employees who qualify for shared leave under WAC 357-31-390 (1)(g) and/or (h) must first use all accrued compensatory time, recognition leave as described in WAC 357-31-565</w:t>
      </w:r>
      <w:r w:rsidR="006F32EB" w:rsidRPr="006F32EB">
        <w:rPr>
          <w:rFonts w:ascii="Arial" w:hAnsi="Arial" w:cs="Arial"/>
          <w:sz w:val="22"/>
          <w:szCs w:val="22"/>
          <w:highlight w:val="yellow"/>
          <w:u w:val="single"/>
        </w:rPr>
        <w:t>,</w:t>
      </w:r>
      <w:r w:rsidRPr="006F32EB">
        <w:rPr>
          <w:rFonts w:ascii="Arial" w:hAnsi="Arial" w:cs="Arial"/>
          <w:sz w:val="22"/>
          <w:szCs w:val="22"/>
          <w:u w:val="single"/>
        </w:rPr>
        <w:t xml:space="preserve"> </w:t>
      </w:r>
      <w:r w:rsidRPr="006F32EB">
        <w:rPr>
          <w:rFonts w:ascii="Arial" w:hAnsi="Arial" w:cs="Arial"/>
          <w:strike/>
          <w:sz w:val="22"/>
          <w:szCs w:val="22"/>
          <w:highlight w:val="yellow"/>
          <w:u w:val="single"/>
        </w:rPr>
        <w:t>and</w:t>
      </w:r>
      <w:r w:rsidRPr="0048505A">
        <w:rPr>
          <w:rFonts w:ascii="Arial" w:hAnsi="Arial" w:cs="Arial"/>
          <w:sz w:val="22"/>
          <w:szCs w:val="22"/>
        </w:rPr>
        <w:t xml:space="preserve"> </w:t>
      </w:r>
      <w:r w:rsidRPr="00696F50">
        <w:rPr>
          <w:rFonts w:ascii="Arial" w:hAnsi="Arial" w:cs="Arial"/>
          <w:sz w:val="22"/>
          <w:szCs w:val="22"/>
        </w:rPr>
        <w:t xml:space="preserve">personal holiday </w:t>
      </w:r>
      <w:r w:rsidR="006F32EB" w:rsidRPr="006F32EB">
        <w:rPr>
          <w:rFonts w:ascii="Arial" w:hAnsi="Arial" w:cs="Arial"/>
          <w:sz w:val="22"/>
          <w:szCs w:val="22"/>
          <w:highlight w:val="yellow"/>
          <w:u w:val="single"/>
        </w:rPr>
        <w:t>and holiday credit</w:t>
      </w:r>
      <w:r w:rsidR="006F32EB">
        <w:rPr>
          <w:rFonts w:ascii="Arial" w:hAnsi="Arial" w:cs="Arial"/>
          <w:sz w:val="22"/>
          <w:szCs w:val="22"/>
          <w:u w:val="single"/>
        </w:rPr>
        <w:t xml:space="preserve"> </w:t>
      </w:r>
      <w:r w:rsidRPr="00696F50">
        <w:rPr>
          <w:rFonts w:ascii="Arial" w:hAnsi="Arial" w:cs="Arial"/>
          <w:sz w:val="22"/>
          <w:szCs w:val="22"/>
        </w:rPr>
        <w:t>before using shared leave. The employee is not required to deplete all of their accrued vacation leave and sick leave and can maintain up to forty hours of vacation leave and forty hours of sick leave.</w:t>
      </w:r>
    </w:p>
    <w:p w14:paraId="1D571408" w14:textId="77777777" w:rsidR="00696F50" w:rsidRPr="00696F50" w:rsidRDefault="00696F50" w:rsidP="00696F50">
      <w:pPr>
        <w:rPr>
          <w:rFonts w:ascii="Arial" w:hAnsi="Arial" w:cs="Arial"/>
          <w:sz w:val="22"/>
          <w:szCs w:val="22"/>
        </w:rPr>
      </w:pPr>
    </w:p>
    <w:p w14:paraId="30A836E5" w14:textId="77777777" w:rsidR="00696F50" w:rsidRPr="00696F50" w:rsidRDefault="00696F50" w:rsidP="00696F50">
      <w:pPr>
        <w:rPr>
          <w:rFonts w:ascii="Arial" w:hAnsi="Arial" w:cs="Arial"/>
          <w:b/>
          <w:sz w:val="22"/>
          <w:szCs w:val="22"/>
          <w:highlight w:val="yellow"/>
          <w:u w:val="single"/>
        </w:rPr>
      </w:pPr>
      <w:r w:rsidRPr="00696F50">
        <w:rPr>
          <w:rFonts w:ascii="Arial" w:hAnsi="Arial" w:cs="Arial"/>
          <w:b/>
          <w:sz w:val="22"/>
          <w:szCs w:val="22"/>
          <w:highlight w:val="yellow"/>
          <w:u w:val="single"/>
        </w:rPr>
        <w:t>AMENDATORY SECTION</w:t>
      </w:r>
    </w:p>
    <w:p w14:paraId="404ECDAD" w14:textId="77777777" w:rsidR="00696F50" w:rsidRPr="00696F50" w:rsidRDefault="00696F50" w:rsidP="00696F50">
      <w:pPr>
        <w:rPr>
          <w:rFonts w:ascii="Arial" w:hAnsi="Arial" w:cs="Arial"/>
          <w:b/>
          <w:sz w:val="22"/>
          <w:szCs w:val="22"/>
          <w:highlight w:val="yellow"/>
          <w:u w:val="single"/>
        </w:rPr>
      </w:pPr>
    </w:p>
    <w:p w14:paraId="2A354190" w14:textId="77777777" w:rsidR="00696F50" w:rsidRPr="00696F50" w:rsidRDefault="00696F50" w:rsidP="00696F50">
      <w:pPr>
        <w:rPr>
          <w:rFonts w:ascii="Arial" w:hAnsi="Arial" w:cs="Arial"/>
          <w:sz w:val="22"/>
          <w:szCs w:val="22"/>
          <w:highlight w:val="yellow"/>
        </w:rPr>
      </w:pPr>
      <w:r w:rsidRPr="00696F50">
        <w:rPr>
          <w:rFonts w:ascii="Arial" w:hAnsi="Arial" w:cs="Arial"/>
          <w:b/>
          <w:sz w:val="22"/>
          <w:szCs w:val="22"/>
          <w:highlight w:val="yellow"/>
        </w:rPr>
        <w:t>WAC 357-31-687  Must employees use their own leave before receiving shared leave from the uniformed service shared leave pool?</w:t>
      </w:r>
      <w:r w:rsidRPr="00696F50">
        <w:rPr>
          <w:rFonts w:ascii="Arial" w:hAnsi="Arial" w:cs="Arial"/>
          <w:sz w:val="22"/>
          <w:szCs w:val="22"/>
          <w:highlight w:val="yellow"/>
        </w:rPr>
        <w:t xml:space="preserve">  </w:t>
      </w:r>
    </w:p>
    <w:p w14:paraId="5820F160" w14:textId="77777777" w:rsidR="00696F50" w:rsidRPr="00696F50" w:rsidRDefault="00696F50" w:rsidP="00696F50">
      <w:pPr>
        <w:rPr>
          <w:rFonts w:ascii="Arial" w:eastAsiaTheme="minorEastAsia" w:hAnsi="Arial" w:cs="Arial"/>
          <w:sz w:val="22"/>
          <w:szCs w:val="22"/>
          <w:u w:val="single"/>
        </w:rPr>
      </w:pPr>
      <w:r w:rsidRPr="00696F50">
        <w:rPr>
          <w:rFonts w:ascii="Arial" w:hAnsi="Arial" w:cs="Arial"/>
          <w:sz w:val="22"/>
          <w:szCs w:val="22"/>
          <w:highlight w:val="yellow"/>
        </w:rPr>
        <w:t xml:space="preserve">Employees who are eligible to receive shared leave from the uniformed service shared leave pool must first use all accrued compensatory time, recognition leave as described in WAC 357-31-565, personal holiday, vacation leave, and paid military leave allowed under RCW 38.40.060 before receiving shared leave from the uniformed service shared leave pool. </w:t>
      </w:r>
      <w:r w:rsidRPr="00696F50">
        <w:rPr>
          <w:rFonts w:ascii="Arial" w:hAnsi="Arial" w:cs="Arial"/>
          <w:sz w:val="22"/>
          <w:szCs w:val="22"/>
          <w:highlight w:val="yellow"/>
          <w:u w:val="single"/>
        </w:rPr>
        <w:t>The employee is not required to deplete all of their accrued vacation leave and paid military leave allowed under RCW 38.40.060 and can maintain up to forty hours of vacation leave and forty hours of paid military leave.</w:t>
      </w:r>
    </w:p>
    <w:p w14:paraId="02D8D555" w14:textId="77777777" w:rsidR="00696F50" w:rsidRPr="0048505A" w:rsidRDefault="00696F50" w:rsidP="00696F50">
      <w:pPr>
        <w:rPr>
          <w:rFonts w:ascii="Arial" w:hAnsi="Arial" w:cs="Arial"/>
          <w:sz w:val="22"/>
          <w:szCs w:val="22"/>
        </w:rPr>
      </w:pPr>
    </w:p>
    <w:p w14:paraId="537CCF1B" w14:textId="77777777" w:rsidR="00D95DFF" w:rsidRPr="0048505A" w:rsidRDefault="00D95DFF" w:rsidP="004405D0">
      <w:pPr>
        <w:keepNext/>
        <w:rPr>
          <w:rFonts w:ascii="Arial" w:hAnsi="Arial" w:cs="Arial"/>
          <w:sz w:val="22"/>
          <w:szCs w:val="22"/>
        </w:rPr>
      </w:pPr>
    </w:p>
    <w:p w14:paraId="7622259C" w14:textId="77777777" w:rsidR="00D95DFF" w:rsidRPr="0048505A" w:rsidRDefault="00D95DFF" w:rsidP="004405D0">
      <w:pPr>
        <w:rPr>
          <w:rFonts w:ascii="Arial" w:hAnsi="Arial" w:cs="Arial"/>
          <w:sz w:val="22"/>
          <w:szCs w:val="22"/>
        </w:rPr>
      </w:pPr>
    </w:p>
    <w:p w14:paraId="1709CA9C" w14:textId="77777777" w:rsidR="00D95DFF" w:rsidRPr="00570EFF" w:rsidRDefault="00D95DFF" w:rsidP="004405D0">
      <w:pPr>
        <w:keepNext/>
        <w:rPr>
          <w:rFonts w:ascii="Arial" w:hAnsi="Arial" w:cs="Arial"/>
          <w:b/>
          <w:sz w:val="22"/>
          <w:szCs w:val="22"/>
          <w:u w:val="single"/>
        </w:rPr>
      </w:pPr>
      <w:r w:rsidRPr="00570EFF">
        <w:rPr>
          <w:rFonts w:ascii="Arial" w:hAnsi="Arial" w:cs="Arial"/>
          <w:b/>
          <w:sz w:val="22"/>
          <w:szCs w:val="22"/>
          <w:u w:val="single"/>
        </w:rPr>
        <w:t>ITEM #</w:t>
      </w:r>
      <w:r w:rsidR="00EE1BC8">
        <w:rPr>
          <w:rFonts w:ascii="Arial" w:hAnsi="Arial" w:cs="Arial"/>
          <w:b/>
          <w:sz w:val="22"/>
          <w:szCs w:val="22"/>
          <w:u w:val="single"/>
        </w:rPr>
        <w:t>2</w:t>
      </w:r>
      <w:r w:rsidRPr="00570EFF">
        <w:rPr>
          <w:rFonts w:ascii="Arial" w:hAnsi="Arial" w:cs="Arial"/>
          <w:b/>
          <w:sz w:val="22"/>
          <w:szCs w:val="22"/>
          <w:u w:val="single"/>
        </w:rPr>
        <w:t xml:space="preserve"> – Organ Donation</w:t>
      </w:r>
    </w:p>
    <w:p w14:paraId="6DAE7CBD" w14:textId="77777777" w:rsidR="00D95DFF" w:rsidRPr="00570EFF" w:rsidRDefault="00D95DFF" w:rsidP="004405D0">
      <w:pPr>
        <w:rPr>
          <w:rFonts w:ascii="Arial" w:hAnsi="Arial" w:cs="Arial"/>
          <w:sz w:val="22"/>
          <w:szCs w:val="22"/>
          <w:u w:val="single"/>
        </w:rPr>
      </w:pPr>
    </w:p>
    <w:p w14:paraId="59F45618" w14:textId="05671AE6" w:rsidR="00BC1684" w:rsidRDefault="00D95DFF" w:rsidP="004405D0">
      <w:pPr>
        <w:shd w:val="clear" w:color="auto" w:fill="FFFFFF"/>
        <w:spacing w:before="75" w:after="150"/>
        <w:outlineLvl w:val="2"/>
        <w:rPr>
          <w:rFonts w:ascii="Arial" w:hAnsi="Arial" w:cs="Arial"/>
          <w:sz w:val="22"/>
          <w:szCs w:val="22"/>
        </w:rPr>
      </w:pPr>
      <w:r w:rsidRPr="00570EFF">
        <w:rPr>
          <w:rFonts w:ascii="Arial" w:hAnsi="Arial" w:cs="Arial"/>
          <w:b/>
          <w:sz w:val="22"/>
          <w:szCs w:val="22"/>
          <w:u w:val="single"/>
        </w:rPr>
        <w:t>Staff note:</w:t>
      </w:r>
      <w:r w:rsidRPr="00570EFF">
        <w:rPr>
          <w:rFonts w:ascii="Arial" w:hAnsi="Arial" w:cs="Arial"/>
          <w:sz w:val="22"/>
          <w:szCs w:val="22"/>
        </w:rPr>
        <w:t xml:space="preserve">  </w:t>
      </w:r>
      <w:r w:rsidR="00570EFF" w:rsidRPr="00570EFF">
        <w:rPr>
          <w:rFonts w:ascii="Arial" w:hAnsi="Arial" w:cs="Arial"/>
          <w:bCs/>
          <w:color w:val="000000"/>
          <w:sz w:val="22"/>
          <w:szCs w:val="22"/>
        </w:rPr>
        <w:t>Chapter 305, Laws of 2020 (Senate Bill 6123) adds language to chapter 41.06 RCW and requires all executive agencies to allow employees to take paid leave, not to exceed 30 days</w:t>
      </w:r>
      <w:r w:rsidR="00570EFF" w:rsidRPr="007D138C">
        <w:rPr>
          <w:rFonts w:ascii="Arial" w:hAnsi="Arial" w:cs="Arial"/>
          <w:bCs/>
          <w:sz w:val="22"/>
          <w:szCs w:val="22"/>
        </w:rPr>
        <w:t>, in a 2-year period, as needed to participate in life-giving procedures effective June 11, 2020. For the purpose of this bill "life-giving procedures" includes organ donation but does not include donation of blood or plasma. </w:t>
      </w:r>
      <w:r w:rsidR="00B9740C" w:rsidRPr="008A7C49">
        <w:rPr>
          <w:rFonts w:ascii="Arial" w:hAnsi="Arial" w:cs="Arial"/>
          <w:sz w:val="22"/>
          <w:szCs w:val="22"/>
          <w:highlight w:val="yellow"/>
        </w:rPr>
        <w:t>The proposed amendment</w:t>
      </w:r>
      <w:r w:rsidR="00BC1684" w:rsidRPr="008A7C49">
        <w:rPr>
          <w:rFonts w:ascii="Arial" w:hAnsi="Arial" w:cs="Arial"/>
          <w:sz w:val="22"/>
          <w:szCs w:val="22"/>
          <w:highlight w:val="yellow"/>
        </w:rPr>
        <w:t xml:space="preserve"> to amend WAC 357-31-326</w:t>
      </w:r>
      <w:r w:rsidR="00B9740C" w:rsidRPr="008A7C49">
        <w:rPr>
          <w:rFonts w:ascii="Arial" w:hAnsi="Arial" w:cs="Arial"/>
          <w:sz w:val="22"/>
          <w:szCs w:val="22"/>
          <w:highlight w:val="yellow"/>
        </w:rPr>
        <w:t>(1) and subsection (2)</w:t>
      </w:r>
      <w:r w:rsidR="00BC1684" w:rsidRPr="008A7C49">
        <w:rPr>
          <w:rFonts w:ascii="Arial" w:hAnsi="Arial" w:cs="Arial"/>
          <w:sz w:val="22"/>
          <w:szCs w:val="22"/>
          <w:highlight w:val="yellow"/>
        </w:rPr>
        <w:t xml:space="preserve"> to distinguish the term life-giving procedures and donation of blood and plasma between </w:t>
      </w:r>
      <w:r w:rsidR="00B9740C" w:rsidRPr="008A7C49">
        <w:rPr>
          <w:rFonts w:ascii="Arial" w:hAnsi="Arial" w:cs="Arial"/>
          <w:sz w:val="22"/>
          <w:szCs w:val="22"/>
          <w:highlight w:val="yellow"/>
        </w:rPr>
        <w:t>general government and higher education.</w:t>
      </w:r>
      <w:r w:rsidR="00BC1684">
        <w:rPr>
          <w:rFonts w:ascii="Arial" w:hAnsi="Arial" w:cs="Arial"/>
          <w:sz w:val="22"/>
          <w:szCs w:val="22"/>
        </w:rPr>
        <w:t xml:space="preserve">  </w:t>
      </w:r>
    </w:p>
    <w:p w14:paraId="147C7D98" w14:textId="21DB2504" w:rsidR="00B9740C" w:rsidRDefault="00B9740C" w:rsidP="00B9740C">
      <w:pPr>
        <w:rPr>
          <w:rFonts w:ascii="Arial" w:hAnsi="Arial" w:cs="Arial"/>
          <w:sz w:val="22"/>
          <w:szCs w:val="22"/>
        </w:rPr>
      </w:pPr>
      <w:r w:rsidRPr="00A55F4F">
        <w:rPr>
          <w:rFonts w:ascii="Arial" w:hAnsi="Arial" w:cs="Arial"/>
          <w:sz w:val="22"/>
          <w:szCs w:val="22"/>
          <w:highlight w:val="yellow"/>
        </w:rPr>
        <w:t>The highlighted yellow text below are changes since the May 12, 2020 rules meeting.</w:t>
      </w:r>
      <w:r>
        <w:rPr>
          <w:rFonts w:ascii="Arial" w:hAnsi="Arial" w:cs="Arial"/>
          <w:sz w:val="22"/>
          <w:szCs w:val="22"/>
        </w:rPr>
        <w:t xml:space="preserve"> </w:t>
      </w:r>
    </w:p>
    <w:p w14:paraId="6F27C5F2" w14:textId="77777777" w:rsidR="00B9740C" w:rsidRPr="00B9740C" w:rsidRDefault="00B9740C" w:rsidP="00B9740C">
      <w:pPr>
        <w:rPr>
          <w:rFonts w:ascii="Arial" w:hAnsi="Arial" w:cs="Arial"/>
          <w:sz w:val="22"/>
          <w:szCs w:val="22"/>
        </w:rPr>
      </w:pPr>
    </w:p>
    <w:p w14:paraId="0D97C53E" w14:textId="77777777" w:rsidR="00D95DFF" w:rsidRPr="007D138C" w:rsidRDefault="00D95DFF" w:rsidP="00C243C5">
      <w:pPr>
        <w:rPr>
          <w:rFonts w:ascii="Arial" w:hAnsi="Arial" w:cs="Arial"/>
          <w:sz w:val="22"/>
          <w:szCs w:val="22"/>
        </w:rPr>
      </w:pPr>
      <w:r w:rsidRPr="007D138C">
        <w:rPr>
          <w:rFonts w:ascii="Arial" w:hAnsi="Arial" w:cs="Arial"/>
          <w:sz w:val="22"/>
          <w:szCs w:val="22"/>
        </w:rPr>
        <w:t xml:space="preserve">Lead:  </w:t>
      </w:r>
      <w:r w:rsidR="00C243C5" w:rsidRPr="007D138C">
        <w:rPr>
          <w:rFonts w:ascii="Arial" w:hAnsi="Arial" w:cs="Arial"/>
          <w:sz w:val="22"/>
          <w:szCs w:val="22"/>
        </w:rPr>
        <w:t>Brandy Chinn</w:t>
      </w:r>
    </w:p>
    <w:p w14:paraId="12768BEE" w14:textId="77777777" w:rsidR="00815CA5" w:rsidRPr="007D138C" w:rsidRDefault="00815CA5" w:rsidP="00C243C5">
      <w:pPr>
        <w:rPr>
          <w:rFonts w:ascii="Arial" w:hAnsi="Arial" w:cs="Arial"/>
          <w:sz w:val="22"/>
          <w:szCs w:val="22"/>
        </w:rPr>
      </w:pPr>
    </w:p>
    <w:p w14:paraId="68E2E9F9" w14:textId="77777777" w:rsidR="00C70FF5" w:rsidRPr="007D138C" w:rsidRDefault="00C70FF5" w:rsidP="00C243C5">
      <w:pPr>
        <w:rPr>
          <w:rFonts w:ascii="Arial" w:hAnsi="Arial" w:cs="Arial"/>
          <w:sz w:val="22"/>
          <w:szCs w:val="22"/>
        </w:rPr>
      </w:pPr>
    </w:p>
    <w:p w14:paraId="6436DE5B" w14:textId="77777777" w:rsidR="007D138C" w:rsidRDefault="007D138C" w:rsidP="00C243C5">
      <w:pPr>
        <w:rPr>
          <w:rFonts w:ascii="Arial" w:hAnsi="Arial" w:cs="Arial"/>
          <w:sz w:val="22"/>
          <w:szCs w:val="22"/>
          <w:u w:val="single"/>
        </w:rPr>
      </w:pPr>
      <w:r w:rsidRPr="007D138C">
        <w:rPr>
          <w:rFonts w:ascii="Arial" w:hAnsi="Arial" w:cs="Arial"/>
          <w:sz w:val="22"/>
          <w:szCs w:val="22"/>
          <w:u w:val="single"/>
        </w:rPr>
        <w:t>REFERENCE ONLY</w:t>
      </w:r>
    </w:p>
    <w:p w14:paraId="27FD2E4A" w14:textId="77777777" w:rsidR="007D138C" w:rsidRPr="007D138C" w:rsidRDefault="007D138C" w:rsidP="00C243C5">
      <w:pPr>
        <w:rPr>
          <w:rFonts w:ascii="Arial" w:hAnsi="Arial" w:cs="Arial"/>
          <w:sz w:val="22"/>
          <w:szCs w:val="22"/>
          <w:u w:val="single"/>
        </w:rPr>
      </w:pPr>
    </w:p>
    <w:p w14:paraId="36E58F92" w14:textId="77777777" w:rsidR="007D138C" w:rsidRPr="007D138C" w:rsidRDefault="007D138C" w:rsidP="007D138C">
      <w:pPr>
        <w:pStyle w:val="Heading3"/>
        <w:spacing w:before="0"/>
        <w:rPr>
          <w:rFonts w:ascii="Arial" w:hAnsi="Arial" w:cs="Arial"/>
          <w:color w:val="auto"/>
          <w:sz w:val="22"/>
          <w:szCs w:val="22"/>
        </w:rPr>
      </w:pPr>
      <w:r w:rsidRPr="007D138C">
        <w:rPr>
          <w:rFonts w:ascii="Arial" w:hAnsi="Arial" w:cs="Arial"/>
          <w:color w:val="auto"/>
          <w:sz w:val="22"/>
          <w:szCs w:val="22"/>
        </w:rPr>
        <w:t>WAC 357-31-320 If an employee has received a subpoena, must the employee be granted a leave of absence with pay?</w:t>
      </w:r>
    </w:p>
    <w:p w14:paraId="1FC1A0D8" w14:textId="77777777" w:rsidR="007D138C" w:rsidRPr="007D138C" w:rsidRDefault="007D138C" w:rsidP="007D138C">
      <w:pPr>
        <w:rPr>
          <w:rFonts w:ascii="Arial" w:hAnsi="Arial" w:cs="Arial"/>
          <w:sz w:val="22"/>
          <w:szCs w:val="22"/>
        </w:rPr>
      </w:pPr>
      <w:r w:rsidRPr="007D138C">
        <w:rPr>
          <w:rFonts w:ascii="Arial" w:hAnsi="Arial" w:cs="Arial"/>
          <w:sz w:val="22"/>
          <w:szCs w:val="22"/>
        </w:rPr>
        <w:t xml:space="preserve">The employer </w:t>
      </w:r>
      <w:r w:rsidRPr="007D138C">
        <w:rPr>
          <w:rFonts w:ascii="Arial" w:hAnsi="Arial" w:cs="Arial"/>
          <w:b/>
          <w:bCs/>
          <w:sz w:val="22"/>
          <w:szCs w:val="22"/>
        </w:rPr>
        <w:t>must</w:t>
      </w:r>
      <w:r w:rsidRPr="007D138C">
        <w:rPr>
          <w:rFonts w:ascii="Arial" w:hAnsi="Arial" w:cs="Arial"/>
          <w:sz w:val="22"/>
          <w:szCs w:val="22"/>
        </w:rPr>
        <w:t xml:space="preserve"> grant a leave of absence with pay for the employee to respond to a subpoena when:</w:t>
      </w:r>
    </w:p>
    <w:p w14:paraId="624438E9" w14:textId="77777777" w:rsidR="007D138C" w:rsidRPr="007D138C" w:rsidRDefault="007D138C" w:rsidP="007D138C">
      <w:pPr>
        <w:ind w:firstLine="720"/>
        <w:rPr>
          <w:rFonts w:ascii="Arial" w:hAnsi="Arial" w:cs="Arial"/>
          <w:sz w:val="22"/>
          <w:szCs w:val="22"/>
        </w:rPr>
      </w:pPr>
      <w:r w:rsidRPr="007D138C">
        <w:rPr>
          <w:rFonts w:ascii="Arial" w:hAnsi="Arial" w:cs="Arial"/>
          <w:sz w:val="22"/>
          <w:szCs w:val="22"/>
        </w:rPr>
        <w:t>(1) The employee has been subpoenaed on the employer's behalf; or</w:t>
      </w:r>
    </w:p>
    <w:p w14:paraId="6E48368E" w14:textId="77777777" w:rsidR="007D138C" w:rsidRPr="007D138C" w:rsidRDefault="007D138C" w:rsidP="007D138C">
      <w:pPr>
        <w:ind w:firstLine="720"/>
        <w:rPr>
          <w:rFonts w:ascii="Arial" w:hAnsi="Arial" w:cs="Arial"/>
          <w:sz w:val="22"/>
          <w:szCs w:val="22"/>
        </w:rPr>
      </w:pPr>
      <w:r w:rsidRPr="007D138C">
        <w:rPr>
          <w:rFonts w:ascii="Arial" w:hAnsi="Arial" w:cs="Arial"/>
          <w:sz w:val="22"/>
          <w:szCs w:val="22"/>
        </w:rPr>
        <w:t>(2) The subpoena is for a legal proceeding which is unrelated to the personal or financial matters of the employee.</w:t>
      </w:r>
    </w:p>
    <w:p w14:paraId="3DB66856" w14:textId="77777777" w:rsidR="00C243C5" w:rsidRPr="007D138C" w:rsidRDefault="00C243C5" w:rsidP="00C243C5">
      <w:pPr>
        <w:rPr>
          <w:rFonts w:ascii="Arial" w:hAnsi="Arial" w:cs="Arial"/>
          <w:sz w:val="22"/>
          <w:szCs w:val="22"/>
          <w:u w:val="single"/>
        </w:rPr>
      </w:pPr>
      <w:r w:rsidRPr="007D138C">
        <w:rPr>
          <w:rFonts w:ascii="Arial" w:hAnsi="Arial" w:cs="Arial"/>
          <w:sz w:val="22"/>
          <w:szCs w:val="22"/>
          <w:u w:val="single"/>
        </w:rPr>
        <w:lastRenderedPageBreak/>
        <w:t>AMENDATORY SECTION</w:t>
      </w:r>
    </w:p>
    <w:p w14:paraId="19CD7054" w14:textId="77777777" w:rsidR="00C243C5" w:rsidRPr="007D138C" w:rsidRDefault="00C243C5" w:rsidP="00C243C5">
      <w:pPr>
        <w:rPr>
          <w:rFonts w:ascii="Arial" w:hAnsi="Arial" w:cs="Arial"/>
          <w:sz w:val="22"/>
          <w:szCs w:val="22"/>
        </w:rPr>
      </w:pPr>
    </w:p>
    <w:p w14:paraId="795B0C1F" w14:textId="77777777" w:rsidR="00C243C5" w:rsidRPr="007D138C" w:rsidRDefault="00C243C5" w:rsidP="00C243C5">
      <w:pPr>
        <w:rPr>
          <w:rFonts w:ascii="Arial" w:hAnsi="Arial" w:cs="Arial"/>
          <w:sz w:val="22"/>
          <w:szCs w:val="22"/>
        </w:rPr>
      </w:pPr>
      <w:r w:rsidRPr="007D138C">
        <w:rPr>
          <w:rFonts w:ascii="Arial" w:hAnsi="Arial" w:cs="Arial"/>
          <w:b/>
          <w:sz w:val="22"/>
          <w:szCs w:val="22"/>
        </w:rPr>
        <w:t>WAC 357-31-325</w:t>
      </w:r>
      <w:r w:rsidRPr="007D138C">
        <w:rPr>
          <w:rFonts w:ascii="Arial" w:hAnsi="Arial" w:cs="Arial"/>
          <w:sz w:val="22"/>
          <w:szCs w:val="22"/>
        </w:rPr>
        <w:t xml:space="preserve">  </w:t>
      </w:r>
      <w:r w:rsidRPr="007D138C">
        <w:rPr>
          <w:rFonts w:ascii="Arial" w:hAnsi="Arial" w:cs="Arial"/>
          <w:b/>
          <w:sz w:val="22"/>
          <w:szCs w:val="22"/>
          <w:u w:val="single"/>
        </w:rPr>
        <w:t>When m</w:t>
      </w:r>
      <w:r w:rsidRPr="007D138C">
        <w:rPr>
          <w:rFonts w:ascii="Arial" w:hAnsi="Arial" w:cs="Arial"/>
          <w:b/>
          <w:sz w:val="22"/>
          <w:szCs w:val="22"/>
        </w:rPr>
        <w:t xml:space="preserve">ust an employer grant leave with pay for other miscellaneous reasons </w:t>
      </w:r>
      <w:r w:rsidRPr="007D138C">
        <w:rPr>
          <w:rFonts w:ascii="Arial" w:hAnsi="Arial" w:cs="Arial"/>
          <w:sz w:val="22"/>
          <w:szCs w:val="22"/>
        </w:rPr>
        <w:t>((</w:t>
      </w:r>
      <w:r w:rsidRPr="007D138C">
        <w:rPr>
          <w:rFonts w:ascii="Arial" w:hAnsi="Arial" w:cs="Arial"/>
          <w:b/>
          <w:strike/>
          <w:sz w:val="22"/>
          <w:szCs w:val="22"/>
        </w:rPr>
        <w:t>such as to take a state examination</w:t>
      </w:r>
      <w:r w:rsidRPr="007D138C">
        <w:rPr>
          <w:rFonts w:ascii="Arial" w:hAnsi="Arial" w:cs="Arial"/>
          <w:sz w:val="22"/>
          <w:szCs w:val="22"/>
        </w:rPr>
        <w:t>))</w:t>
      </w:r>
      <w:r w:rsidRPr="007D138C">
        <w:rPr>
          <w:rFonts w:ascii="Arial" w:hAnsi="Arial" w:cs="Arial"/>
          <w:b/>
          <w:sz w:val="22"/>
          <w:szCs w:val="22"/>
        </w:rPr>
        <w:t>?</w:t>
      </w:r>
      <w:r w:rsidRPr="007D138C">
        <w:rPr>
          <w:rFonts w:ascii="Arial" w:hAnsi="Arial" w:cs="Arial"/>
          <w:sz w:val="22"/>
          <w:szCs w:val="22"/>
        </w:rPr>
        <w:t xml:space="preserve">  </w:t>
      </w:r>
    </w:p>
    <w:p w14:paraId="34ECF7A6" w14:textId="77777777" w:rsidR="00C243C5" w:rsidRPr="007D138C" w:rsidRDefault="00C243C5" w:rsidP="00C243C5">
      <w:pPr>
        <w:rPr>
          <w:rFonts w:ascii="Arial" w:hAnsi="Arial" w:cs="Arial"/>
          <w:sz w:val="22"/>
          <w:szCs w:val="22"/>
        </w:rPr>
      </w:pPr>
      <w:r w:rsidRPr="007D138C">
        <w:rPr>
          <w:rFonts w:ascii="Arial" w:hAnsi="Arial" w:cs="Arial"/>
          <w:sz w:val="22"/>
          <w:szCs w:val="22"/>
        </w:rPr>
        <w:t xml:space="preserve">Leave with pay </w:t>
      </w:r>
      <w:r w:rsidRPr="007D138C">
        <w:rPr>
          <w:rFonts w:ascii="Arial" w:hAnsi="Arial" w:cs="Arial"/>
          <w:b/>
          <w:sz w:val="22"/>
          <w:szCs w:val="22"/>
        </w:rPr>
        <w:t>must</w:t>
      </w:r>
      <w:r w:rsidRPr="007D138C">
        <w:rPr>
          <w:rFonts w:ascii="Arial" w:hAnsi="Arial" w:cs="Arial"/>
          <w:sz w:val="22"/>
          <w:szCs w:val="22"/>
        </w:rPr>
        <w:t xml:space="preserve"> be granted to an employee </w:t>
      </w:r>
      <w:r w:rsidRPr="007D138C">
        <w:rPr>
          <w:rFonts w:ascii="Arial" w:hAnsi="Arial" w:cs="Arial"/>
          <w:sz w:val="22"/>
          <w:szCs w:val="22"/>
          <w:u w:val="single"/>
        </w:rPr>
        <w:t>in accordance with WAC 357-31-320 and for the following reasons</w:t>
      </w:r>
      <w:r w:rsidRPr="007D138C">
        <w:rPr>
          <w:rFonts w:ascii="Arial" w:hAnsi="Arial" w:cs="Arial"/>
          <w:sz w:val="22"/>
          <w:szCs w:val="22"/>
        </w:rPr>
        <w:t>:</w:t>
      </w:r>
    </w:p>
    <w:p w14:paraId="01E574D9" w14:textId="77777777" w:rsidR="00C243C5" w:rsidRPr="00C243C5" w:rsidRDefault="00C243C5" w:rsidP="00C243C5">
      <w:pPr>
        <w:ind w:firstLine="720"/>
        <w:rPr>
          <w:rFonts w:ascii="Arial" w:hAnsi="Arial" w:cs="Arial"/>
          <w:sz w:val="22"/>
          <w:szCs w:val="22"/>
        </w:rPr>
      </w:pPr>
      <w:r w:rsidRPr="00C243C5">
        <w:rPr>
          <w:rFonts w:ascii="Arial" w:hAnsi="Arial" w:cs="Arial"/>
          <w:sz w:val="22"/>
          <w:szCs w:val="22"/>
        </w:rPr>
        <w:t>(1) To allow an employee to receive assessment from the employee assistance program.</w:t>
      </w:r>
    </w:p>
    <w:p w14:paraId="5AC05EA1" w14:textId="77777777" w:rsidR="00C243C5" w:rsidRPr="00C243C5" w:rsidRDefault="00C243C5" w:rsidP="00C243C5">
      <w:pPr>
        <w:ind w:firstLine="720"/>
        <w:rPr>
          <w:rFonts w:ascii="Arial" w:hAnsi="Arial" w:cs="Arial"/>
          <w:sz w:val="22"/>
          <w:szCs w:val="22"/>
        </w:rPr>
      </w:pPr>
      <w:r w:rsidRPr="00C243C5">
        <w:rPr>
          <w:rFonts w:ascii="Arial" w:hAnsi="Arial" w:cs="Arial"/>
          <w:sz w:val="22"/>
          <w:szCs w:val="22"/>
        </w:rPr>
        <w:t>(2) When an employee is scheduled to take an examination or participate in an interview for a position with a state employer during scheduled work hours.</w:t>
      </w:r>
    </w:p>
    <w:p w14:paraId="20FB305E" w14:textId="77777777" w:rsidR="00C243C5" w:rsidRPr="00C243C5" w:rsidRDefault="00C243C5" w:rsidP="00C243C5">
      <w:pPr>
        <w:ind w:firstLine="720"/>
        <w:rPr>
          <w:rFonts w:ascii="Arial" w:hAnsi="Arial" w:cs="Arial"/>
          <w:sz w:val="22"/>
          <w:szCs w:val="22"/>
        </w:rPr>
      </w:pPr>
      <w:r w:rsidRPr="00C243C5">
        <w:rPr>
          <w:rFonts w:ascii="Arial" w:hAnsi="Arial" w:cs="Arial"/>
          <w:sz w:val="22"/>
          <w:szCs w:val="22"/>
        </w:rPr>
        <w:t>(a) Employers may limit the number of occurrences or the total amount of paid leave that will be granted to an employee to participate in an interview or take an examination during scheduled work hours.</w:t>
      </w:r>
    </w:p>
    <w:p w14:paraId="5F7B4383" w14:textId="77777777" w:rsidR="00C243C5" w:rsidRPr="00C243C5" w:rsidRDefault="00C243C5" w:rsidP="00C243C5">
      <w:pPr>
        <w:ind w:firstLine="720"/>
        <w:rPr>
          <w:rFonts w:ascii="Arial" w:hAnsi="Arial" w:cs="Arial"/>
          <w:sz w:val="22"/>
          <w:szCs w:val="22"/>
        </w:rPr>
      </w:pPr>
      <w:r w:rsidRPr="00C243C5">
        <w:rPr>
          <w:rFonts w:ascii="Arial" w:hAnsi="Arial" w:cs="Arial"/>
          <w:sz w:val="22"/>
          <w:szCs w:val="22"/>
        </w:rPr>
        <w:t>(b) Employers may deny an employee's request to participate in an interview or take an examination during scheduled work hours based upon operational necessity.</w:t>
      </w:r>
    </w:p>
    <w:p w14:paraId="16D9EFBB" w14:textId="77777777" w:rsidR="00C243C5" w:rsidRPr="00C243C5" w:rsidRDefault="00C243C5" w:rsidP="00C243C5">
      <w:pPr>
        <w:ind w:firstLine="720"/>
        <w:rPr>
          <w:rFonts w:ascii="Arial" w:hAnsi="Arial" w:cs="Arial"/>
          <w:sz w:val="22"/>
          <w:szCs w:val="22"/>
        </w:rPr>
      </w:pPr>
      <w:r w:rsidRPr="00C243C5">
        <w:rPr>
          <w:rFonts w:ascii="Arial" w:hAnsi="Arial" w:cs="Arial"/>
          <w:sz w:val="22"/>
          <w:szCs w:val="22"/>
        </w:rPr>
        <w:t>(3) When an employee is required to appear during working hours for a physical examination to determine physical fitness for military service.</w:t>
      </w:r>
    </w:p>
    <w:p w14:paraId="41CE8511" w14:textId="6633A3CB" w:rsidR="00C243C5" w:rsidRPr="00C243C5" w:rsidRDefault="00C243C5" w:rsidP="00C243C5">
      <w:pPr>
        <w:ind w:firstLine="720"/>
        <w:rPr>
          <w:rFonts w:ascii="Arial" w:hAnsi="Arial" w:cs="Arial"/>
          <w:sz w:val="22"/>
          <w:szCs w:val="22"/>
        </w:rPr>
      </w:pPr>
      <w:r w:rsidRPr="00C243C5">
        <w:rPr>
          <w:rFonts w:ascii="Arial" w:hAnsi="Arial" w:cs="Arial"/>
          <w:sz w:val="22"/>
          <w:szCs w:val="22"/>
          <w:u w:val="single"/>
        </w:rPr>
        <w:t xml:space="preserve">(4) To allow a general government employee to take paid leave, not to exceed thirty days in a two-year period to participate in life-giving procedures, such as medical procedures, including testing, sampling, or donation of organs, tissues, and other </w:t>
      </w:r>
      <w:r w:rsidR="00CD13A5" w:rsidRPr="00CD13A5">
        <w:rPr>
          <w:rFonts w:ascii="Arial" w:hAnsi="Arial" w:cs="Arial"/>
          <w:sz w:val="22"/>
          <w:szCs w:val="22"/>
          <w:highlight w:val="yellow"/>
          <w:u w:val="single"/>
        </w:rPr>
        <w:t>body</w:t>
      </w:r>
      <w:r w:rsidR="00CD13A5">
        <w:rPr>
          <w:rFonts w:ascii="Arial" w:hAnsi="Arial" w:cs="Arial"/>
          <w:sz w:val="22"/>
          <w:szCs w:val="22"/>
          <w:u w:val="single"/>
        </w:rPr>
        <w:t xml:space="preserve"> </w:t>
      </w:r>
      <w:r w:rsidRPr="00C243C5">
        <w:rPr>
          <w:rFonts w:ascii="Arial" w:hAnsi="Arial" w:cs="Arial"/>
          <w:sz w:val="22"/>
          <w:szCs w:val="22"/>
          <w:u w:val="single"/>
        </w:rPr>
        <w:t xml:space="preserve">components </w:t>
      </w:r>
      <w:r w:rsidRPr="00CD13A5">
        <w:rPr>
          <w:rFonts w:ascii="Arial" w:hAnsi="Arial" w:cs="Arial"/>
          <w:sz w:val="22"/>
          <w:szCs w:val="22"/>
          <w:highlight w:val="yellow"/>
          <w:u w:val="single"/>
        </w:rPr>
        <w:t xml:space="preserve">for </w:t>
      </w:r>
      <w:r w:rsidR="00CD13A5" w:rsidRPr="00CD13A5">
        <w:rPr>
          <w:rFonts w:ascii="Arial" w:hAnsi="Arial" w:cs="Arial"/>
          <w:sz w:val="22"/>
          <w:szCs w:val="22"/>
          <w:highlight w:val="yellow"/>
          <w:u w:val="single"/>
        </w:rPr>
        <w:t xml:space="preserve">the purpose of donation, without compensation </w:t>
      </w:r>
      <w:r w:rsidRPr="00CD13A5">
        <w:rPr>
          <w:rFonts w:ascii="Arial" w:hAnsi="Arial" w:cs="Arial"/>
          <w:strike/>
          <w:sz w:val="22"/>
          <w:szCs w:val="22"/>
          <w:highlight w:val="yellow"/>
          <w:u w:val="single"/>
        </w:rPr>
        <w:t>medically necessary treatments</w:t>
      </w:r>
      <w:r w:rsidRPr="00C243C5">
        <w:rPr>
          <w:rFonts w:ascii="Arial" w:hAnsi="Arial" w:cs="Arial"/>
          <w:sz w:val="22"/>
          <w:szCs w:val="22"/>
          <w:u w:val="single"/>
        </w:rPr>
        <w:t>. For this subsection blood or plasma donations are not considered life-giving procedures.</w:t>
      </w:r>
    </w:p>
    <w:p w14:paraId="2AD3B67E" w14:textId="77777777" w:rsidR="00C243C5" w:rsidRPr="00C243C5" w:rsidRDefault="00C243C5" w:rsidP="00C243C5">
      <w:pPr>
        <w:ind w:firstLine="720"/>
        <w:rPr>
          <w:rFonts w:ascii="Arial" w:hAnsi="Arial" w:cs="Arial"/>
          <w:sz w:val="22"/>
          <w:szCs w:val="22"/>
        </w:rPr>
      </w:pPr>
      <w:r w:rsidRPr="00C243C5">
        <w:rPr>
          <w:rFonts w:ascii="Arial" w:hAnsi="Arial" w:cs="Arial"/>
          <w:sz w:val="22"/>
          <w:szCs w:val="22"/>
          <w:u w:val="single"/>
        </w:rPr>
        <w:t>(a) General government employers may take operational necessity into account and require the employee to provide reasonable advance notice.</w:t>
      </w:r>
    </w:p>
    <w:p w14:paraId="170CC708" w14:textId="6137D0E3" w:rsidR="00C243C5" w:rsidRDefault="00C243C5" w:rsidP="00C243C5">
      <w:pPr>
        <w:ind w:firstLine="720"/>
        <w:rPr>
          <w:rFonts w:ascii="Arial" w:hAnsi="Arial" w:cs="Arial"/>
          <w:sz w:val="22"/>
          <w:szCs w:val="22"/>
          <w:u w:val="single"/>
        </w:rPr>
      </w:pPr>
      <w:r w:rsidRPr="00C243C5">
        <w:rPr>
          <w:rFonts w:ascii="Arial" w:hAnsi="Arial" w:cs="Arial"/>
          <w:sz w:val="22"/>
          <w:szCs w:val="22"/>
          <w:u w:val="single"/>
        </w:rPr>
        <w:t xml:space="preserve">(b) Employees must provide written proof from </w:t>
      </w:r>
      <w:r w:rsidR="00CD13A5" w:rsidRPr="00CD13A5">
        <w:rPr>
          <w:rFonts w:ascii="Arial" w:hAnsi="Arial" w:cs="Arial"/>
          <w:sz w:val="22"/>
          <w:szCs w:val="22"/>
          <w:highlight w:val="yellow"/>
          <w:u w:val="single"/>
        </w:rPr>
        <w:t>an</w:t>
      </w:r>
      <w:r w:rsidR="00CD13A5" w:rsidRPr="00C243C5">
        <w:rPr>
          <w:rFonts w:ascii="Arial" w:hAnsi="Arial" w:cs="Arial"/>
          <w:sz w:val="22"/>
          <w:szCs w:val="22"/>
          <w:u w:val="single"/>
        </w:rPr>
        <w:t xml:space="preserve"> </w:t>
      </w:r>
      <w:r w:rsidRPr="00C243C5">
        <w:rPr>
          <w:rFonts w:ascii="Arial" w:hAnsi="Arial" w:cs="Arial"/>
          <w:sz w:val="22"/>
          <w:szCs w:val="22"/>
          <w:u w:val="single"/>
        </w:rPr>
        <w:t>accredited medical institution, physician, or other medical professional</w:t>
      </w:r>
      <w:r w:rsidR="00CD13A5">
        <w:rPr>
          <w:rFonts w:ascii="Arial" w:hAnsi="Arial" w:cs="Arial"/>
          <w:sz w:val="22"/>
          <w:szCs w:val="22"/>
          <w:u w:val="single"/>
        </w:rPr>
        <w:t xml:space="preserve"> </w:t>
      </w:r>
      <w:r w:rsidR="00CD13A5" w:rsidRPr="00CD13A5">
        <w:rPr>
          <w:rFonts w:ascii="Arial" w:hAnsi="Arial" w:cs="Arial"/>
          <w:sz w:val="22"/>
          <w:szCs w:val="22"/>
          <w:highlight w:val="yellow"/>
          <w:u w:val="single"/>
        </w:rPr>
        <w:t>that the employee participated in a life-giving procedure</w:t>
      </w:r>
      <w:r w:rsidRPr="00C243C5">
        <w:rPr>
          <w:rFonts w:ascii="Arial" w:hAnsi="Arial" w:cs="Arial"/>
          <w:sz w:val="22"/>
          <w:szCs w:val="22"/>
          <w:u w:val="single"/>
        </w:rPr>
        <w:t>.</w:t>
      </w:r>
    </w:p>
    <w:p w14:paraId="603C4DC7" w14:textId="77777777" w:rsidR="00C243C5" w:rsidRPr="00C243C5" w:rsidRDefault="00C243C5" w:rsidP="00C243C5">
      <w:pPr>
        <w:ind w:firstLine="720"/>
        <w:rPr>
          <w:rFonts w:ascii="Arial" w:hAnsi="Arial" w:cs="Arial"/>
          <w:sz w:val="22"/>
          <w:szCs w:val="22"/>
        </w:rPr>
      </w:pPr>
    </w:p>
    <w:p w14:paraId="0480BD43" w14:textId="77777777" w:rsidR="00C243C5" w:rsidRDefault="00C243C5" w:rsidP="00C243C5">
      <w:pPr>
        <w:rPr>
          <w:rFonts w:ascii="Arial" w:hAnsi="Arial" w:cs="Arial"/>
          <w:sz w:val="22"/>
          <w:szCs w:val="22"/>
        </w:rPr>
      </w:pPr>
      <w:r w:rsidRPr="00C243C5">
        <w:rPr>
          <w:rFonts w:ascii="Arial" w:hAnsi="Arial" w:cs="Arial"/>
          <w:sz w:val="22"/>
          <w:szCs w:val="22"/>
          <w:u w:val="single"/>
        </w:rPr>
        <w:t>AMENDATORY SECTION</w:t>
      </w:r>
      <w:r w:rsidRPr="00C243C5">
        <w:rPr>
          <w:rFonts w:ascii="Arial" w:hAnsi="Arial" w:cs="Arial"/>
          <w:sz w:val="22"/>
          <w:szCs w:val="22"/>
        </w:rPr>
        <w:t> </w:t>
      </w:r>
    </w:p>
    <w:p w14:paraId="59E97161" w14:textId="77777777" w:rsidR="00C243C5" w:rsidRPr="00C243C5" w:rsidRDefault="00C243C5" w:rsidP="00C243C5">
      <w:pPr>
        <w:rPr>
          <w:rFonts w:ascii="Arial" w:hAnsi="Arial" w:cs="Arial"/>
          <w:sz w:val="22"/>
          <w:szCs w:val="22"/>
        </w:rPr>
      </w:pPr>
    </w:p>
    <w:p w14:paraId="6BAF7F5C" w14:textId="77777777" w:rsidR="00C243C5" w:rsidRPr="00C243C5" w:rsidRDefault="00C243C5" w:rsidP="00C243C5">
      <w:pPr>
        <w:rPr>
          <w:rFonts w:ascii="Arial" w:hAnsi="Arial" w:cs="Arial"/>
          <w:sz w:val="22"/>
          <w:szCs w:val="22"/>
        </w:rPr>
      </w:pPr>
      <w:r w:rsidRPr="00C243C5">
        <w:rPr>
          <w:rFonts w:ascii="Arial" w:hAnsi="Arial" w:cs="Arial"/>
          <w:b/>
          <w:sz w:val="22"/>
          <w:szCs w:val="22"/>
        </w:rPr>
        <w:t>WAC 357-31-326</w:t>
      </w:r>
      <w:r w:rsidRPr="00C243C5">
        <w:rPr>
          <w:rFonts w:ascii="Arial" w:hAnsi="Arial" w:cs="Arial"/>
          <w:sz w:val="22"/>
          <w:szCs w:val="22"/>
        </w:rPr>
        <w:t xml:space="preserve">  </w:t>
      </w:r>
      <w:r w:rsidRPr="00C243C5">
        <w:rPr>
          <w:rFonts w:ascii="Arial" w:hAnsi="Arial" w:cs="Arial"/>
          <w:b/>
          <w:sz w:val="22"/>
          <w:szCs w:val="22"/>
        </w:rPr>
        <w:t>When may an employer grant leave with pay?</w:t>
      </w:r>
      <w:r w:rsidRPr="00C243C5">
        <w:rPr>
          <w:rFonts w:ascii="Arial" w:hAnsi="Arial" w:cs="Arial"/>
          <w:sz w:val="22"/>
          <w:szCs w:val="22"/>
        </w:rPr>
        <w:t xml:space="preserve">  </w:t>
      </w:r>
    </w:p>
    <w:p w14:paraId="46B5E68E" w14:textId="6D576979" w:rsidR="00C243C5" w:rsidRPr="00C243C5" w:rsidRDefault="00C243C5" w:rsidP="00BC1684">
      <w:pPr>
        <w:ind w:firstLine="720"/>
        <w:rPr>
          <w:rFonts w:ascii="Arial" w:hAnsi="Arial" w:cs="Arial"/>
          <w:sz w:val="22"/>
          <w:szCs w:val="22"/>
        </w:rPr>
      </w:pPr>
      <w:r w:rsidRPr="00C243C5">
        <w:rPr>
          <w:rFonts w:ascii="Arial" w:hAnsi="Arial" w:cs="Arial"/>
          <w:sz w:val="22"/>
          <w:szCs w:val="22"/>
        </w:rPr>
        <w:t>(1) A</w:t>
      </w:r>
      <w:r w:rsidRPr="005806F8">
        <w:rPr>
          <w:rFonts w:ascii="Arial" w:hAnsi="Arial" w:cs="Arial"/>
          <w:strike/>
          <w:sz w:val="22"/>
          <w:szCs w:val="22"/>
          <w:highlight w:val="yellow"/>
        </w:rPr>
        <w:t>n</w:t>
      </w:r>
      <w:r w:rsidRPr="00C243C5">
        <w:rPr>
          <w:rFonts w:ascii="Arial" w:hAnsi="Arial" w:cs="Arial"/>
          <w:sz w:val="22"/>
          <w:szCs w:val="22"/>
        </w:rPr>
        <w:t xml:space="preserve"> </w:t>
      </w:r>
      <w:r w:rsidR="00BC1684" w:rsidRPr="005806F8">
        <w:rPr>
          <w:rFonts w:ascii="Arial" w:hAnsi="Arial" w:cs="Arial"/>
          <w:sz w:val="22"/>
          <w:szCs w:val="22"/>
          <w:highlight w:val="yellow"/>
          <w:u w:val="single"/>
        </w:rPr>
        <w:t>general government</w:t>
      </w:r>
      <w:r w:rsidR="00BC1684" w:rsidRPr="00BC1684">
        <w:rPr>
          <w:rFonts w:ascii="Arial" w:hAnsi="Arial" w:cs="Arial"/>
          <w:sz w:val="22"/>
          <w:szCs w:val="22"/>
          <w:highlight w:val="yellow"/>
        </w:rPr>
        <w:t xml:space="preserve"> </w:t>
      </w:r>
      <w:r w:rsidR="00BC1684" w:rsidRPr="005806F8">
        <w:rPr>
          <w:rFonts w:ascii="Arial" w:hAnsi="Arial" w:cs="Arial"/>
          <w:sz w:val="22"/>
          <w:szCs w:val="22"/>
        </w:rPr>
        <w:t>employer</w:t>
      </w:r>
      <w:r w:rsidR="00BC1684">
        <w:rPr>
          <w:rFonts w:ascii="Arial" w:hAnsi="Arial" w:cs="Arial"/>
          <w:sz w:val="22"/>
          <w:szCs w:val="22"/>
        </w:rPr>
        <w:t xml:space="preserve"> </w:t>
      </w:r>
      <w:r w:rsidRPr="00C243C5">
        <w:rPr>
          <w:rFonts w:ascii="Arial" w:hAnsi="Arial" w:cs="Arial"/>
          <w:b/>
          <w:sz w:val="22"/>
          <w:szCs w:val="22"/>
        </w:rPr>
        <w:t>may</w:t>
      </w:r>
      <w:r w:rsidRPr="00C243C5">
        <w:rPr>
          <w:rFonts w:ascii="Arial" w:hAnsi="Arial" w:cs="Arial"/>
          <w:sz w:val="22"/>
          <w:szCs w:val="22"/>
        </w:rPr>
        <w:t xml:space="preserve"> grant leave with pay for an employee to perform civil duties as a volunteer including</w:t>
      </w:r>
      <w:r w:rsidRPr="00C243C5">
        <w:rPr>
          <w:rFonts w:ascii="Arial" w:hAnsi="Arial" w:cs="Arial"/>
          <w:sz w:val="22"/>
          <w:szCs w:val="22"/>
          <w:u w:val="single"/>
        </w:rPr>
        <w:t>,</w:t>
      </w:r>
      <w:r w:rsidRPr="00C243C5">
        <w:rPr>
          <w:rFonts w:ascii="Arial" w:hAnsi="Arial" w:cs="Arial"/>
          <w:sz w:val="22"/>
          <w:szCs w:val="22"/>
        </w:rPr>
        <w:t xml:space="preserve"> but not limited to</w:t>
      </w:r>
      <w:r w:rsidRPr="00C243C5">
        <w:rPr>
          <w:rFonts w:ascii="Arial" w:hAnsi="Arial" w:cs="Arial"/>
          <w:sz w:val="22"/>
          <w:szCs w:val="22"/>
          <w:u w:val="single"/>
        </w:rPr>
        <w:t>,</w:t>
      </w:r>
      <w:r w:rsidRPr="00C243C5">
        <w:rPr>
          <w:rFonts w:ascii="Arial" w:hAnsi="Arial" w:cs="Arial"/>
          <w:sz w:val="22"/>
          <w:szCs w:val="22"/>
        </w:rPr>
        <w:t xml:space="preserve"> firefighting, search and rescue efforts, or donating blood. Leave granted to participate in ((</w:t>
      </w:r>
      <w:r w:rsidRPr="00C243C5">
        <w:rPr>
          <w:rFonts w:ascii="Arial" w:hAnsi="Arial" w:cs="Arial"/>
          <w:strike/>
          <w:sz w:val="22"/>
          <w:szCs w:val="22"/>
        </w:rPr>
        <w:t>life-giving procedures</w:t>
      </w:r>
      <w:r w:rsidRPr="00C243C5">
        <w:rPr>
          <w:rFonts w:ascii="Arial" w:hAnsi="Arial" w:cs="Arial"/>
          <w:sz w:val="22"/>
          <w:szCs w:val="22"/>
        </w:rPr>
        <w:t xml:space="preserve">)) </w:t>
      </w:r>
      <w:r w:rsidRPr="00C243C5">
        <w:rPr>
          <w:rFonts w:ascii="Arial" w:hAnsi="Arial" w:cs="Arial"/>
          <w:sz w:val="22"/>
          <w:szCs w:val="22"/>
          <w:u w:val="single"/>
        </w:rPr>
        <w:t>blood and plasma donations</w:t>
      </w:r>
      <w:r w:rsidRPr="00C243C5">
        <w:rPr>
          <w:rFonts w:ascii="Arial" w:hAnsi="Arial" w:cs="Arial"/>
          <w:sz w:val="22"/>
          <w:szCs w:val="22"/>
        </w:rPr>
        <w:t xml:space="preserve"> must not exceed five days in a two-year period.</w:t>
      </w:r>
    </w:p>
    <w:p w14:paraId="4B5AB26C" w14:textId="77777777" w:rsidR="00BC1684" w:rsidRPr="005806F8" w:rsidRDefault="00BC1684" w:rsidP="00C243C5">
      <w:pPr>
        <w:ind w:firstLine="720"/>
        <w:rPr>
          <w:rFonts w:ascii="Arial" w:hAnsi="Arial" w:cs="Arial"/>
          <w:sz w:val="22"/>
          <w:szCs w:val="22"/>
          <w:u w:val="single"/>
        </w:rPr>
      </w:pPr>
      <w:r w:rsidRPr="005806F8">
        <w:rPr>
          <w:rFonts w:ascii="Arial" w:hAnsi="Arial" w:cs="Arial"/>
          <w:sz w:val="22"/>
          <w:szCs w:val="22"/>
          <w:highlight w:val="yellow"/>
          <w:u w:val="single"/>
        </w:rPr>
        <w:t>(2) A higher education employer may grant leave with pay for an employee to perform civil duties as a volunteer including, but not limited to, firefighting, search and rescue efforts, or donating blood. Leave granted to participate in life-giving procedures must not exceed five days in a two-year period</w:t>
      </w:r>
      <w:r w:rsidRPr="005806F8">
        <w:rPr>
          <w:rFonts w:ascii="Arial" w:hAnsi="Arial" w:cs="Arial"/>
          <w:sz w:val="22"/>
          <w:szCs w:val="22"/>
          <w:u w:val="single"/>
        </w:rPr>
        <w:t>.</w:t>
      </w:r>
    </w:p>
    <w:p w14:paraId="717BB518" w14:textId="77777777" w:rsidR="00C243C5" w:rsidRPr="00C243C5" w:rsidRDefault="00BC1684" w:rsidP="00C243C5">
      <w:pPr>
        <w:ind w:firstLine="720"/>
        <w:rPr>
          <w:rFonts w:ascii="Arial" w:hAnsi="Arial" w:cs="Arial"/>
          <w:sz w:val="22"/>
          <w:szCs w:val="22"/>
        </w:rPr>
      </w:pPr>
      <w:r w:rsidRPr="00CD13A5">
        <w:rPr>
          <w:rFonts w:ascii="Arial" w:hAnsi="Arial" w:cs="Arial"/>
          <w:sz w:val="22"/>
          <w:szCs w:val="22"/>
          <w:highlight w:val="yellow"/>
        </w:rPr>
        <w:t xml:space="preserve">(3) </w:t>
      </w:r>
      <w:r w:rsidR="00C243C5" w:rsidRPr="005806F8">
        <w:rPr>
          <w:rFonts w:ascii="Arial" w:hAnsi="Arial" w:cs="Arial"/>
          <w:strike/>
          <w:sz w:val="22"/>
          <w:szCs w:val="22"/>
          <w:highlight w:val="yellow"/>
        </w:rPr>
        <w:t>(2)</w:t>
      </w:r>
      <w:r w:rsidR="00C243C5" w:rsidRPr="00C243C5">
        <w:rPr>
          <w:rFonts w:ascii="Arial" w:hAnsi="Arial" w:cs="Arial"/>
          <w:sz w:val="22"/>
          <w:szCs w:val="22"/>
        </w:rPr>
        <w:t xml:space="preserve"> In the department of natural resources, leave with pay equivalent to one regular workshift </w:t>
      </w:r>
      <w:r w:rsidR="00C243C5" w:rsidRPr="00C243C5">
        <w:rPr>
          <w:rFonts w:ascii="Arial" w:hAnsi="Arial" w:cs="Arial"/>
          <w:b/>
          <w:sz w:val="22"/>
          <w:szCs w:val="22"/>
        </w:rPr>
        <w:t>may</w:t>
      </w:r>
      <w:r w:rsidR="00C243C5" w:rsidRPr="00C243C5">
        <w:rPr>
          <w:rFonts w:ascii="Arial" w:hAnsi="Arial" w:cs="Arial"/>
          <w:sz w:val="22"/>
          <w:szCs w:val="22"/>
        </w:rPr>
        <w:t xml:space="preserve"> be allowed for the purpose of rest and recuperation after ten consecutive calendar days performing emergency work under an incident command system, defined in RCW 38.52.010. The employer may grant one additional day of leave with pay for rest and recuperation after twenty-one consecutive calendar days performing emergency work under an incident command system.</w:t>
      </w:r>
    </w:p>
    <w:p w14:paraId="31DF4E15" w14:textId="77777777" w:rsidR="00C243C5" w:rsidRDefault="00BC1684" w:rsidP="00C243C5">
      <w:pPr>
        <w:ind w:firstLine="720"/>
        <w:rPr>
          <w:rFonts w:ascii="Arial" w:hAnsi="Arial" w:cs="Arial"/>
          <w:sz w:val="22"/>
          <w:szCs w:val="22"/>
        </w:rPr>
      </w:pPr>
      <w:r w:rsidRPr="00CD13A5">
        <w:rPr>
          <w:rFonts w:ascii="Arial" w:hAnsi="Arial" w:cs="Arial"/>
          <w:sz w:val="22"/>
          <w:szCs w:val="22"/>
          <w:highlight w:val="yellow"/>
          <w:u w:val="single"/>
        </w:rPr>
        <w:t xml:space="preserve">(4) </w:t>
      </w:r>
      <w:r w:rsidR="00C243C5" w:rsidRPr="00CD13A5">
        <w:rPr>
          <w:rFonts w:ascii="Arial" w:hAnsi="Arial" w:cs="Arial"/>
          <w:sz w:val="22"/>
          <w:szCs w:val="22"/>
          <w:highlight w:val="yellow"/>
          <w:u w:val="single"/>
        </w:rPr>
        <w:t>(</w:t>
      </w:r>
      <w:r w:rsidR="00C243C5" w:rsidRPr="005806F8">
        <w:rPr>
          <w:rFonts w:ascii="Arial" w:hAnsi="Arial" w:cs="Arial"/>
          <w:strike/>
          <w:sz w:val="22"/>
          <w:szCs w:val="22"/>
          <w:highlight w:val="yellow"/>
          <w:u w:val="single"/>
        </w:rPr>
        <w:t>3</w:t>
      </w:r>
      <w:r w:rsidR="00C243C5" w:rsidRPr="00CD13A5">
        <w:rPr>
          <w:rFonts w:ascii="Arial" w:hAnsi="Arial" w:cs="Arial"/>
          <w:sz w:val="22"/>
          <w:szCs w:val="22"/>
          <w:highlight w:val="yellow"/>
          <w:u w:val="single"/>
        </w:rPr>
        <w:t>)</w:t>
      </w:r>
      <w:r w:rsidR="00C243C5" w:rsidRPr="00C243C5">
        <w:rPr>
          <w:rFonts w:ascii="Arial" w:hAnsi="Arial" w:cs="Arial"/>
          <w:sz w:val="22"/>
          <w:szCs w:val="22"/>
          <w:u w:val="single"/>
        </w:rPr>
        <w:t xml:space="preserve"> In accordance with the general government employer's leave policy, </w:t>
      </w:r>
      <w:r w:rsidRPr="00BC1684">
        <w:rPr>
          <w:rFonts w:ascii="Arial" w:hAnsi="Arial" w:cs="Arial"/>
          <w:sz w:val="22"/>
          <w:szCs w:val="22"/>
          <w:highlight w:val="yellow"/>
          <w:u w:val="single"/>
        </w:rPr>
        <w:t>an agency may grant leave with pay</w:t>
      </w:r>
      <w:r>
        <w:rPr>
          <w:rFonts w:ascii="Arial" w:hAnsi="Arial" w:cs="Arial"/>
          <w:sz w:val="22"/>
          <w:szCs w:val="22"/>
          <w:u w:val="single"/>
        </w:rPr>
        <w:t xml:space="preserve"> </w:t>
      </w:r>
      <w:r w:rsidR="00C243C5" w:rsidRPr="00C243C5">
        <w:rPr>
          <w:rFonts w:ascii="Arial" w:hAnsi="Arial" w:cs="Arial"/>
          <w:sz w:val="22"/>
          <w:szCs w:val="22"/>
          <w:u w:val="single"/>
        </w:rPr>
        <w:t>to allow an employee to take any additional leave beyond thirty days in a two-year period to participate in life-giving procedures.</w:t>
      </w:r>
    </w:p>
    <w:p w14:paraId="5EC358EA" w14:textId="77777777" w:rsidR="008F0F67" w:rsidRDefault="008F0F67" w:rsidP="008F0F67">
      <w:pPr>
        <w:rPr>
          <w:rFonts w:ascii="Arial" w:hAnsi="Arial" w:cs="Arial"/>
          <w:sz w:val="22"/>
          <w:szCs w:val="22"/>
          <w:u w:val="single"/>
        </w:rPr>
      </w:pPr>
    </w:p>
    <w:p w14:paraId="53504AB9" w14:textId="77777777" w:rsidR="00B27C61" w:rsidRDefault="00B27C61">
      <w:pPr>
        <w:spacing w:after="200" w:line="276" w:lineRule="auto"/>
        <w:rPr>
          <w:rFonts w:ascii="Arial" w:hAnsi="Arial" w:cs="Arial"/>
          <w:sz w:val="22"/>
          <w:szCs w:val="22"/>
          <w:u w:val="single"/>
        </w:rPr>
      </w:pPr>
      <w:r>
        <w:rPr>
          <w:rFonts w:ascii="Arial" w:hAnsi="Arial" w:cs="Arial"/>
          <w:sz w:val="22"/>
          <w:szCs w:val="22"/>
          <w:u w:val="single"/>
        </w:rPr>
        <w:br w:type="page"/>
      </w:r>
    </w:p>
    <w:p w14:paraId="0736E852" w14:textId="79A53E34" w:rsidR="008F0F67" w:rsidRDefault="008F0F67" w:rsidP="008F0F67">
      <w:pPr>
        <w:rPr>
          <w:rFonts w:ascii="Arial" w:hAnsi="Arial" w:cs="Arial"/>
          <w:sz w:val="22"/>
          <w:szCs w:val="22"/>
        </w:rPr>
      </w:pPr>
      <w:r w:rsidRPr="00C243C5">
        <w:rPr>
          <w:rFonts w:ascii="Arial" w:hAnsi="Arial" w:cs="Arial"/>
          <w:sz w:val="22"/>
          <w:szCs w:val="22"/>
          <w:u w:val="single"/>
        </w:rPr>
        <w:lastRenderedPageBreak/>
        <w:t>AMENDATORY SECTION</w:t>
      </w:r>
      <w:r w:rsidRPr="00C243C5">
        <w:rPr>
          <w:rFonts w:ascii="Arial" w:hAnsi="Arial" w:cs="Arial"/>
          <w:sz w:val="22"/>
          <w:szCs w:val="22"/>
        </w:rPr>
        <w:t> </w:t>
      </w:r>
    </w:p>
    <w:p w14:paraId="607B4710" w14:textId="77777777" w:rsidR="008F0F67" w:rsidRPr="00C243C5" w:rsidRDefault="008F0F67" w:rsidP="008F0F67">
      <w:pPr>
        <w:rPr>
          <w:rFonts w:ascii="Arial" w:hAnsi="Arial" w:cs="Arial"/>
          <w:sz w:val="22"/>
          <w:szCs w:val="22"/>
        </w:rPr>
      </w:pPr>
    </w:p>
    <w:p w14:paraId="74621045" w14:textId="77777777" w:rsidR="008F0F67" w:rsidRPr="00C243C5" w:rsidRDefault="008F0F67" w:rsidP="008F0F67">
      <w:pPr>
        <w:rPr>
          <w:rFonts w:ascii="Arial" w:hAnsi="Arial" w:cs="Arial"/>
          <w:sz w:val="22"/>
          <w:szCs w:val="22"/>
        </w:rPr>
      </w:pPr>
      <w:r w:rsidRPr="00C243C5">
        <w:rPr>
          <w:rFonts w:ascii="Arial" w:hAnsi="Arial" w:cs="Arial"/>
          <w:b/>
          <w:sz w:val="22"/>
          <w:szCs w:val="22"/>
        </w:rPr>
        <w:t>WAC 357-31-100</w:t>
      </w:r>
      <w:r w:rsidRPr="00C243C5">
        <w:rPr>
          <w:rFonts w:ascii="Arial" w:hAnsi="Arial" w:cs="Arial"/>
          <w:sz w:val="22"/>
          <w:szCs w:val="22"/>
        </w:rPr>
        <w:t xml:space="preserve">  </w:t>
      </w:r>
      <w:r w:rsidRPr="00C243C5">
        <w:rPr>
          <w:rFonts w:ascii="Arial" w:hAnsi="Arial" w:cs="Arial"/>
          <w:b/>
          <w:sz w:val="22"/>
          <w:szCs w:val="22"/>
        </w:rPr>
        <w:t>Must an employer have a policy for requesting and approving leave?</w:t>
      </w:r>
      <w:r w:rsidRPr="00C243C5">
        <w:rPr>
          <w:rFonts w:ascii="Arial" w:hAnsi="Arial" w:cs="Arial"/>
          <w:sz w:val="22"/>
          <w:szCs w:val="22"/>
        </w:rPr>
        <w:t xml:space="preserve">  </w:t>
      </w:r>
    </w:p>
    <w:p w14:paraId="711710A3" w14:textId="77777777" w:rsidR="008F0F67" w:rsidRPr="00C243C5" w:rsidRDefault="008F0F67" w:rsidP="008F0F67">
      <w:pPr>
        <w:rPr>
          <w:rFonts w:ascii="Arial" w:hAnsi="Arial" w:cs="Arial"/>
          <w:sz w:val="22"/>
          <w:szCs w:val="22"/>
        </w:rPr>
      </w:pPr>
      <w:r w:rsidRPr="00C243C5">
        <w:rPr>
          <w:rFonts w:ascii="Arial" w:hAnsi="Arial" w:cs="Arial"/>
          <w:sz w:val="22"/>
          <w:szCs w:val="22"/>
        </w:rPr>
        <w:t>Each employer must develop a leave policy which specifies the procedure for requesting and approving all leave, as provided in the civil service rules. The employer's policy must:</w:t>
      </w:r>
    </w:p>
    <w:p w14:paraId="1CE63ADF" w14:textId="77777777" w:rsidR="008F0F67" w:rsidRPr="00C243C5" w:rsidRDefault="008F0F67" w:rsidP="008F0F67">
      <w:pPr>
        <w:ind w:firstLine="720"/>
        <w:rPr>
          <w:rFonts w:ascii="Arial" w:hAnsi="Arial" w:cs="Arial"/>
          <w:sz w:val="22"/>
          <w:szCs w:val="22"/>
        </w:rPr>
      </w:pPr>
      <w:r w:rsidRPr="00C243C5">
        <w:rPr>
          <w:rFonts w:ascii="Arial" w:hAnsi="Arial" w:cs="Arial"/>
          <w:sz w:val="22"/>
          <w:szCs w:val="22"/>
        </w:rPr>
        <w:t>(1) Allow an employee to use vacation leave without advance approval when the employee is requesting to use vacation leave to respond to family care emergencies or for an emergency health condition as provided in WAC 357-31-200 (1)(b);</w:t>
      </w:r>
    </w:p>
    <w:p w14:paraId="476D4804" w14:textId="77777777" w:rsidR="008F0F67" w:rsidRPr="00C243C5" w:rsidRDefault="008F0F67" w:rsidP="008F0F67">
      <w:pPr>
        <w:ind w:firstLine="720"/>
        <w:rPr>
          <w:rFonts w:ascii="Arial" w:hAnsi="Arial" w:cs="Arial"/>
          <w:sz w:val="22"/>
          <w:szCs w:val="22"/>
        </w:rPr>
      </w:pPr>
      <w:r w:rsidRPr="00C243C5">
        <w:rPr>
          <w:rFonts w:ascii="Arial" w:hAnsi="Arial" w:cs="Arial"/>
          <w:sz w:val="22"/>
          <w:szCs w:val="22"/>
        </w:rPr>
        <w:t>(2) Allow an employee to use a reasonable amount of accrued leave or unpaid leave when the employee is a victim or has a family member, as defined in chapter 357-01 WAC, who is a victim of domestic violence, sexual assault or stalking as defined in RCW 49.76.020;</w:t>
      </w:r>
    </w:p>
    <w:p w14:paraId="46709479" w14:textId="77777777" w:rsidR="008F0F67" w:rsidRPr="00C243C5" w:rsidRDefault="008F0F67" w:rsidP="008F0F67">
      <w:pPr>
        <w:ind w:firstLine="720"/>
        <w:rPr>
          <w:rFonts w:ascii="Arial" w:hAnsi="Arial" w:cs="Arial"/>
          <w:sz w:val="22"/>
          <w:szCs w:val="22"/>
        </w:rPr>
      </w:pPr>
      <w:r w:rsidRPr="00C243C5">
        <w:rPr>
          <w:rFonts w:ascii="Arial" w:hAnsi="Arial" w:cs="Arial"/>
          <w:sz w:val="22"/>
          <w:szCs w:val="22"/>
        </w:rPr>
        <w:t>(3) Allow an employee to use accrued leave as a supplemental benefit as provided in WAC 357-31-248;</w:t>
      </w:r>
    </w:p>
    <w:p w14:paraId="67FCC9AF" w14:textId="77777777" w:rsidR="008F0F67" w:rsidRPr="00C243C5" w:rsidRDefault="008F0F67" w:rsidP="008F0F67">
      <w:pPr>
        <w:ind w:firstLine="720"/>
        <w:rPr>
          <w:rFonts w:ascii="Arial" w:hAnsi="Arial" w:cs="Arial"/>
          <w:sz w:val="22"/>
          <w:szCs w:val="22"/>
        </w:rPr>
      </w:pPr>
      <w:r w:rsidRPr="00C243C5">
        <w:rPr>
          <w:rFonts w:ascii="Arial" w:hAnsi="Arial" w:cs="Arial"/>
          <w:sz w:val="22"/>
          <w:szCs w:val="22"/>
        </w:rPr>
        <w:t>(4)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leave;</w:t>
      </w:r>
    </w:p>
    <w:p w14:paraId="67D235B5" w14:textId="77777777" w:rsidR="008F0F67" w:rsidRPr="00C243C5" w:rsidRDefault="008F0F67" w:rsidP="008F0F67">
      <w:pPr>
        <w:ind w:firstLine="720"/>
        <w:rPr>
          <w:rFonts w:ascii="Arial" w:hAnsi="Arial" w:cs="Arial"/>
          <w:sz w:val="22"/>
          <w:szCs w:val="22"/>
        </w:rPr>
      </w:pPr>
      <w:r w:rsidRPr="00C243C5">
        <w:rPr>
          <w:rFonts w:ascii="Arial" w:hAnsi="Arial" w:cs="Arial"/>
          <w:sz w:val="22"/>
          <w:szCs w:val="22"/>
        </w:rPr>
        <w:t>(5) Allow an employee to use sick leave for the purpose of parental leave to bond with a newborn, adoptive or foster child. The policy must state the total amount of sick leave allowed to be used beyond eighteen weeks in accordance with WAC 357-31-130;</w:t>
      </w:r>
    </w:p>
    <w:p w14:paraId="0663599E" w14:textId="77777777" w:rsidR="008F0F67" w:rsidRPr="00C243C5" w:rsidRDefault="008F0F67" w:rsidP="008F0F67">
      <w:pPr>
        <w:ind w:firstLine="720"/>
        <w:rPr>
          <w:rFonts w:ascii="Arial" w:hAnsi="Arial" w:cs="Arial"/>
          <w:sz w:val="22"/>
          <w:szCs w:val="22"/>
        </w:rPr>
      </w:pPr>
      <w:r w:rsidRPr="00C243C5">
        <w:rPr>
          <w:rFonts w:ascii="Arial" w:hAnsi="Arial" w:cs="Arial"/>
          <w:sz w:val="22"/>
          <w:szCs w:val="22"/>
        </w:rPr>
        <w:t>(6) Address overtime eligible employees that are required to provide medical certification or verification to their employer for the use of paid sick leave under chapter 296-128 WAC; ((</w:t>
      </w:r>
      <w:r w:rsidRPr="00C243C5">
        <w:rPr>
          <w:rFonts w:ascii="Arial" w:hAnsi="Arial" w:cs="Arial"/>
          <w:strike/>
          <w:sz w:val="22"/>
          <w:szCs w:val="22"/>
        </w:rPr>
        <w:t>and</w:t>
      </w:r>
      <w:r w:rsidRPr="00C243C5">
        <w:rPr>
          <w:rFonts w:ascii="Arial" w:hAnsi="Arial" w:cs="Arial"/>
          <w:sz w:val="22"/>
          <w:szCs w:val="22"/>
        </w:rPr>
        <w:t>))</w:t>
      </w:r>
    </w:p>
    <w:p w14:paraId="2C71B55A" w14:textId="77777777" w:rsidR="008F0F67" w:rsidRPr="00C243C5" w:rsidRDefault="008F0F67" w:rsidP="008F0F67">
      <w:pPr>
        <w:ind w:firstLine="720"/>
        <w:rPr>
          <w:rFonts w:ascii="Arial" w:hAnsi="Arial" w:cs="Arial"/>
          <w:sz w:val="22"/>
          <w:szCs w:val="22"/>
        </w:rPr>
      </w:pPr>
      <w:r w:rsidRPr="00C243C5">
        <w:rPr>
          <w:rFonts w:ascii="Arial" w:hAnsi="Arial" w:cs="Arial"/>
          <w:sz w:val="22"/>
          <w:szCs w:val="22"/>
        </w:rPr>
        <w:t>(7) Address overtime eligible employees that are required to provide reasonable notice to their employer for an absence from work for the use of paid sick leave under chapter 296-128 WAC</w:t>
      </w:r>
      <w:r w:rsidRPr="00C243C5">
        <w:rPr>
          <w:rFonts w:ascii="Arial" w:hAnsi="Arial" w:cs="Arial"/>
          <w:sz w:val="22"/>
          <w:szCs w:val="22"/>
          <w:u w:val="single"/>
        </w:rPr>
        <w:t>; and</w:t>
      </w:r>
    </w:p>
    <w:p w14:paraId="214704F4" w14:textId="2404D6BC" w:rsidR="008F0F67" w:rsidRDefault="008F0F67" w:rsidP="008F0F67">
      <w:pPr>
        <w:ind w:firstLine="720"/>
        <w:rPr>
          <w:rFonts w:ascii="Arial" w:hAnsi="Arial" w:cs="Arial"/>
          <w:sz w:val="22"/>
          <w:szCs w:val="22"/>
        </w:rPr>
      </w:pPr>
      <w:r w:rsidRPr="00C243C5">
        <w:rPr>
          <w:rFonts w:ascii="Arial" w:hAnsi="Arial" w:cs="Arial"/>
          <w:sz w:val="22"/>
          <w:szCs w:val="22"/>
          <w:u w:val="single"/>
        </w:rPr>
        <w:t xml:space="preserve">(8) </w:t>
      </w:r>
      <w:r w:rsidRPr="00CD13A5">
        <w:rPr>
          <w:rFonts w:ascii="Arial" w:hAnsi="Arial" w:cs="Arial"/>
          <w:strike/>
          <w:sz w:val="22"/>
          <w:szCs w:val="22"/>
          <w:highlight w:val="yellow"/>
          <w:u w:val="single"/>
        </w:rPr>
        <w:t>Allow</w:t>
      </w:r>
      <w:r w:rsidRPr="00CD13A5">
        <w:rPr>
          <w:rFonts w:ascii="Arial" w:hAnsi="Arial" w:cs="Arial"/>
          <w:sz w:val="22"/>
          <w:szCs w:val="22"/>
          <w:highlight w:val="yellow"/>
          <w:u w:val="single"/>
        </w:rPr>
        <w:t xml:space="preserve"> </w:t>
      </w:r>
      <w:r w:rsidR="00CD13A5" w:rsidRPr="00CD13A5">
        <w:rPr>
          <w:rFonts w:ascii="Arial" w:hAnsi="Arial" w:cs="Arial"/>
          <w:sz w:val="22"/>
          <w:szCs w:val="22"/>
          <w:highlight w:val="yellow"/>
          <w:u w:val="single"/>
        </w:rPr>
        <w:t>Address if</w:t>
      </w:r>
      <w:r w:rsidR="00CD13A5">
        <w:rPr>
          <w:rFonts w:ascii="Arial" w:hAnsi="Arial" w:cs="Arial"/>
          <w:sz w:val="22"/>
          <w:szCs w:val="22"/>
          <w:u w:val="single"/>
        </w:rPr>
        <w:t xml:space="preserve"> </w:t>
      </w:r>
      <w:r w:rsidRPr="00C243C5">
        <w:rPr>
          <w:rFonts w:ascii="Arial" w:hAnsi="Arial" w:cs="Arial"/>
          <w:sz w:val="22"/>
          <w:szCs w:val="22"/>
          <w:u w:val="single"/>
        </w:rPr>
        <w:t xml:space="preserve">a general government employee </w:t>
      </w:r>
      <w:r w:rsidR="004807C3" w:rsidRPr="004807C3">
        <w:rPr>
          <w:rFonts w:ascii="Arial" w:hAnsi="Arial" w:cs="Arial"/>
          <w:sz w:val="22"/>
          <w:szCs w:val="22"/>
          <w:highlight w:val="yellow"/>
          <w:u w:val="single"/>
        </w:rPr>
        <w:t xml:space="preserve">may </w:t>
      </w:r>
      <w:r w:rsidRPr="004807C3">
        <w:rPr>
          <w:rFonts w:ascii="Arial" w:hAnsi="Arial" w:cs="Arial"/>
          <w:strike/>
          <w:sz w:val="22"/>
          <w:szCs w:val="22"/>
          <w:highlight w:val="yellow"/>
          <w:u w:val="single"/>
        </w:rPr>
        <w:t>to</w:t>
      </w:r>
      <w:r w:rsidRPr="00C243C5">
        <w:rPr>
          <w:rFonts w:ascii="Arial" w:hAnsi="Arial" w:cs="Arial"/>
          <w:sz w:val="22"/>
          <w:szCs w:val="22"/>
          <w:u w:val="single"/>
        </w:rPr>
        <w:t xml:space="preserve"> take additional paid leave beyond thirty days in a two-year period to participate in life-giving procedures in accordance with WAC 357-31-326</w:t>
      </w:r>
      <w:r w:rsidRPr="00C243C5">
        <w:rPr>
          <w:rFonts w:ascii="Arial" w:hAnsi="Arial" w:cs="Arial"/>
          <w:sz w:val="22"/>
          <w:szCs w:val="22"/>
        </w:rPr>
        <w:t>.</w:t>
      </w:r>
    </w:p>
    <w:p w14:paraId="3C95D484" w14:textId="77777777" w:rsidR="007D138C" w:rsidRDefault="007D138C" w:rsidP="007D138C">
      <w:pPr>
        <w:spacing w:after="200" w:line="276" w:lineRule="auto"/>
        <w:rPr>
          <w:rFonts w:ascii="Arial" w:hAnsi="Arial" w:cs="Arial"/>
          <w:sz w:val="22"/>
          <w:szCs w:val="22"/>
        </w:rPr>
      </w:pPr>
    </w:p>
    <w:p w14:paraId="5B06978E" w14:textId="77777777" w:rsidR="00D95F4D" w:rsidRPr="00C243C5" w:rsidRDefault="00D95F4D" w:rsidP="007D138C">
      <w:pPr>
        <w:spacing w:after="200" w:line="276" w:lineRule="auto"/>
        <w:rPr>
          <w:rFonts w:ascii="Arial" w:hAnsi="Arial" w:cs="Arial"/>
          <w:sz w:val="22"/>
          <w:szCs w:val="22"/>
        </w:rPr>
      </w:pPr>
      <w:r w:rsidRPr="00C243C5">
        <w:rPr>
          <w:rFonts w:ascii="Arial" w:hAnsi="Arial" w:cs="Arial"/>
          <w:b/>
          <w:sz w:val="22"/>
          <w:szCs w:val="22"/>
          <w:u w:val="single"/>
        </w:rPr>
        <w:t>ITEM #</w:t>
      </w:r>
      <w:r w:rsidR="00EE1BC8" w:rsidRPr="00C243C5">
        <w:rPr>
          <w:rFonts w:ascii="Arial" w:hAnsi="Arial" w:cs="Arial"/>
          <w:b/>
          <w:sz w:val="22"/>
          <w:szCs w:val="22"/>
          <w:u w:val="single"/>
        </w:rPr>
        <w:t>3</w:t>
      </w:r>
      <w:r w:rsidRPr="00C243C5">
        <w:rPr>
          <w:rFonts w:ascii="Arial" w:hAnsi="Arial" w:cs="Arial"/>
          <w:b/>
          <w:sz w:val="22"/>
          <w:szCs w:val="22"/>
          <w:u w:val="single"/>
        </w:rPr>
        <w:t xml:space="preserve"> – </w:t>
      </w:r>
      <w:r w:rsidR="00E21497" w:rsidRPr="00C243C5">
        <w:rPr>
          <w:rFonts w:ascii="Arial" w:hAnsi="Arial" w:cs="Arial"/>
          <w:b/>
          <w:sz w:val="22"/>
          <w:szCs w:val="22"/>
          <w:u w:val="single"/>
        </w:rPr>
        <w:t>Agency’s Sexual Harassment Policy – Records of Harassment or Stalking</w:t>
      </w:r>
    </w:p>
    <w:p w14:paraId="26F106FE" w14:textId="77777777" w:rsidR="00D95F4D" w:rsidRPr="00C243C5" w:rsidRDefault="00D95F4D" w:rsidP="00C243C5">
      <w:pPr>
        <w:rPr>
          <w:rFonts w:ascii="Arial" w:hAnsi="Arial" w:cs="Arial"/>
          <w:sz w:val="22"/>
          <w:szCs w:val="22"/>
          <w:u w:val="single"/>
        </w:rPr>
      </w:pPr>
    </w:p>
    <w:p w14:paraId="07A6010A" w14:textId="77777777" w:rsidR="00E21497" w:rsidRDefault="00D95F4D" w:rsidP="00C243C5">
      <w:pPr>
        <w:keepNext/>
        <w:rPr>
          <w:rFonts w:ascii="Arial" w:hAnsi="Arial" w:cs="Arial"/>
          <w:sz w:val="22"/>
          <w:szCs w:val="22"/>
        </w:rPr>
      </w:pPr>
      <w:r w:rsidRPr="00C243C5">
        <w:rPr>
          <w:rFonts w:ascii="Arial" w:hAnsi="Arial" w:cs="Arial"/>
          <w:b/>
          <w:sz w:val="22"/>
          <w:szCs w:val="22"/>
          <w:u w:val="single"/>
        </w:rPr>
        <w:t>Staff note:</w:t>
      </w:r>
      <w:r w:rsidRPr="00C243C5">
        <w:rPr>
          <w:rFonts w:ascii="Arial" w:hAnsi="Arial" w:cs="Arial"/>
          <w:sz w:val="22"/>
          <w:szCs w:val="22"/>
        </w:rPr>
        <w:t xml:space="preserve">  </w:t>
      </w:r>
      <w:r w:rsidR="00580D71" w:rsidRPr="00C243C5">
        <w:rPr>
          <w:rFonts w:ascii="Arial" w:hAnsi="Arial" w:cs="Arial"/>
          <w:sz w:val="22"/>
          <w:szCs w:val="22"/>
        </w:rPr>
        <w:t xml:space="preserve">Engrossed Substitute House Bill </w:t>
      </w:r>
      <w:r w:rsidR="00F0652D" w:rsidRPr="00C243C5">
        <w:rPr>
          <w:rFonts w:ascii="Arial" w:hAnsi="Arial" w:cs="Arial"/>
          <w:sz w:val="22"/>
          <w:szCs w:val="22"/>
        </w:rPr>
        <w:t xml:space="preserve">1692 </w:t>
      </w:r>
      <w:r w:rsidR="00B64105" w:rsidRPr="00C243C5">
        <w:rPr>
          <w:rFonts w:ascii="Arial" w:hAnsi="Arial" w:cs="Arial"/>
          <w:sz w:val="22"/>
          <w:szCs w:val="22"/>
        </w:rPr>
        <w:t xml:space="preserve">passed </w:t>
      </w:r>
      <w:r w:rsidR="00670165" w:rsidRPr="00C243C5">
        <w:rPr>
          <w:rFonts w:ascii="Arial" w:hAnsi="Arial" w:cs="Arial"/>
          <w:sz w:val="22"/>
          <w:szCs w:val="22"/>
        </w:rPr>
        <w:t xml:space="preserve">during the 2019 legislative session </w:t>
      </w:r>
      <w:r w:rsidR="00B64105" w:rsidRPr="00C243C5">
        <w:rPr>
          <w:rFonts w:ascii="Arial" w:hAnsi="Arial" w:cs="Arial"/>
          <w:sz w:val="22"/>
          <w:szCs w:val="22"/>
        </w:rPr>
        <w:t>with an effective date of July 1, 2020. This bill adds new sections to Chapter 42.56 RCW, Public Records Act</w:t>
      </w:r>
      <w:r w:rsidR="00670165" w:rsidRPr="00C243C5">
        <w:rPr>
          <w:rFonts w:ascii="Arial" w:hAnsi="Arial" w:cs="Arial"/>
          <w:sz w:val="22"/>
          <w:szCs w:val="22"/>
        </w:rPr>
        <w:t>. Three of these sections were codified as</w:t>
      </w:r>
      <w:r w:rsidR="00914E48" w:rsidRPr="00C243C5">
        <w:rPr>
          <w:rFonts w:ascii="Arial" w:hAnsi="Arial" w:cs="Arial"/>
          <w:sz w:val="22"/>
          <w:szCs w:val="22"/>
        </w:rPr>
        <w:t xml:space="preserve"> </w:t>
      </w:r>
      <w:r w:rsidR="00F0652D" w:rsidRPr="00C243C5">
        <w:rPr>
          <w:rFonts w:ascii="Arial" w:hAnsi="Arial" w:cs="Arial"/>
          <w:sz w:val="22"/>
          <w:szCs w:val="22"/>
        </w:rPr>
        <w:t>RCW 42.56.660, 42.56.665 and 42.56.675</w:t>
      </w:r>
      <w:r w:rsidR="00B64105" w:rsidRPr="00C243C5">
        <w:rPr>
          <w:rFonts w:ascii="Arial" w:hAnsi="Arial" w:cs="Arial"/>
          <w:sz w:val="22"/>
          <w:szCs w:val="22"/>
        </w:rPr>
        <w:t xml:space="preserve">. </w:t>
      </w:r>
      <w:r w:rsidR="00670165" w:rsidRPr="00C243C5">
        <w:rPr>
          <w:rFonts w:ascii="Arial" w:hAnsi="Arial" w:cs="Arial"/>
          <w:sz w:val="22"/>
          <w:szCs w:val="22"/>
        </w:rPr>
        <w:t xml:space="preserve">This bill </w:t>
      </w:r>
      <w:r w:rsidR="00B64105" w:rsidRPr="00C243C5">
        <w:rPr>
          <w:rFonts w:ascii="Arial" w:hAnsi="Arial" w:cs="Arial"/>
          <w:sz w:val="22"/>
          <w:szCs w:val="22"/>
        </w:rPr>
        <w:t>prevents an employer from disclosing records of harassment or stalking. If the requestor is a different party (not the person</w:t>
      </w:r>
      <w:r w:rsidR="00B64105">
        <w:rPr>
          <w:rFonts w:ascii="Arial" w:hAnsi="Arial" w:cs="Arial"/>
          <w:sz w:val="22"/>
          <w:szCs w:val="22"/>
        </w:rPr>
        <w:t xml:space="preserve"> alleged to have been involved) requesting records of an employee, who has notified the employer of harassment or stalking, the employer must immediately notify the employee. If the employee seeks an </w:t>
      </w:r>
      <w:r w:rsidR="005C365E">
        <w:rPr>
          <w:rFonts w:ascii="Arial" w:hAnsi="Arial" w:cs="Arial"/>
          <w:sz w:val="22"/>
          <w:szCs w:val="22"/>
        </w:rPr>
        <w:t>injunction</w:t>
      </w:r>
      <w:r w:rsidR="00B64105">
        <w:rPr>
          <w:rFonts w:ascii="Arial" w:hAnsi="Arial" w:cs="Arial"/>
          <w:sz w:val="22"/>
          <w:szCs w:val="22"/>
        </w:rPr>
        <w:t xml:space="preserve"> the employee must in turn notify the employer. </w:t>
      </w:r>
    </w:p>
    <w:p w14:paraId="06828A0B" w14:textId="77777777" w:rsidR="00B64105" w:rsidRDefault="00B64105" w:rsidP="004405D0">
      <w:pPr>
        <w:keepNext/>
        <w:rPr>
          <w:rFonts w:ascii="Arial" w:hAnsi="Arial" w:cs="Arial"/>
          <w:sz w:val="22"/>
          <w:szCs w:val="22"/>
        </w:rPr>
      </w:pPr>
    </w:p>
    <w:p w14:paraId="58F67E51" w14:textId="77777777" w:rsidR="00B64105" w:rsidRDefault="00B64105" w:rsidP="004405D0">
      <w:pPr>
        <w:keepNext/>
        <w:rPr>
          <w:rFonts w:ascii="Arial" w:hAnsi="Arial" w:cs="Arial"/>
          <w:sz w:val="22"/>
          <w:szCs w:val="22"/>
        </w:rPr>
      </w:pPr>
      <w:r>
        <w:rPr>
          <w:rFonts w:ascii="Arial" w:hAnsi="Arial" w:cs="Arial"/>
          <w:sz w:val="22"/>
          <w:szCs w:val="22"/>
        </w:rPr>
        <w:t xml:space="preserve">We are proposing to amend WAC 357-25-027 what must be included in the agency’s sexual harassment policy, to </w:t>
      </w:r>
      <w:r w:rsidR="00670165">
        <w:rPr>
          <w:rFonts w:ascii="Arial" w:hAnsi="Arial" w:cs="Arial"/>
          <w:sz w:val="22"/>
          <w:szCs w:val="22"/>
        </w:rPr>
        <w:t>add</w:t>
      </w:r>
      <w:r>
        <w:rPr>
          <w:rFonts w:ascii="Arial" w:hAnsi="Arial" w:cs="Arial"/>
          <w:sz w:val="22"/>
          <w:szCs w:val="22"/>
        </w:rPr>
        <w:t xml:space="preserve"> subsection 13 </w:t>
      </w:r>
      <w:r w:rsidR="00670165">
        <w:rPr>
          <w:rFonts w:ascii="Arial" w:hAnsi="Arial" w:cs="Arial"/>
          <w:sz w:val="22"/>
          <w:szCs w:val="22"/>
        </w:rPr>
        <w:t>to</w:t>
      </w:r>
      <w:r>
        <w:rPr>
          <w:rFonts w:ascii="Arial" w:hAnsi="Arial" w:cs="Arial"/>
          <w:sz w:val="22"/>
          <w:szCs w:val="22"/>
        </w:rPr>
        <w:t xml:space="preserve"> state responses to public records requests will be in accordance with the new law</w:t>
      </w:r>
      <w:r w:rsidR="00670165">
        <w:rPr>
          <w:rFonts w:ascii="Arial" w:hAnsi="Arial" w:cs="Arial"/>
          <w:sz w:val="22"/>
          <w:szCs w:val="22"/>
        </w:rPr>
        <w:t>s</w:t>
      </w:r>
      <w:r>
        <w:rPr>
          <w:rFonts w:ascii="Arial" w:hAnsi="Arial" w:cs="Arial"/>
          <w:sz w:val="22"/>
          <w:szCs w:val="22"/>
        </w:rPr>
        <w:t xml:space="preserve">. </w:t>
      </w:r>
    </w:p>
    <w:p w14:paraId="0358DDB8" w14:textId="77777777" w:rsidR="00187E4F" w:rsidRDefault="00187E4F" w:rsidP="004405D0">
      <w:pPr>
        <w:keepNext/>
        <w:rPr>
          <w:rFonts w:ascii="Arial" w:hAnsi="Arial" w:cs="Arial"/>
          <w:sz w:val="22"/>
          <w:szCs w:val="22"/>
        </w:rPr>
      </w:pPr>
    </w:p>
    <w:p w14:paraId="033E8BBA" w14:textId="77777777" w:rsidR="00187E4F" w:rsidRDefault="00187E4F" w:rsidP="004405D0">
      <w:pPr>
        <w:keepNext/>
        <w:rPr>
          <w:rFonts w:ascii="Arial" w:hAnsi="Arial" w:cs="Arial"/>
          <w:sz w:val="22"/>
          <w:szCs w:val="22"/>
        </w:rPr>
      </w:pPr>
      <w:r w:rsidRPr="00A55F4F">
        <w:rPr>
          <w:rFonts w:ascii="Arial" w:hAnsi="Arial" w:cs="Arial"/>
          <w:sz w:val="22"/>
          <w:szCs w:val="22"/>
          <w:highlight w:val="yellow"/>
        </w:rPr>
        <w:t>The highlighted yellow text below are changes since the May 12, 2020 rules meeting.</w:t>
      </w:r>
    </w:p>
    <w:p w14:paraId="118314AC" w14:textId="77777777" w:rsidR="00574C4C" w:rsidRDefault="00574C4C" w:rsidP="004405D0">
      <w:pPr>
        <w:keepNext/>
        <w:rPr>
          <w:rFonts w:ascii="Arial" w:hAnsi="Arial" w:cs="Arial"/>
          <w:sz w:val="22"/>
          <w:szCs w:val="22"/>
        </w:rPr>
      </w:pPr>
    </w:p>
    <w:p w14:paraId="6CBCC381" w14:textId="77777777" w:rsidR="00043605" w:rsidRPr="00243192" w:rsidRDefault="00043605" w:rsidP="004405D0">
      <w:pPr>
        <w:rPr>
          <w:rFonts w:ascii="Arial" w:hAnsi="Arial" w:cs="Arial"/>
          <w:sz w:val="22"/>
          <w:szCs w:val="22"/>
        </w:rPr>
      </w:pPr>
      <w:r w:rsidRPr="00243192">
        <w:rPr>
          <w:rFonts w:ascii="Arial" w:hAnsi="Arial" w:cs="Arial"/>
          <w:sz w:val="22"/>
          <w:szCs w:val="22"/>
        </w:rPr>
        <w:t xml:space="preserve">Lead:  </w:t>
      </w:r>
      <w:r w:rsidR="00E21497">
        <w:rPr>
          <w:rFonts w:ascii="Arial" w:hAnsi="Arial" w:cs="Arial"/>
          <w:sz w:val="22"/>
          <w:szCs w:val="22"/>
        </w:rPr>
        <w:t>Caroline Kirk</w:t>
      </w:r>
    </w:p>
    <w:p w14:paraId="368A2CB7" w14:textId="77777777" w:rsidR="00E21497" w:rsidRPr="00B946B1" w:rsidRDefault="00E21497" w:rsidP="004405D0">
      <w:pPr>
        <w:rPr>
          <w:rFonts w:ascii="Arial" w:hAnsi="Arial" w:cs="Arial"/>
          <w:sz w:val="22"/>
          <w:szCs w:val="22"/>
        </w:rPr>
      </w:pPr>
      <w:r w:rsidRPr="00B946B1">
        <w:rPr>
          <w:rFonts w:ascii="Arial" w:hAnsi="Arial" w:cs="Arial"/>
          <w:sz w:val="22"/>
          <w:szCs w:val="22"/>
          <w:u w:val="single"/>
        </w:rPr>
        <w:lastRenderedPageBreak/>
        <w:t>AMENDATORY SECTION</w:t>
      </w:r>
    </w:p>
    <w:p w14:paraId="6DE23820" w14:textId="77777777" w:rsidR="00E21497" w:rsidRPr="00243192" w:rsidRDefault="00E21497" w:rsidP="004405D0">
      <w:pPr>
        <w:rPr>
          <w:rFonts w:ascii="Arial" w:hAnsi="Arial" w:cs="Arial"/>
          <w:sz w:val="22"/>
          <w:szCs w:val="22"/>
          <w:u w:val="single"/>
        </w:rPr>
      </w:pPr>
    </w:p>
    <w:p w14:paraId="1A90270D" w14:textId="77777777" w:rsidR="00022B0F" w:rsidRDefault="00E21497" w:rsidP="004405D0">
      <w:pPr>
        <w:rPr>
          <w:rFonts w:ascii="Arial" w:hAnsi="Arial" w:cs="Arial"/>
          <w:sz w:val="22"/>
          <w:szCs w:val="22"/>
        </w:rPr>
      </w:pPr>
      <w:r w:rsidRPr="00E21497">
        <w:rPr>
          <w:rFonts w:ascii="Arial" w:hAnsi="Arial" w:cs="Arial"/>
          <w:b/>
          <w:sz w:val="22"/>
          <w:szCs w:val="22"/>
        </w:rPr>
        <w:t>WAC 357-25-027  What must be included in the agency's sexual harassment policy?</w:t>
      </w:r>
      <w:r>
        <w:rPr>
          <w:rFonts w:ascii="Arial" w:hAnsi="Arial" w:cs="Arial"/>
          <w:sz w:val="22"/>
          <w:szCs w:val="22"/>
        </w:rPr>
        <w:t xml:space="preserve">  </w:t>
      </w:r>
    </w:p>
    <w:p w14:paraId="2736E847" w14:textId="77777777" w:rsidR="00022B0F" w:rsidRDefault="00022B0F" w:rsidP="004405D0">
      <w:pPr>
        <w:rPr>
          <w:rFonts w:ascii="Arial" w:hAnsi="Arial" w:cs="Arial"/>
          <w:sz w:val="22"/>
          <w:szCs w:val="22"/>
        </w:rPr>
      </w:pPr>
    </w:p>
    <w:p w14:paraId="0079BB5F" w14:textId="77777777" w:rsidR="00E21497" w:rsidRPr="00E21497" w:rsidRDefault="00E21497" w:rsidP="004405D0">
      <w:pPr>
        <w:rPr>
          <w:rFonts w:ascii="Arial" w:hAnsi="Arial" w:cs="Arial"/>
          <w:sz w:val="22"/>
          <w:szCs w:val="22"/>
        </w:rPr>
      </w:pPr>
      <w:r w:rsidRPr="00E21497">
        <w:rPr>
          <w:rFonts w:ascii="Arial" w:hAnsi="Arial" w:cs="Arial"/>
          <w:sz w:val="22"/>
          <w:szCs w:val="22"/>
        </w:rPr>
        <w:t xml:space="preserve">Agencies as defined in RCW </w:t>
      </w:r>
      <w:hyperlink r:id="rId8" w:history="1">
        <w:r w:rsidRPr="00E21497">
          <w:rPr>
            <w:rStyle w:val="Hyperlink"/>
            <w:rFonts w:ascii="Arial" w:hAnsi="Arial" w:cs="Arial"/>
            <w:sz w:val="22"/>
            <w:szCs w:val="22"/>
          </w:rPr>
          <w:t>41.06.020</w:t>
        </w:r>
      </w:hyperlink>
      <w:r w:rsidRPr="00E21497">
        <w:rPr>
          <w:rFonts w:ascii="Arial" w:hAnsi="Arial" w:cs="Arial"/>
          <w:sz w:val="22"/>
          <w:szCs w:val="22"/>
        </w:rPr>
        <w:t xml:space="preserve"> must at a minimum include the following in their policy on sexual harassment:</w:t>
      </w:r>
    </w:p>
    <w:p w14:paraId="5915DB3D"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(1) Indicate who is covered by the policy;</w:t>
      </w:r>
    </w:p>
    <w:p w14:paraId="3688A80D"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(2) Provide that the employer is committed to providing a working environment free from sexual harassment of any kind;</w:t>
      </w:r>
    </w:p>
    <w:p w14:paraId="33A3C773"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 xml:space="preserve">(3) </w:t>
      </w:r>
      <w:r w:rsidR="00181939" w:rsidRPr="00793E70">
        <w:rPr>
          <w:rFonts w:ascii="Arial" w:hAnsi="Arial" w:cs="Arial"/>
          <w:sz w:val="22"/>
          <w:szCs w:val="22"/>
          <w:u w:val="single"/>
        </w:rPr>
        <w:t>A</w:t>
      </w:r>
      <w:r w:rsidR="00181939" w:rsidRPr="00793E70">
        <w:rPr>
          <w:rFonts w:ascii="Arial" w:hAnsi="Arial" w:cs="Arial"/>
          <w:sz w:val="22"/>
          <w:szCs w:val="22"/>
        </w:rPr>
        <w:t xml:space="preserve"> </w:t>
      </w:r>
      <w:r w:rsidR="00FE2270" w:rsidRPr="00793E70">
        <w:rPr>
          <w:rFonts w:ascii="Arial" w:hAnsi="Arial" w:cs="Arial"/>
          <w:strike/>
          <w:sz w:val="22"/>
          <w:szCs w:val="22"/>
        </w:rPr>
        <w:t>S</w:t>
      </w:r>
      <w:r w:rsidR="00181939" w:rsidRPr="00793E70">
        <w:rPr>
          <w:rFonts w:ascii="Arial" w:hAnsi="Arial" w:cs="Arial"/>
          <w:sz w:val="22"/>
          <w:szCs w:val="22"/>
          <w:u w:val="single"/>
        </w:rPr>
        <w:t>s</w:t>
      </w:r>
      <w:r w:rsidRPr="00793E70">
        <w:rPr>
          <w:rFonts w:ascii="Arial" w:hAnsi="Arial" w:cs="Arial"/>
          <w:sz w:val="22"/>
          <w:szCs w:val="22"/>
        </w:rPr>
        <w:t>tate</w:t>
      </w:r>
      <w:r w:rsidR="00181939" w:rsidRPr="00793E70">
        <w:rPr>
          <w:rFonts w:ascii="Arial" w:hAnsi="Arial" w:cs="Arial"/>
          <w:sz w:val="22"/>
          <w:szCs w:val="22"/>
          <w:u w:val="single"/>
        </w:rPr>
        <w:t>ment</w:t>
      </w:r>
      <w:r w:rsidRPr="00E21497">
        <w:rPr>
          <w:rFonts w:ascii="Arial" w:hAnsi="Arial" w:cs="Arial"/>
          <w:sz w:val="22"/>
          <w:szCs w:val="22"/>
        </w:rPr>
        <w:t xml:space="preserve"> that sexual harassment is an unlawful employment practice prohibited by Title VII of the Civil Rights Act of 1964 and RCW 49.60;</w:t>
      </w:r>
    </w:p>
    <w:p w14:paraId="2D27609E"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(4) The definition of sexual harassment as defined by the Equal Employment Opportunity Commission;</w:t>
      </w:r>
    </w:p>
    <w:p w14:paraId="5AB25F12"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 xml:space="preserve">(5) Notify the employee or individual of their right to file a complaint with the Washington State Human Rights Commission under RCW </w:t>
      </w:r>
      <w:hyperlink r:id="rId9" w:history="1">
        <w:r w:rsidRPr="00E21497">
          <w:rPr>
            <w:rStyle w:val="Hyperlink"/>
            <w:rFonts w:ascii="Arial" w:hAnsi="Arial" w:cs="Arial"/>
            <w:sz w:val="22"/>
            <w:szCs w:val="22"/>
          </w:rPr>
          <w:t>49.60.230</w:t>
        </w:r>
      </w:hyperlink>
      <w:r w:rsidRPr="00E21497">
        <w:rPr>
          <w:rFonts w:ascii="Arial" w:hAnsi="Arial" w:cs="Arial"/>
          <w:sz w:val="22"/>
          <w:szCs w:val="22"/>
        </w:rPr>
        <w:t xml:space="preserve"> or the Federal Equal Employment Opportunity Commission under Title VII of the Civil Rights Act of 1964;</w:t>
      </w:r>
    </w:p>
    <w:p w14:paraId="07F60EEF"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(6) Identify how and to whom employees or individuals may raise concerns or file complaints. The policy should allow multiple avenues for an employee or individual to raise complaints or concerns and should clearly identify the positions or entities charged with receiving these complaints;</w:t>
      </w:r>
    </w:p>
    <w:p w14:paraId="05A78EB1"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(7) Advise all individuals covered by the policy that the employer is under a legal obligation to respond to allegations concerning a violation of the policy;</w:t>
      </w:r>
    </w:p>
    <w:p w14:paraId="0819C1B2"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(8) Identify the manner by which the employer will respond to alleged violations of the policy, including a formal investigation if necessary;</w:t>
      </w:r>
    </w:p>
    <w:p w14:paraId="5F286F47"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(9</w:t>
      </w:r>
      <w:r w:rsidRPr="00793E70">
        <w:rPr>
          <w:rFonts w:ascii="Arial" w:hAnsi="Arial" w:cs="Arial"/>
          <w:sz w:val="22"/>
          <w:szCs w:val="22"/>
        </w:rPr>
        <w:t xml:space="preserve">) </w:t>
      </w:r>
      <w:r w:rsidR="00FE2270" w:rsidRPr="00793E70">
        <w:rPr>
          <w:rFonts w:ascii="Arial" w:hAnsi="Arial" w:cs="Arial"/>
          <w:sz w:val="22"/>
          <w:szCs w:val="22"/>
          <w:u w:val="single"/>
        </w:rPr>
        <w:t>A</w:t>
      </w:r>
      <w:r w:rsidR="00FE2270" w:rsidRPr="00793E70">
        <w:rPr>
          <w:rFonts w:ascii="Arial" w:hAnsi="Arial" w:cs="Arial"/>
          <w:sz w:val="22"/>
          <w:szCs w:val="22"/>
        </w:rPr>
        <w:t xml:space="preserve"> </w:t>
      </w:r>
      <w:r w:rsidR="00FE2270" w:rsidRPr="00793E70">
        <w:rPr>
          <w:rFonts w:ascii="Arial" w:hAnsi="Arial" w:cs="Arial"/>
          <w:strike/>
          <w:sz w:val="22"/>
          <w:szCs w:val="22"/>
        </w:rPr>
        <w:t>S</w:t>
      </w:r>
      <w:r w:rsidR="00FE2270" w:rsidRPr="00793E70">
        <w:rPr>
          <w:rFonts w:ascii="Arial" w:hAnsi="Arial" w:cs="Arial"/>
          <w:sz w:val="22"/>
          <w:szCs w:val="22"/>
          <w:u w:val="single"/>
        </w:rPr>
        <w:t>s</w:t>
      </w:r>
      <w:r w:rsidR="00FE2270" w:rsidRPr="00793E70">
        <w:rPr>
          <w:rFonts w:ascii="Arial" w:hAnsi="Arial" w:cs="Arial"/>
          <w:sz w:val="22"/>
          <w:szCs w:val="22"/>
        </w:rPr>
        <w:t>tate</w:t>
      </w:r>
      <w:r w:rsidR="00FE2270" w:rsidRPr="00793E70">
        <w:rPr>
          <w:rFonts w:ascii="Arial" w:hAnsi="Arial" w:cs="Arial"/>
          <w:sz w:val="22"/>
          <w:szCs w:val="22"/>
          <w:u w:val="single"/>
        </w:rPr>
        <w:t>ment</w:t>
      </w:r>
      <w:r w:rsidR="00FE2270" w:rsidRPr="00793E70">
        <w:rPr>
          <w:rFonts w:ascii="Arial" w:hAnsi="Arial" w:cs="Arial"/>
          <w:sz w:val="22"/>
          <w:szCs w:val="22"/>
        </w:rPr>
        <w:t xml:space="preserve"> </w:t>
      </w:r>
      <w:r w:rsidRPr="00793E70">
        <w:rPr>
          <w:rFonts w:ascii="Arial" w:hAnsi="Arial" w:cs="Arial"/>
          <w:sz w:val="22"/>
          <w:szCs w:val="22"/>
        </w:rPr>
        <w:t>that</w:t>
      </w:r>
      <w:r w:rsidRPr="00E21497">
        <w:rPr>
          <w:rFonts w:ascii="Arial" w:hAnsi="Arial" w:cs="Arial"/>
          <w:sz w:val="22"/>
          <w:szCs w:val="22"/>
        </w:rPr>
        <w:t xml:space="preserve"> the complainant shall be informed of the status and the outcome of an investigation;</w:t>
      </w:r>
    </w:p>
    <w:p w14:paraId="2D41D7AD"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(10) Identify the agency's investigation or response procedure;</w:t>
      </w:r>
    </w:p>
    <w:p w14:paraId="51FBDC5E"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(11) Define the roles and responsibilities of employees, managers, supervisors, and others covered by the policy with respect to the following:</w:t>
      </w:r>
    </w:p>
    <w:p w14:paraId="4641D7CB"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(a) Preventing or not engaging in sexual harassment;</w:t>
      </w:r>
    </w:p>
    <w:p w14:paraId="670051D2"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(b) Responding to concerns or allegations of violations of the policy;</w:t>
      </w:r>
    </w:p>
    <w:p w14:paraId="124FE5A5"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(c) Participation in an investigation under the policy; and</w:t>
      </w:r>
    </w:p>
    <w:p w14:paraId="1E29A430" w14:textId="77777777" w:rsidR="00E21497" w:rsidRPr="00E21497" w:rsidRDefault="00E21497" w:rsidP="00E30407">
      <w:pPr>
        <w:ind w:firstLine="720"/>
        <w:rPr>
          <w:rFonts w:ascii="Arial" w:hAnsi="Arial" w:cs="Arial"/>
          <w:sz w:val="22"/>
          <w:szCs w:val="22"/>
        </w:rPr>
      </w:pPr>
      <w:r w:rsidRPr="00E21497">
        <w:rPr>
          <w:rFonts w:ascii="Arial" w:hAnsi="Arial" w:cs="Arial"/>
          <w:sz w:val="22"/>
          <w:szCs w:val="22"/>
        </w:rPr>
        <w:t>(d) The prohibition against retaliation.</w:t>
      </w:r>
    </w:p>
    <w:p w14:paraId="3E8C9696" w14:textId="77777777" w:rsidR="00E21497" w:rsidRPr="00793E70" w:rsidRDefault="00E21497" w:rsidP="00E30407">
      <w:pPr>
        <w:ind w:firstLine="720"/>
        <w:rPr>
          <w:rFonts w:ascii="Arial" w:hAnsi="Arial" w:cs="Arial"/>
          <w:sz w:val="22"/>
          <w:szCs w:val="22"/>
        </w:rPr>
      </w:pPr>
      <w:r w:rsidRPr="00E21497">
        <w:rPr>
          <w:rFonts w:ascii="Arial" w:hAnsi="Arial" w:cs="Arial"/>
          <w:sz w:val="22"/>
          <w:szCs w:val="22"/>
        </w:rPr>
        <w:t>(12</w:t>
      </w:r>
      <w:r w:rsidRPr="00793E70">
        <w:rPr>
          <w:rFonts w:ascii="Arial" w:hAnsi="Arial" w:cs="Arial"/>
          <w:sz w:val="22"/>
          <w:szCs w:val="22"/>
        </w:rPr>
        <w:t xml:space="preserve">) </w:t>
      </w:r>
      <w:r w:rsidR="00FE2270" w:rsidRPr="00793E70">
        <w:rPr>
          <w:rFonts w:ascii="Arial" w:hAnsi="Arial" w:cs="Arial"/>
          <w:sz w:val="22"/>
          <w:szCs w:val="22"/>
          <w:u w:val="single"/>
        </w:rPr>
        <w:t>A</w:t>
      </w:r>
      <w:r w:rsidR="00FE2270" w:rsidRPr="00793E70">
        <w:rPr>
          <w:rFonts w:ascii="Arial" w:hAnsi="Arial" w:cs="Arial"/>
          <w:sz w:val="22"/>
          <w:szCs w:val="22"/>
        </w:rPr>
        <w:t xml:space="preserve"> </w:t>
      </w:r>
      <w:r w:rsidR="00FE2270" w:rsidRPr="00793E70">
        <w:rPr>
          <w:rFonts w:ascii="Arial" w:hAnsi="Arial" w:cs="Arial"/>
          <w:strike/>
          <w:sz w:val="22"/>
          <w:szCs w:val="22"/>
        </w:rPr>
        <w:t>S</w:t>
      </w:r>
      <w:r w:rsidR="00FE2270" w:rsidRPr="00793E70">
        <w:rPr>
          <w:rFonts w:ascii="Arial" w:hAnsi="Arial" w:cs="Arial"/>
          <w:sz w:val="22"/>
          <w:szCs w:val="22"/>
          <w:u w:val="single"/>
        </w:rPr>
        <w:t>s</w:t>
      </w:r>
      <w:r w:rsidR="00FE2270" w:rsidRPr="00793E70">
        <w:rPr>
          <w:rFonts w:ascii="Arial" w:hAnsi="Arial" w:cs="Arial"/>
          <w:sz w:val="22"/>
          <w:szCs w:val="22"/>
        </w:rPr>
        <w:t>tate</w:t>
      </w:r>
      <w:r w:rsidR="00FE2270" w:rsidRPr="00793E70">
        <w:rPr>
          <w:rFonts w:ascii="Arial" w:hAnsi="Arial" w:cs="Arial"/>
          <w:sz w:val="22"/>
          <w:szCs w:val="22"/>
          <w:u w:val="single"/>
        </w:rPr>
        <w:t>ment</w:t>
      </w:r>
      <w:r w:rsidR="00FE2270" w:rsidRPr="00793E70">
        <w:rPr>
          <w:rFonts w:ascii="Arial" w:hAnsi="Arial" w:cs="Arial"/>
          <w:sz w:val="22"/>
          <w:szCs w:val="22"/>
        </w:rPr>
        <w:t xml:space="preserve"> </w:t>
      </w:r>
      <w:r w:rsidRPr="00793E70">
        <w:rPr>
          <w:rFonts w:ascii="Arial" w:hAnsi="Arial" w:cs="Arial"/>
          <w:sz w:val="22"/>
          <w:szCs w:val="22"/>
        </w:rPr>
        <w:t>that confidentiality cannot be guaranteed;</w:t>
      </w:r>
    </w:p>
    <w:p w14:paraId="3279C778" w14:textId="77777777" w:rsidR="00E21497" w:rsidRPr="00E21497" w:rsidRDefault="00E21497" w:rsidP="00E30407">
      <w:pPr>
        <w:ind w:firstLine="720"/>
        <w:rPr>
          <w:rFonts w:ascii="Arial" w:hAnsi="Arial" w:cs="Arial"/>
          <w:sz w:val="22"/>
          <w:szCs w:val="22"/>
          <w:u w:val="single"/>
        </w:rPr>
      </w:pPr>
      <w:r w:rsidRPr="00793E70">
        <w:rPr>
          <w:rFonts w:ascii="Arial" w:hAnsi="Arial" w:cs="Arial"/>
          <w:sz w:val="22"/>
          <w:szCs w:val="22"/>
        </w:rPr>
        <w:t xml:space="preserve">(13) </w:t>
      </w:r>
      <w:r w:rsidR="00FE2270" w:rsidRPr="00793E70">
        <w:rPr>
          <w:rFonts w:ascii="Arial" w:hAnsi="Arial" w:cs="Arial"/>
          <w:sz w:val="22"/>
          <w:szCs w:val="22"/>
          <w:u w:val="single"/>
        </w:rPr>
        <w:t>A</w:t>
      </w:r>
      <w:r w:rsidR="00FE2270" w:rsidRPr="00793E70">
        <w:rPr>
          <w:rFonts w:ascii="Arial" w:hAnsi="Arial" w:cs="Arial"/>
          <w:sz w:val="22"/>
          <w:szCs w:val="22"/>
        </w:rPr>
        <w:t xml:space="preserve"> </w:t>
      </w:r>
      <w:r w:rsidR="00FE2270" w:rsidRPr="00793E70">
        <w:rPr>
          <w:rFonts w:ascii="Arial" w:hAnsi="Arial" w:cs="Arial"/>
          <w:strike/>
          <w:sz w:val="22"/>
          <w:szCs w:val="22"/>
        </w:rPr>
        <w:t>S</w:t>
      </w:r>
      <w:r w:rsidR="00FE2270" w:rsidRPr="00793E70">
        <w:rPr>
          <w:rFonts w:ascii="Arial" w:hAnsi="Arial" w:cs="Arial"/>
          <w:sz w:val="22"/>
          <w:szCs w:val="22"/>
          <w:u w:val="single"/>
        </w:rPr>
        <w:t>s</w:t>
      </w:r>
      <w:r w:rsidR="00FE2270" w:rsidRPr="00793E70">
        <w:rPr>
          <w:rFonts w:ascii="Arial" w:hAnsi="Arial" w:cs="Arial"/>
          <w:sz w:val="22"/>
          <w:szCs w:val="22"/>
        </w:rPr>
        <w:t>tate</w:t>
      </w:r>
      <w:r w:rsidR="00FE2270" w:rsidRPr="00793E70">
        <w:rPr>
          <w:rFonts w:ascii="Arial" w:hAnsi="Arial" w:cs="Arial"/>
          <w:sz w:val="22"/>
          <w:szCs w:val="22"/>
          <w:u w:val="single"/>
        </w:rPr>
        <w:t xml:space="preserve">ment </w:t>
      </w:r>
      <w:r w:rsidRPr="00793E70">
        <w:rPr>
          <w:rFonts w:ascii="Arial" w:hAnsi="Arial" w:cs="Arial"/>
          <w:sz w:val="22"/>
          <w:szCs w:val="22"/>
          <w:u w:val="single"/>
        </w:rPr>
        <w:t xml:space="preserve">that responses to public records requests will </w:t>
      </w:r>
      <w:r w:rsidR="00F0652D" w:rsidRPr="00793E70">
        <w:rPr>
          <w:rFonts w:ascii="Arial" w:hAnsi="Arial" w:cs="Arial"/>
          <w:sz w:val="22"/>
          <w:szCs w:val="22"/>
          <w:u w:val="single"/>
        </w:rPr>
        <w:t xml:space="preserve">be </w:t>
      </w:r>
      <w:r w:rsidR="00181939" w:rsidRPr="00793E70">
        <w:rPr>
          <w:rFonts w:ascii="Arial" w:hAnsi="Arial" w:cs="Arial"/>
          <w:sz w:val="22"/>
          <w:szCs w:val="22"/>
          <w:u w:val="single"/>
        </w:rPr>
        <w:t xml:space="preserve">provided </w:t>
      </w:r>
      <w:r w:rsidR="00F0652D" w:rsidRPr="00793E70">
        <w:rPr>
          <w:rFonts w:ascii="Arial" w:hAnsi="Arial" w:cs="Arial"/>
          <w:sz w:val="22"/>
          <w:szCs w:val="22"/>
          <w:u w:val="single"/>
        </w:rPr>
        <w:t>in accordance with RCW 42.56.660</w:t>
      </w:r>
      <w:r w:rsidR="00F0652D" w:rsidRPr="00793E70">
        <w:rPr>
          <w:rFonts w:ascii="Arial" w:hAnsi="Arial" w:cs="Arial"/>
          <w:strike/>
          <w:sz w:val="22"/>
          <w:szCs w:val="22"/>
          <w:u w:val="single"/>
        </w:rPr>
        <w:t>, 42.56.665</w:t>
      </w:r>
      <w:r w:rsidR="00F0652D" w:rsidRPr="00793E70">
        <w:rPr>
          <w:rFonts w:ascii="Arial" w:hAnsi="Arial" w:cs="Arial"/>
          <w:sz w:val="22"/>
          <w:szCs w:val="22"/>
          <w:u w:val="single"/>
        </w:rPr>
        <w:t xml:space="preserve"> and 42.56.</w:t>
      </w:r>
      <w:r w:rsidR="00F0652D">
        <w:rPr>
          <w:rFonts w:ascii="Arial" w:hAnsi="Arial" w:cs="Arial"/>
          <w:sz w:val="22"/>
          <w:szCs w:val="22"/>
          <w:u w:val="single"/>
        </w:rPr>
        <w:t xml:space="preserve">675, </w:t>
      </w:r>
    </w:p>
    <w:p w14:paraId="04E60B4F" w14:textId="77777777" w:rsidR="00E21497" w:rsidRPr="00E21497" w:rsidRDefault="00F0652D" w:rsidP="00E30407">
      <w:pPr>
        <w:ind w:firstLine="720"/>
        <w:rPr>
          <w:rFonts w:ascii="Arial" w:hAnsi="Arial" w:cs="Arial"/>
          <w:sz w:val="22"/>
          <w:szCs w:val="22"/>
        </w:rPr>
      </w:pPr>
      <w:r>
        <w:rPr>
          <w:rFonts w:ascii="Arial" w:hAnsi="Arial" w:cs="Arial"/>
          <w:sz w:val="22"/>
          <w:szCs w:val="22"/>
          <w:u w:val="single"/>
        </w:rPr>
        <w:t xml:space="preserve">(14) </w:t>
      </w:r>
      <w:r w:rsidR="00E21497" w:rsidRPr="00E21497">
        <w:rPr>
          <w:rFonts w:ascii="Arial" w:hAnsi="Arial" w:cs="Arial"/>
          <w:sz w:val="22"/>
          <w:szCs w:val="22"/>
        </w:rPr>
        <w:t>Advise that retaliation against individuals covered by the policy who report allegations of sexual harassment or who participate in an investigation is prohibited;</w:t>
      </w:r>
    </w:p>
    <w:p w14:paraId="084C7878" w14:textId="77777777" w:rsidR="00E21497" w:rsidRPr="00E21497" w:rsidRDefault="00E21497" w:rsidP="00E30407">
      <w:pPr>
        <w:ind w:firstLine="720"/>
        <w:rPr>
          <w:rFonts w:ascii="Arial" w:hAnsi="Arial" w:cs="Arial"/>
          <w:sz w:val="22"/>
          <w:szCs w:val="22"/>
        </w:rPr>
      </w:pPr>
      <w:r w:rsidRPr="00F0652D">
        <w:rPr>
          <w:rFonts w:ascii="Arial" w:hAnsi="Arial" w:cs="Arial"/>
          <w:strike/>
          <w:sz w:val="22"/>
          <w:szCs w:val="22"/>
        </w:rPr>
        <w:t>(14)</w:t>
      </w:r>
      <w:r w:rsidR="00F0652D">
        <w:rPr>
          <w:rFonts w:ascii="Arial" w:hAnsi="Arial" w:cs="Arial"/>
          <w:sz w:val="22"/>
          <w:szCs w:val="22"/>
          <w:u w:val="single"/>
        </w:rPr>
        <w:t>(15)</w:t>
      </w:r>
      <w:r w:rsidRPr="00E21497">
        <w:rPr>
          <w:rFonts w:ascii="Arial" w:hAnsi="Arial" w:cs="Arial"/>
          <w:sz w:val="22"/>
          <w:szCs w:val="22"/>
        </w:rPr>
        <w:t xml:space="preserve"> Advise that any employee found to have violated the policy will be subject to corrective and/or disciplinary action, up to and including dismissal;</w:t>
      </w:r>
    </w:p>
    <w:p w14:paraId="78B651DB" w14:textId="77777777" w:rsidR="00E21497" w:rsidRPr="00E21497" w:rsidRDefault="00E21497" w:rsidP="00E30407">
      <w:pPr>
        <w:ind w:firstLine="720"/>
        <w:rPr>
          <w:rFonts w:ascii="Arial" w:hAnsi="Arial" w:cs="Arial"/>
          <w:sz w:val="22"/>
          <w:szCs w:val="22"/>
        </w:rPr>
      </w:pPr>
      <w:r w:rsidRPr="00F0652D">
        <w:rPr>
          <w:rFonts w:ascii="Arial" w:hAnsi="Arial" w:cs="Arial"/>
          <w:strike/>
          <w:sz w:val="22"/>
          <w:szCs w:val="22"/>
        </w:rPr>
        <w:t>(15)</w:t>
      </w:r>
      <w:r w:rsidR="00F0652D" w:rsidRPr="00F0652D">
        <w:rPr>
          <w:rFonts w:ascii="Arial" w:hAnsi="Arial" w:cs="Arial"/>
          <w:sz w:val="22"/>
          <w:szCs w:val="22"/>
          <w:u w:val="single"/>
        </w:rPr>
        <w:t>(16)</w:t>
      </w:r>
      <w:r w:rsidRPr="00E21497">
        <w:rPr>
          <w:rFonts w:ascii="Arial" w:hAnsi="Arial" w:cs="Arial"/>
          <w:sz w:val="22"/>
          <w:szCs w:val="22"/>
        </w:rPr>
        <w:t xml:space="preserve"> Advise that any employee found to have retaliated against individuals covered by the policy who report allegations of sexual harassment or who participate in an investigation will be subject to corrective and/or disciplinary action, up to and including dismissal; and</w:t>
      </w:r>
    </w:p>
    <w:p w14:paraId="056F3C98" w14:textId="77777777" w:rsidR="00E21497" w:rsidRPr="00064C98" w:rsidRDefault="00E21497" w:rsidP="00E30407">
      <w:pPr>
        <w:ind w:firstLine="720"/>
        <w:rPr>
          <w:rFonts w:ascii="Arial" w:hAnsi="Arial" w:cs="Arial"/>
          <w:sz w:val="22"/>
          <w:szCs w:val="22"/>
        </w:rPr>
      </w:pPr>
      <w:r w:rsidRPr="00F0652D">
        <w:rPr>
          <w:rFonts w:ascii="Arial" w:hAnsi="Arial" w:cs="Arial"/>
          <w:strike/>
          <w:sz w:val="22"/>
          <w:szCs w:val="22"/>
        </w:rPr>
        <w:t>(16)</w:t>
      </w:r>
      <w:r w:rsidR="00F0652D">
        <w:rPr>
          <w:rFonts w:ascii="Arial" w:hAnsi="Arial" w:cs="Arial"/>
          <w:sz w:val="22"/>
          <w:szCs w:val="22"/>
          <w:u w:val="single"/>
        </w:rPr>
        <w:t>(17)</w:t>
      </w:r>
      <w:r w:rsidRPr="00E21497">
        <w:rPr>
          <w:rFonts w:ascii="Arial" w:hAnsi="Arial" w:cs="Arial"/>
          <w:sz w:val="22"/>
          <w:szCs w:val="22"/>
        </w:rPr>
        <w:t xml:space="preserve"> </w:t>
      </w:r>
      <w:r w:rsidR="00FE2270" w:rsidRPr="00793E70">
        <w:rPr>
          <w:rFonts w:ascii="Arial" w:hAnsi="Arial" w:cs="Arial"/>
          <w:sz w:val="22"/>
          <w:szCs w:val="22"/>
          <w:u w:val="single"/>
        </w:rPr>
        <w:t>A</w:t>
      </w:r>
      <w:r w:rsidR="00FE2270" w:rsidRPr="00793E70">
        <w:rPr>
          <w:rFonts w:ascii="Arial" w:hAnsi="Arial" w:cs="Arial"/>
          <w:sz w:val="22"/>
          <w:szCs w:val="22"/>
        </w:rPr>
        <w:t xml:space="preserve"> </w:t>
      </w:r>
      <w:r w:rsidR="00FE2270" w:rsidRPr="00793E70">
        <w:rPr>
          <w:rFonts w:ascii="Arial" w:hAnsi="Arial" w:cs="Arial"/>
          <w:strike/>
          <w:sz w:val="22"/>
          <w:szCs w:val="22"/>
        </w:rPr>
        <w:t>S</w:t>
      </w:r>
      <w:r w:rsidR="00FE2270" w:rsidRPr="00793E70">
        <w:rPr>
          <w:rFonts w:ascii="Arial" w:hAnsi="Arial" w:cs="Arial"/>
          <w:sz w:val="22"/>
          <w:szCs w:val="22"/>
          <w:u w:val="single"/>
        </w:rPr>
        <w:t>s</w:t>
      </w:r>
      <w:r w:rsidR="00FE2270" w:rsidRPr="00793E70">
        <w:rPr>
          <w:rFonts w:ascii="Arial" w:hAnsi="Arial" w:cs="Arial"/>
          <w:sz w:val="22"/>
          <w:szCs w:val="22"/>
        </w:rPr>
        <w:t>tate</w:t>
      </w:r>
      <w:r w:rsidR="00FE2270" w:rsidRPr="00793E70">
        <w:rPr>
          <w:rFonts w:ascii="Arial" w:hAnsi="Arial" w:cs="Arial"/>
          <w:sz w:val="22"/>
          <w:szCs w:val="22"/>
          <w:u w:val="single"/>
        </w:rPr>
        <w:t>ment</w:t>
      </w:r>
      <w:r w:rsidR="00FE2270" w:rsidRPr="00E21497">
        <w:rPr>
          <w:rFonts w:ascii="Arial" w:hAnsi="Arial" w:cs="Arial"/>
          <w:sz w:val="22"/>
          <w:szCs w:val="22"/>
        </w:rPr>
        <w:t xml:space="preserve"> </w:t>
      </w:r>
      <w:r w:rsidR="00187E4F" w:rsidRPr="00187E4F">
        <w:rPr>
          <w:rFonts w:ascii="Arial" w:hAnsi="Arial" w:cs="Arial"/>
          <w:sz w:val="22"/>
          <w:szCs w:val="22"/>
          <w:highlight w:val="yellow"/>
          <w:u w:val="single"/>
        </w:rPr>
        <w:t>that</w:t>
      </w:r>
      <w:r w:rsidR="00187E4F">
        <w:rPr>
          <w:rFonts w:ascii="Arial" w:hAnsi="Arial" w:cs="Arial"/>
          <w:sz w:val="22"/>
          <w:szCs w:val="22"/>
          <w:u w:val="single"/>
        </w:rPr>
        <w:t xml:space="preserve"> </w:t>
      </w:r>
      <w:r w:rsidRPr="00064C98">
        <w:rPr>
          <w:rFonts w:ascii="Arial" w:hAnsi="Arial" w:cs="Arial"/>
          <w:sz w:val="22"/>
          <w:szCs w:val="22"/>
        </w:rPr>
        <w:t xml:space="preserve">an employer may not require an employee,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 in accordance with RCW </w:t>
      </w:r>
      <w:hyperlink r:id="rId10" w:history="1">
        <w:r w:rsidRPr="00064C98">
          <w:rPr>
            <w:rStyle w:val="Hyperlink"/>
            <w:rFonts w:ascii="Arial" w:hAnsi="Arial" w:cs="Arial"/>
            <w:sz w:val="22"/>
            <w:szCs w:val="22"/>
          </w:rPr>
          <w:t>49.44.210</w:t>
        </w:r>
      </w:hyperlink>
      <w:r w:rsidRPr="00064C98">
        <w:rPr>
          <w:rFonts w:ascii="Arial" w:hAnsi="Arial" w:cs="Arial"/>
          <w:sz w:val="22"/>
          <w:szCs w:val="22"/>
        </w:rPr>
        <w:t>.</w:t>
      </w:r>
    </w:p>
    <w:p w14:paraId="1774346A" w14:textId="77777777" w:rsidR="00E21497" w:rsidRPr="00064C98" w:rsidRDefault="00E21497" w:rsidP="00E30407">
      <w:pPr>
        <w:ind w:firstLine="720"/>
        <w:rPr>
          <w:rFonts w:ascii="Arial" w:hAnsi="Arial" w:cs="Arial"/>
          <w:sz w:val="22"/>
          <w:szCs w:val="22"/>
        </w:rPr>
      </w:pPr>
      <w:r w:rsidRPr="00064C98">
        <w:rPr>
          <w:rFonts w:ascii="Arial" w:hAnsi="Arial" w:cs="Arial"/>
          <w:sz w:val="22"/>
          <w:szCs w:val="22"/>
        </w:rPr>
        <w:t xml:space="preserve">For the purposes of this subsection, "employee" has the same meaning as defined in RCW </w:t>
      </w:r>
      <w:hyperlink r:id="rId11" w:history="1">
        <w:r w:rsidRPr="00064C98">
          <w:rPr>
            <w:rStyle w:val="Hyperlink"/>
            <w:rFonts w:ascii="Arial" w:hAnsi="Arial" w:cs="Arial"/>
            <w:sz w:val="22"/>
            <w:szCs w:val="22"/>
          </w:rPr>
          <w:t>49.44.210</w:t>
        </w:r>
      </w:hyperlink>
      <w:r w:rsidRPr="00064C98">
        <w:rPr>
          <w:rFonts w:ascii="Arial" w:hAnsi="Arial" w:cs="Arial"/>
          <w:sz w:val="22"/>
          <w:szCs w:val="22"/>
        </w:rPr>
        <w:t>.</w:t>
      </w:r>
    </w:p>
    <w:p w14:paraId="1AA73B9B" w14:textId="77777777" w:rsidR="00064C98" w:rsidRDefault="00064C98" w:rsidP="004405D0">
      <w:pPr>
        <w:keepNext/>
        <w:rPr>
          <w:rFonts w:ascii="Arial" w:hAnsi="Arial" w:cs="Arial"/>
          <w:b/>
          <w:sz w:val="22"/>
          <w:szCs w:val="22"/>
          <w:u w:val="single"/>
        </w:rPr>
      </w:pPr>
      <w:r w:rsidRPr="00064C98">
        <w:rPr>
          <w:rFonts w:ascii="Arial" w:hAnsi="Arial" w:cs="Arial"/>
          <w:b/>
          <w:sz w:val="22"/>
          <w:szCs w:val="22"/>
          <w:u w:val="single"/>
        </w:rPr>
        <w:lastRenderedPageBreak/>
        <w:t>ITEM #</w:t>
      </w:r>
      <w:r w:rsidR="00D10460">
        <w:rPr>
          <w:rFonts w:ascii="Arial" w:hAnsi="Arial" w:cs="Arial"/>
          <w:b/>
          <w:sz w:val="22"/>
          <w:szCs w:val="22"/>
          <w:u w:val="single"/>
        </w:rPr>
        <w:t>4</w:t>
      </w:r>
      <w:r w:rsidRPr="00064C98">
        <w:rPr>
          <w:rFonts w:ascii="Arial" w:hAnsi="Arial" w:cs="Arial"/>
          <w:b/>
          <w:sz w:val="22"/>
          <w:szCs w:val="22"/>
          <w:u w:val="single"/>
        </w:rPr>
        <w:t xml:space="preserve"> – Part-time and Temporary Rules</w:t>
      </w:r>
    </w:p>
    <w:p w14:paraId="1CA65DFC" w14:textId="77777777" w:rsidR="00064C98" w:rsidRPr="00064C98" w:rsidRDefault="00064C98" w:rsidP="004405D0">
      <w:pPr>
        <w:keepNext/>
        <w:rPr>
          <w:rFonts w:ascii="Arial" w:hAnsi="Arial" w:cs="Arial"/>
          <w:b/>
          <w:sz w:val="22"/>
          <w:szCs w:val="22"/>
          <w:u w:val="single"/>
        </w:rPr>
      </w:pPr>
    </w:p>
    <w:p w14:paraId="35705AA0" w14:textId="77777777" w:rsidR="00064C98" w:rsidRPr="00064C98" w:rsidRDefault="00064C98" w:rsidP="004405D0">
      <w:pPr>
        <w:keepNext/>
        <w:spacing w:after="200"/>
        <w:rPr>
          <w:rFonts w:ascii="Arial" w:hAnsi="Arial" w:cs="Arial"/>
          <w:sz w:val="22"/>
          <w:szCs w:val="22"/>
        </w:rPr>
      </w:pPr>
      <w:r w:rsidRPr="00064C98">
        <w:rPr>
          <w:rFonts w:ascii="Arial" w:hAnsi="Arial" w:cs="Arial"/>
          <w:b/>
          <w:sz w:val="22"/>
          <w:szCs w:val="22"/>
          <w:u w:val="single"/>
        </w:rPr>
        <w:t>Staff note:</w:t>
      </w:r>
      <w:r w:rsidRPr="00064C98">
        <w:rPr>
          <w:rFonts w:ascii="Arial" w:hAnsi="Arial" w:cs="Arial"/>
          <w:sz w:val="22"/>
          <w:szCs w:val="22"/>
        </w:rPr>
        <w:t xml:space="preserve">  </w:t>
      </w:r>
      <w:hyperlink r:id="rId12" w:history="1">
        <w:r w:rsidRPr="00064C98">
          <w:rPr>
            <w:rStyle w:val="Hyperlink"/>
            <w:rFonts w:ascii="Arial" w:hAnsi="Arial" w:cs="Arial"/>
            <w:sz w:val="22"/>
            <w:szCs w:val="22"/>
          </w:rPr>
          <w:t>RCW 41.06.070</w:t>
        </w:r>
      </w:hyperlink>
      <w:r w:rsidRPr="00064C98">
        <w:rPr>
          <w:rFonts w:ascii="Arial" w:hAnsi="Arial" w:cs="Arial"/>
          <w:sz w:val="22"/>
          <w:szCs w:val="22"/>
        </w:rPr>
        <w:t xml:space="preserve"> formerly exempted both part-time and temporary employees, as defined by the Office of Financial Management, from state civil service laws. In 2018, the legislature amended RCW 41.06.070 by removing part-time employees from the exemption; only temporary employees, as defined by OFM, are now exempt from civil service laws (</w:t>
      </w:r>
      <w:hyperlink r:id="rId13" w:history="1">
        <w:r w:rsidRPr="00064C98">
          <w:rPr>
            <w:rStyle w:val="Hyperlink"/>
            <w:rFonts w:ascii="Arial" w:hAnsi="Arial" w:cs="Arial"/>
            <w:sz w:val="22"/>
            <w:szCs w:val="22"/>
          </w:rPr>
          <w:t>Laws of 2018, chapter 246, section 1</w:t>
        </w:r>
      </w:hyperlink>
      <w:r w:rsidRPr="00064C98">
        <w:rPr>
          <w:rFonts w:ascii="Arial" w:hAnsi="Arial" w:cs="Arial"/>
          <w:sz w:val="22"/>
          <w:szCs w:val="22"/>
        </w:rPr>
        <w:t xml:space="preserve">). The current civil service rules (Title 357 WAC) do not distinguish between part-time and temporary employees of higher education institutions. We are proposing the following rule amendments in order to bring the civil service rules into alignment with the new law. </w:t>
      </w:r>
    </w:p>
    <w:p w14:paraId="325169F1" w14:textId="77777777" w:rsidR="00064C98" w:rsidRDefault="00064C98" w:rsidP="004405D0">
      <w:pPr>
        <w:keepNext/>
        <w:spacing w:after="200"/>
        <w:rPr>
          <w:rFonts w:ascii="Arial" w:hAnsi="Arial" w:cs="Arial"/>
          <w:sz w:val="22"/>
          <w:szCs w:val="22"/>
        </w:rPr>
      </w:pPr>
      <w:r w:rsidRPr="00064C98">
        <w:rPr>
          <w:rFonts w:ascii="Arial" w:hAnsi="Arial" w:cs="Arial"/>
          <w:sz w:val="22"/>
          <w:szCs w:val="22"/>
        </w:rPr>
        <w:t>The preproposal statement of inquiry (</w:t>
      </w:r>
      <w:hyperlink r:id="rId14" w:history="1">
        <w:r w:rsidRPr="00064C98">
          <w:rPr>
            <w:rStyle w:val="Hyperlink"/>
            <w:rFonts w:ascii="Arial" w:hAnsi="Arial" w:cs="Arial"/>
            <w:sz w:val="22"/>
            <w:szCs w:val="22"/>
          </w:rPr>
          <w:t>CR-101</w:t>
        </w:r>
      </w:hyperlink>
      <w:r w:rsidRPr="00064C98">
        <w:rPr>
          <w:rFonts w:ascii="Arial" w:hAnsi="Arial" w:cs="Arial"/>
          <w:sz w:val="22"/>
          <w:szCs w:val="22"/>
        </w:rPr>
        <w:t>) was filed with the Office of the Code Reviser on July 26, 2019, WSR 19-16-028.</w:t>
      </w:r>
    </w:p>
    <w:p w14:paraId="785A16C4" w14:textId="77777777" w:rsidR="006D5FB2" w:rsidRPr="00187E4F" w:rsidRDefault="006D5FB2" w:rsidP="004405D0">
      <w:pPr>
        <w:keepNext/>
        <w:spacing w:after="200"/>
        <w:rPr>
          <w:rFonts w:ascii="Arial" w:hAnsi="Arial" w:cs="Arial"/>
          <w:sz w:val="22"/>
          <w:szCs w:val="22"/>
        </w:rPr>
      </w:pPr>
      <w:r>
        <w:rPr>
          <w:rFonts w:ascii="Arial" w:hAnsi="Arial" w:cs="Arial"/>
          <w:sz w:val="22"/>
          <w:szCs w:val="22"/>
        </w:rPr>
        <w:t>A decision was made to delay implementation due to COVID-19 and we plan to take to a future Director’s meeting with an effective date of January 1, 202</w:t>
      </w:r>
      <w:r w:rsidR="007D138C">
        <w:rPr>
          <w:rFonts w:ascii="Arial" w:hAnsi="Arial" w:cs="Arial"/>
          <w:sz w:val="22"/>
          <w:szCs w:val="22"/>
        </w:rPr>
        <w:t>1</w:t>
      </w:r>
      <w:r>
        <w:rPr>
          <w:rFonts w:ascii="Arial" w:hAnsi="Arial" w:cs="Arial"/>
          <w:sz w:val="22"/>
          <w:szCs w:val="22"/>
        </w:rPr>
        <w:t xml:space="preserve"> (an email was sent out to stakeholders on March 30</w:t>
      </w:r>
      <w:r w:rsidRPr="00187E4F">
        <w:rPr>
          <w:rFonts w:ascii="Arial" w:hAnsi="Arial" w:cs="Arial"/>
          <w:sz w:val="22"/>
          <w:szCs w:val="22"/>
        </w:rPr>
        <w:t>, 2020).</w:t>
      </w:r>
      <w:r w:rsidR="007D138C" w:rsidRPr="00187E4F">
        <w:rPr>
          <w:rFonts w:ascii="Arial" w:hAnsi="Arial" w:cs="Arial"/>
          <w:sz w:val="22"/>
          <w:szCs w:val="22"/>
        </w:rPr>
        <w:t xml:space="preserve"> The yellow highlighted text refers to the updated date of January 1, 2021.</w:t>
      </w:r>
    </w:p>
    <w:p w14:paraId="332863B3" w14:textId="77777777" w:rsidR="00064C98" w:rsidRPr="00187E4F" w:rsidRDefault="00064C98" w:rsidP="004405D0">
      <w:pPr>
        <w:rPr>
          <w:rFonts w:ascii="Arial" w:hAnsi="Arial" w:cs="Arial"/>
          <w:sz w:val="22"/>
          <w:szCs w:val="22"/>
        </w:rPr>
      </w:pPr>
      <w:r w:rsidRPr="00187E4F">
        <w:rPr>
          <w:rFonts w:ascii="Arial" w:hAnsi="Arial" w:cs="Arial"/>
          <w:sz w:val="22"/>
          <w:szCs w:val="22"/>
        </w:rPr>
        <w:t>Lead:  Brandy Chinn</w:t>
      </w:r>
    </w:p>
    <w:p w14:paraId="2F85A5AA" w14:textId="77777777" w:rsidR="00064C98" w:rsidRPr="00187E4F" w:rsidRDefault="00064C98" w:rsidP="004405D0">
      <w:pPr>
        <w:pStyle w:val="Heading3"/>
        <w:spacing w:before="0"/>
        <w:rPr>
          <w:rFonts w:ascii="Arial" w:hAnsi="Arial" w:cs="Arial"/>
          <w:b w:val="0"/>
          <w:sz w:val="22"/>
          <w:szCs w:val="22"/>
          <w:u w:val="single"/>
        </w:rPr>
      </w:pPr>
    </w:p>
    <w:p w14:paraId="35314A38" w14:textId="77777777" w:rsidR="00064C98" w:rsidRPr="00187E4F" w:rsidRDefault="00064C98" w:rsidP="004405D0">
      <w:pPr>
        <w:pStyle w:val="Heading3"/>
        <w:spacing w:before="0"/>
        <w:rPr>
          <w:rFonts w:ascii="Arial" w:hAnsi="Arial" w:cs="Arial"/>
          <w:b w:val="0"/>
          <w:color w:val="auto"/>
          <w:sz w:val="22"/>
          <w:szCs w:val="22"/>
          <w:u w:val="single"/>
        </w:rPr>
      </w:pPr>
    </w:p>
    <w:p w14:paraId="3EF9098E" w14:textId="77777777" w:rsidR="00B95237" w:rsidRPr="00B27C61" w:rsidRDefault="00B95237" w:rsidP="004405D0">
      <w:pPr>
        <w:rPr>
          <w:rFonts w:ascii="Arial" w:hAnsi="Arial" w:cs="Arial"/>
          <w:sz w:val="22"/>
          <w:szCs w:val="22"/>
          <w:u w:val="single"/>
        </w:rPr>
      </w:pPr>
      <w:r w:rsidRPr="00B27C61">
        <w:rPr>
          <w:rFonts w:ascii="Arial" w:hAnsi="Arial" w:cs="Arial"/>
          <w:sz w:val="22"/>
          <w:szCs w:val="22"/>
          <w:u w:val="single"/>
        </w:rPr>
        <w:t>AMENDATORY SECTION </w:t>
      </w:r>
    </w:p>
    <w:p w14:paraId="72F063CD" w14:textId="77777777" w:rsidR="00F84A13" w:rsidRPr="00187E4F" w:rsidRDefault="00F84A13" w:rsidP="004405D0">
      <w:pPr>
        <w:rPr>
          <w:rFonts w:ascii="Arial" w:hAnsi="Arial" w:cs="Arial"/>
          <w:sz w:val="22"/>
          <w:szCs w:val="22"/>
          <w:u w:val="single"/>
        </w:rPr>
      </w:pPr>
    </w:p>
    <w:p w14:paraId="0B3199CD" w14:textId="77777777" w:rsidR="00000164" w:rsidRPr="00187E4F" w:rsidRDefault="00B95237" w:rsidP="004405D0">
      <w:pPr>
        <w:rPr>
          <w:rFonts w:ascii="Arial" w:hAnsi="Arial" w:cs="Arial"/>
          <w:sz w:val="22"/>
          <w:szCs w:val="22"/>
        </w:rPr>
      </w:pPr>
      <w:r w:rsidRPr="00187E4F">
        <w:rPr>
          <w:rFonts w:ascii="Arial" w:hAnsi="Arial" w:cs="Arial"/>
          <w:b/>
          <w:sz w:val="22"/>
          <w:szCs w:val="22"/>
        </w:rPr>
        <w:t>WAC 357-04-</w:t>
      </w:r>
      <w:r w:rsidR="00000164" w:rsidRPr="00187E4F">
        <w:rPr>
          <w:rFonts w:ascii="Arial" w:hAnsi="Arial" w:cs="Arial"/>
          <w:b/>
          <w:sz w:val="22"/>
          <w:szCs w:val="22"/>
        </w:rPr>
        <w:t>015</w:t>
      </w:r>
      <w:r w:rsidR="00000164" w:rsidRPr="00187E4F">
        <w:rPr>
          <w:rFonts w:ascii="Arial" w:hAnsi="Arial" w:cs="Arial"/>
          <w:sz w:val="22"/>
          <w:szCs w:val="22"/>
        </w:rPr>
        <w:t xml:space="preserve"> </w:t>
      </w:r>
      <w:r w:rsidR="00000164" w:rsidRPr="00187E4F">
        <w:rPr>
          <w:rFonts w:ascii="Arial" w:hAnsi="Arial" w:cs="Arial"/>
          <w:b/>
          <w:sz w:val="22"/>
          <w:szCs w:val="22"/>
        </w:rPr>
        <w:t>Who</w:t>
      </w:r>
      <w:r w:rsidRPr="00187E4F">
        <w:rPr>
          <w:rFonts w:ascii="Arial" w:hAnsi="Arial" w:cs="Arial"/>
          <w:b/>
          <w:sz w:val="22"/>
          <w:szCs w:val="22"/>
        </w:rPr>
        <w:t xml:space="preserve"> is not covered by civil service rules?</w:t>
      </w:r>
      <w:r w:rsidRPr="00187E4F">
        <w:rPr>
          <w:rFonts w:ascii="Arial" w:hAnsi="Arial" w:cs="Arial"/>
          <w:sz w:val="22"/>
          <w:szCs w:val="22"/>
        </w:rPr>
        <w:t xml:space="preserve">  </w:t>
      </w:r>
    </w:p>
    <w:p w14:paraId="08E5F75C" w14:textId="77777777" w:rsidR="00F84A13" w:rsidRPr="00187E4F" w:rsidRDefault="00F84A13" w:rsidP="004405D0">
      <w:pPr>
        <w:rPr>
          <w:rFonts w:ascii="Arial" w:hAnsi="Arial" w:cs="Arial"/>
          <w:sz w:val="22"/>
          <w:szCs w:val="22"/>
        </w:rPr>
      </w:pPr>
    </w:p>
    <w:p w14:paraId="794F4C80" w14:textId="77777777" w:rsidR="00B95237" w:rsidRPr="00187E4F" w:rsidRDefault="00B95237" w:rsidP="004405D0">
      <w:pPr>
        <w:rPr>
          <w:rFonts w:ascii="Arial" w:hAnsi="Arial" w:cs="Arial"/>
          <w:sz w:val="22"/>
          <w:szCs w:val="22"/>
        </w:rPr>
      </w:pPr>
      <w:r w:rsidRPr="00187E4F">
        <w:rPr>
          <w:rFonts w:ascii="Arial" w:hAnsi="Arial" w:cs="Arial"/>
          <w:sz w:val="22"/>
          <w:szCs w:val="22"/>
        </w:rPr>
        <w:t>The civil service rules do not apply to positions specifically exempted in individual agency statutes, chapter 41.06 RCW, and to the following:</w:t>
      </w:r>
    </w:p>
    <w:p w14:paraId="7236C0A9" w14:textId="77777777" w:rsidR="00B95237" w:rsidRPr="00187E4F" w:rsidRDefault="00B95237" w:rsidP="009C4111">
      <w:pPr>
        <w:ind w:firstLine="720"/>
        <w:rPr>
          <w:rFonts w:ascii="Arial" w:hAnsi="Arial" w:cs="Arial"/>
          <w:sz w:val="22"/>
          <w:szCs w:val="22"/>
        </w:rPr>
      </w:pPr>
      <w:r w:rsidRPr="00187E4F">
        <w:rPr>
          <w:rFonts w:ascii="Arial" w:hAnsi="Arial" w:cs="Arial"/>
          <w:sz w:val="22"/>
          <w:szCs w:val="22"/>
        </w:rPr>
        <w:t>(1) Washington state patrol trooper cadets in training for commissioning as troopers in the Washington state patrol;</w:t>
      </w:r>
    </w:p>
    <w:p w14:paraId="3989FE78" w14:textId="77777777" w:rsidR="00B95237" w:rsidRPr="00187E4F" w:rsidRDefault="00B95237" w:rsidP="009C4111">
      <w:pPr>
        <w:ind w:firstLine="720"/>
        <w:rPr>
          <w:rFonts w:ascii="Arial" w:hAnsi="Arial" w:cs="Arial"/>
          <w:sz w:val="22"/>
          <w:szCs w:val="22"/>
        </w:rPr>
      </w:pPr>
      <w:r w:rsidRPr="00187E4F">
        <w:rPr>
          <w:rFonts w:ascii="Arial" w:hAnsi="Arial" w:cs="Arial"/>
          <w:sz w:val="22"/>
          <w:szCs w:val="22"/>
        </w:rPr>
        <w:t>(2) The executive director, ((</w:t>
      </w:r>
      <w:r w:rsidRPr="00187E4F">
        <w:rPr>
          <w:rFonts w:ascii="Arial" w:hAnsi="Arial" w:cs="Arial"/>
          <w:strike/>
          <w:sz w:val="22"/>
          <w:szCs w:val="22"/>
        </w:rPr>
        <w:t>his/her</w:t>
      </w:r>
      <w:r w:rsidRPr="00187E4F">
        <w:rPr>
          <w:rFonts w:ascii="Arial" w:hAnsi="Arial" w:cs="Arial"/>
          <w:sz w:val="22"/>
          <w:szCs w:val="22"/>
        </w:rPr>
        <w:t xml:space="preserve">)) </w:t>
      </w:r>
      <w:r w:rsidRPr="00187E4F">
        <w:rPr>
          <w:rFonts w:ascii="Arial" w:hAnsi="Arial" w:cs="Arial"/>
          <w:sz w:val="22"/>
          <w:szCs w:val="22"/>
          <w:u w:val="single"/>
        </w:rPr>
        <w:t>the executive director's</w:t>
      </w:r>
      <w:r w:rsidRPr="00187E4F">
        <w:rPr>
          <w:rFonts w:ascii="Arial" w:hAnsi="Arial" w:cs="Arial"/>
          <w:sz w:val="22"/>
          <w:szCs w:val="22"/>
        </w:rPr>
        <w:t xml:space="preserve"> confidential secretary, assistant directors, and professional education employees of the state board for community and technical colleges; and</w:t>
      </w:r>
    </w:p>
    <w:p w14:paraId="7DF40ACC" w14:textId="77777777" w:rsidR="00B95237" w:rsidRPr="00187E4F" w:rsidRDefault="00B95237" w:rsidP="009C4111">
      <w:pPr>
        <w:ind w:firstLine="720"/>
        <w:rPr>
          <w:rFonts w:ascii="Arial" w:hAnsi="Arial" w:cs="Arial"/>
          <w:sz w:val="22"/>
          <w:szCs w:val="22"/>
        </w:rPr>
      </w:pPr>
      <w:r w:rsidRPr="00187E4F">
        <w:rPr>
          <w:rFonts w:ascii="Arial" w:hAnsi="Arial" w:cs="Arial"/>
          <w:sz w:val="22"/>
          <w:szCs w:val="22"/>
        </w:rPr>
        <w:t>(3) Inmate, student, ((</w:t>
      </w:r>
      <w:r w:rsidRPr="00187E4F">
        <w:rPr>
          <w:rFonts w:ascii="Arial" w:hAnsi="Arial" w:cs="Arial"/>
          <w:strike/>
          <w:sz w:val="22"/>
          <w:szCs w:val="22"/>
        </w:rPr>
        <w:t>part-time,</w:t>
      </w:r>
      <w:r w:rsidRPr="00187E4F">
        <w:rPr>
          <w:rFonts w:ascii="Arial" w:hAnsi="Arial" w:cs="Arial"/>
          <w:sz w:val="22"/>
          <w:szCs w:val="22"/>
        </w:rPr>
        <w:t>)) or temporary employees, and part-time professional consultants, as defined by the ((</w:t>
      </w:r>
      <w:r w:rsidRPr="00187E4F">
        <w:rPr>
          <w:rFonts w:ascii="Arial" w:hAnsi="Arial" w:cs="Arial"/>
          <w:strike/>
          <w:sz w:val="22"/>
          <w:szCs w:val="22"/>
        </w:rPr>
        <w:t>Washington personnel resources board</w:t>
      </w:r>
      <w:r w:rsidRPr="00187E4F">
        <w:rPr>
          <w:rFonts w:ascii="Arial" w:hAnsi="Arial" w:cs="Arial"/>
          <w:sz w:val="22"/>
          <w:szCs w:val="22"/>
        </w:rPr>
        <w:t xml:space="preserve">)) </w:t>
      </w:r>
      <w:r w:rsidRPr="00187E4F">
        <w:rPr>
          <w:rFonts w:ascii="Arial" w:hAnsi="Arial" w:cs="Arial"/>
          <w:sz w:val="22"/>
          <w:szCs w:val="22"/>
          <w:u w:val="single"/>
        </w:rPr>
        <w:t>director</w:t>
      </w:r>
      <w:r w:rsidRPr="00187E4F">
        <w:rPr>
          <w:rFonts w:ascii="Arial" w:hAnsi="Arial" w:cs="Arial"/>
          <w:sz w:val="22"/>
          <w:szCs w:val="22"/>
        </w:rPr>
        <w:t xml:space="preserve"> in WAC 357-04-040, 357-04-045, 357-04-050, and 357-04-055.</w:t>
      </w:r>
    </w:p>
    <w:p w14:paraId="2D0F7DAB" w14:textId="77777777" w:rsidR="00B27C61" w:rsidRDefault="00B27C61" w:rsidP="00897FDA">
      <w:pPr>
        <w:rPr>
          <w:rFonts w:ascii="Arial" w:hAnsi="Arial" w:cs="Arial"/>
          <w:sz w:val="22"/>
          <w:szCs w:val="22"/>
          <w:u w:val="single"/>
        </w:rPr>
      </w:pPr>
    </w:p>
    <w:p w14:paraId="164F1FB6" w14:textId="2F8C1BB3" w:rsidR="00F74C3B" w:rsidRPr="00187E4F" w:rsidRDefault="00B95237" w:rsidP="00897FDA">
      <w:pPr>
        <w:rPr>
          <w:rFonts w:ascii="Arial" w:hAnsi="Arial" w:cs="Arial"/>
          <w:sz w:val="22"/>
          <w:szCs w:val="22"/>
          <w:u w:val="single"/>
        </w:rPr>
      </w:pPr>
      <w:r w:rsidRPr="00187E4F">
        <w:rPr>
          <w:rFonts w:ascii="Arial" w:hAnsi="Arial" w:cs="Arial"/>
          <w:sz w:val="22"/>
          <w:szCs w:val="22"/>
          <w:u w:val="single"/>
        </w:rPr>
        <w:t>AMENDATORY SECTION</w:t>
      </w:r>
    </w:p>
    <w:p w14:paraId="7480364C" w14:textId="77777777" w:rsidR="00F74C3B" w:rsidRPr="00187E4F" w:rsidRDefault="00F74C3B" w:rsidP="00897FDA">
      <w:pPr>
        <w:rPr>
          <w:rFonts w:ascii="Arial" w:hAnsi="Arial" w:cs="Arial"/>
          <w:sz w:val="22"/>
          <w:szCs w:val="22"/>
          <w:u w:val="single"/>
        </w:rPr>
      </w:pPr>
    </w:p>
    <w:p w14:paraId="75AFEFC0" w14:textId="77777777" w:rsidR="00F74C3B" w:rsidRPr="00187E4F" w:rsidRDefault="00B95237" w:rsidP="00897FDA">
      <w:pPr>
        <w:rPr>
          <w:rFonts w:ascii="Arial" w:hAnsi="Arial" w:cs="Arial"/>
          <w:b/>
          <w:sz w:val="22"/>
          <w:szCs w:val="22"/>
        </w:rPr>
      </w:pPr>
      <w:r w:rsidRPr="00187E4F">
        <w:rPr>
          <w:rFonts w:ascii="Arial" w:hAnsi="Arial" w:cs="Arial"/>
          <w:b/>
          <w:sz w:val="22"/>
          <w:szCs w:val="22"/>
        </w:rPr>
        <w:t>WAC 357-04-035</w:t>
      </w:r>
      <w:r w:rsidRPr="00187E4F">
        <w:rPr>
          <w:rFonts w:ascii="Arial" w:hAnsi="Arial" w:cs="Arial"/>
          <w:sz w:val="22"/>
          <w:szCs w:val="22"/>
        </w:rPr>
        <w:t xml:space="preserve">  </w:t>
      </w:r>
      <w:r w:rsidRPr="00187E4F">
        <w:rPr>
          <w:rFonts w:ascii="Arial" w:hAnsi="Arial" w:cs="Arial"/>
          <w:b/>
          <w:sz w:val="22"/>
          <w:szCs w:val="22"/>
        </w:rPr>
        <w:t>Who defines exempt status for student</w:t>
      </w:r>
      <w:r w:rsidRPr="00187E4F">
        <w:rPr>
          <w:rFonts w:ascii="Arial" w:hAnsi="Arial" w:cs="Arial"/>
          <w:sz w:val="22"/>
          <w:szCs w:val="22"/>
        </w:rPr>
        <w:t>((</w:t>
      </w:r>
      <w:r w:rsidRPr="00187E4F">
        <w:rPr>
          <w:rFonts w:ascii="Arial" w:hAnsi="Arial" w:cs="Arial"/>
          <w:b/>
          <w:strike/>
          <w:sz w:val="22"/>
          <w:szCs w:val="22"/>
        </w:rPr>
        <w:t>, part-time, or</w:t>
      </w:r>
      <w:r w:rsidRPr="00187E4F">
        <w:rPr>
          <w:rFonts w:ascii="Arial" w:hAnsi="Arial" w:cs="Arial"/>
          <w:sz w:val="22"/>
          <w:szCs w:val="22"/>
        </w:rPr>
        <w:t>))</w:t>
      </w:r>
      <w:r w:rsidRPr="00187E4F">
        <w:rPr>
          <w:rFonts w:ascii="Arial" w:hAnsi="Arial" w:cs="Arial"/>
          <w:b/>
          <w:sz w:val="22"/>
          <w:szCs w:val="22"/>
        </w:rPr>
        <w:t xml:space="preserve"> </w:t>
      </w:r>
      <w:r w:rsidRPr="00187E4F">
        <w:rPr>
          <w:rFonts w:ascii="Arial" w:hAnsi="Arial" w:cs="Arial"/>
          <w:b/>
          <w:sz w:val="22"/>
          <w:szCs w:val="22"/>
          <w:u w:val="single"/>
        </w:rPr>
        <w:t>employees,</w:t>
      </w:r>
      <w:r w:rsidRPr="00187E4F">
        <w:rPr>
          <w:rFonts w:ascii="Arial" w:hAnsi="Arial" w:cs="Arial"/>
          <w:b/>
          <w:sz w:val="22"/>
          <w:szCs w:val="22"/>
        </w:rPr>
        <w:t xml:space="preserve"> temporary employees</w:t>
      </w:r>
      <w:r w:rsidRPr="00187E4F">
        <w:rPr>
          <w:rFonts w:ascii="Arial" w:hAnsi="Arial" w:cs="Arial"/>
          <w:b/>
          <w:sz w:val="22"/>
          <w:szCs w:val="22"/>
          <w:u w:val="single"/>
        </w:rPr>
        <w:t>,</w:t>
      </w:r>
      <w:r w:rsidRPr="00187E4F">
        <w:rPr>
          <w:rFonts w:ascii="Arial" w:hAnsi="Arial" w:cs="Arial"/>
          <w:b/>
          <w:sz w:val="22"/>
          <w:szCs w:val="22"/>
        </w:rPr>
        <w:t xml:space="preserve"> and part-time professional consultants for higher education employers?</w:t>
      </w:r>
    </w:p>
    <w:p w14:paraId="798D998C" w14:textId="77777777" w:rsidR="00F74C3B" w:rsidRPr="00187E4F" w:rsidRDefault="00F74C3B" w:rsidP="00897FDA">
      <w:pPr>
        <w:rPr>
          <w:rFonts w:ascii="Arial" w:hAnsi="Arial" w:cs="Arial"/>
          <w:b/>
          <w:sz w:val="22"/>
          <w:szCs w:val="22"/>
        </w:rPr>
      </w:pPr>
    </w:p>
    <w:p w14:paraId="4848995A" w14:textId="77777777" w:rsidR="00F74C3B" w:rsidRPr="00187E4F" w:rsidRDefault="00B95237" w:rsidP="00897FDA">
      <w:pPr>
        <w:rPr>
          <w:rFonts w:ascii="Arial" w:hAnsi="Arial" w:cs="Arial"/>
          <w:sz w:val="22"/>
          <w:szCs w:val="22"/>
        </w:rPr>
      </w:pPr>
      <w:r w:rsidRPr="00187E4F">
        <w:rPr>
          <w:rFonts w:ascii="Arial" w:hAnsi="Arial" w:cs="Arial"/>
          <w:sz w:val="22"/>
          <w:szCs w:val="22"/>
        </w:rPr>
        <w:t>In accordance with RCW 41.06.070, the ((</w:t>
      </w:r>
      <w:r w:rsidRPr="00187E4F">
        <w:rPr>
          <w:rFonts w:ascii="Arial" w:hAnsi="Arial" w:cs="Arial"/>
          <w:strike/>
          <w:sz w:val="22"/>
          <w:szCs w:val="22"/>
        </w:rPr>
        <w:t>board</w:t>
      </w:r>
      <w:r w:rsidRPr="00187E4F">
        <w:rPr>
          <w:rFonts w:ascii="Arial" w:hAnsi="Arial" w:cs="Arial"/>
          <w:sz w:val="22"/>
          <w:szCs w:val="22"/>
        </w:rPr>
        <w:t xml:space="preserve">)) </w:t>
      </w:r>
      <w:r w:rsidRPr="00187E4F">
        <w:rPr>
          <w:rFonts w:ascii="Arial" w:hAnsi="Arial" w:cs="Arial"/>
          <w:sz w:val="22"/>
          <w:szCs w:val="22"/>
          <w:u w:val="single"/>
        </w:rPr>
        <w:t>director</w:t>
      </w:r>
      <w:r w:rsidRPr="00187E4F">
        <w:rPr>
          <w:rFonts w:ascii="Arial" w:hAnsi="Arial" w:cs="Arial"/>
          <w:sz w:val="22"/>
          <w:szCs w:val="22"/>
        </w:rPr>
        <w:t xml:space="preserve"> defines exemptions for student((</w:t>
      </w:r>
      <w:r w:rsidRPr="00187E4F">
        <w:rPr>
          <w:rFonts w:ascii="Arial" w:hAnsi="Arial" w:cs="Arial"/>
          <w:strike/>
          <w:sz w:val="22"/>
          <w:szCs w:val="22"/>
        </w:rPr>
        <w:t>, part-time or</w:t>
      </w:r>
      <w:r w:rsidRPr="00187E4F">
        <w:rPr>
          <w:rFonts w:ascii="Arial" w:hAnsi="Arial" w:cs="Arial"/>
          <w:sz w:val="22"/>
          <w:szCs w:val="22"/>
        </w:rPr>
        <w:t xml:space="preserve">)) </w:t>
      </w:r>
      <w:r w:rsidRPr="00187E4F">
        <w:rPr>
          <w:rFonts w:ascii="Arial" w:hAnsi="Arial" w:cs="Arial"/>
          <w:sz w:val="22"/>
          <w:szCs w:val="22"/>
          <w:u w:val="single"/>
        </w:rPr>
        <w:t>employees,</w:t>
      </w:r>
      <w:r w:rsidRPr="00187E4F">
        <w:rPr>
          <w:rFonts w:ascii="Arial" w:hAnsi="Arial" w:cs="Arial"/>
          <w:sz w:val="22"/>
          <w:szCs w:val="22"/>
        </w:rPr>
        <w:t xml:space="preserve"> temporary employees</w:t>
      </w:r>
      <w:r w:rsidRPr="00187E4F">
        <w:rPr>
          <w:rFonts w:ascii="Arial" w:hAnsi="Arial" w:cs="Arial"/>
          <w:sz w:val="22"/>
          <w:szCs w:val="22"/>
          <w:u w:val="single"/>
        </w:rPr>
        <w:t>,</w:t>
      </w:r>
      <w:r w:rsidRPr="00187E4F">
        <w:rPr>
          <w:rFonts w:ascii="Arial" w:hAnsi="Arial" w:cs="Arial"/>
          <w:sz w:val="22"/>
          <w:szCs w:val="22"/>
        </w:rPr>
        <w:t xml:space="preserve"> and part-time professional consultants. Higher education employers must use the definitions in WAC 357-04-040, 357-04-045, and 357-04-050 as the criteria for identifying positions in these categories of employment that are exempt from civil service rules.</w:t>
      </w:r>
    </w:p>
    <w:p w14:paraId="242FF786" w14:textId="77777777" w:rsidR="00F74C3B" w:rsidRPr="00187E4F" w:rsidRDefault="00F74C3B" w:rsidP="00897FDA">
      <w:pPr>
        <w:rPr>
          <w:rFonts w:ascii="Arial" w:hAnsi="Arial" w:cs="Arial"/>
          <w:sz w:val="22"/>
          <w:szCs w:val="22"/>
        </w:rPr>
      </w:pPr>
    </w:p>
    <w:p w14:paraId="0A78FB0F" w14:textId="77777777" w:rsidR="00B27C61" w:rsidRDefault="00B27C61">
      <w:pPr>
        <w:spacing w:after="200" w:line="276" w:lineRule="auto"/>
        <w:rPr>
          <w:rFonts w:ascii="Arial" w:hAnsi="Arial" w:cs="Arial"/>
          <w:sz w:val="22"/>
          <w:szCs w:val="22"/>
          <w:u w:val="single"/>
        </w:rPr>
      </w:pPr>
      <w:r>
        <w:rPr>
          <w:rFonts w:ascii="Arial" w:hAnsi="Arial" w:cs="Arial"/>
          <w:sz w:val="22"/>
          <w:szCs w:val="22"/>
          <w:u w:val="single"/>
        </w:rPr>
        <w:br w:type="page"/>
      </w:r>
    </w:p>
    <w:p w14:paraId="5F37A3BF" w14:textId="682FBD2B" w:rsidR="00F74C3B" w:rsidRPr="00187E4F" w:rsidRDefault="00F74C3B" w:rsidP="00897FDA">
      <w:pPr>
        <w:rPr>
          <w:rFonts w:ascii="Arial" w:hAnsi="Arial" w:cs="Arial"/>
          <w:sz w:val="22"/>
          <w:szCs w:val="22"/>
          <w:u w:val="single"/>
        </w:rPr>
      </w:pPr>
      <w:r w:rsidRPr="00187E4F">
        <w:rPr>
          <w:rFonts w:ascii="Arial" w:hAnsi="Arial" w:cs="Arial"/>
          <w:sz w:val="22"/>
          <w:szCs w:val="22"/>
          <w:u w:val="single"/>
        </w:rPr>
        <w:lastRenderedPageBreak/>
        <w:t>AMENDATORY SECTION</w:t>
      </w:r>
    </w:p>
    <w:p w14:paraId="7491CEF2" w14:textId="77777777" w:rsidR="00F74C3B" w:rsidRPr="00187E4F" w:rsidRDefault="00F74C3B" w:rsidP="00897FDA">
      <w:pPr>
        <w:rPr>
          <w:rFonts w:ascii="Arial" w:hAnsi="Arial" w:cs="Arial"/>
          <w:sz w:val="22"/>
          <w:szCs w:val="22"/>
          <w:u w:val="single"/>
        </w:rPr>
      </w:pPr>
    </w:p>
    <w:p w14:paraId="18BCFDB9" w14:textId="77777777" w:rsidR="00F74C3B" w:rsidRPr="00187E4F" w:rsidRDefault="00B95237" w:rsidP="00897FDA">
      <w:pPr>
        <w:rPr>
          <w:rFonts w:ascii="Arial" w:hAnsi="Arial" w:cs="Arial"/>
          <w:sz w:val="22"/>
          <w:szCs w:val="22"/>
        </w:rPr>
      </w:pPr>
      <w:r w:rsidRPr="00187E4F">
        <w:rPr>
          <w:rFonts w:ascii="Arial" w:hAnsi="Arial" w:cs="Arial"/>
          <w:b/>
          <w:sz w:val="22"/>
          <w:szCs w:val="22"/>
        </w:rPr>
        <w:t>WAC 357-04-045</w:t>
      </w:r>
      <w:r w:rsidRPr="00187E4F">
        <w:rPr>
          <w:rFonts w:ascii="Arial" w:hAnsi="Arial" w:cs="Arial"/>
          <w:sz w:val="22"/>
          <w:szCs w:val="22"/>
        </w:rPr>
        <w:t xml:space="preserve">  </w:t>
      </w:r>
      <w:r w:rsidRPr="00187E4F">
        <w:rPr>
          <w:rFonts w:ascii="Arial" w:hAnsi="Arial" w:cs="Arial"/>
          <w:b/>
          <w:sz w:val="22"/>
          <w:szCs w:val="22"/>
        </w:rPr>
        <w:t xml:space="preserve">Which </w:t>
      </w:r>
      <w:r w:rsidRPr="00187E4F">
        <w:rPr>
          <w:rFonts w:ascii="Arial" w:hAnsi="Arial" w:cs="Arial"/>
          <w:sz w:val="22"/>
          <w:szCs w:val="22"/>
        </w:rPr>
        <w:t>((</w:t>
      </w:r>
      <w:r w:rsidRPr="00187E4F">
        <w:rPr>
          <w:rFonts w:ascii="Arial" w:hAnsi="Arial" w:cs="Arial"/>
          <w:b/>
          <w:strike/>
          <w:sz w:val="22"/>
          <w:szCs w:val="22"/>
        </w:rPr>
        <w:t>part-time or</w:t>
      </w:r>
      <w:r w:rsidRPr="00187E4F">
        <w:rPr>
          <w:rFonts w:ascii="Arial" w:hAnsi="Arial" w:cs="Arial"/>
          <w:sz w:val="22"/>
          <w:szCs w:val="22"/>
        </w:rPr>
        <w:t>))</w:t>
      </w:r>
      <w:r w:rsidRPr="00187E4F">
        <w:rPr>
          <w:rFonts w:ascii="Arial" w:hAnsi="Arial" w:cs="Arial"/>
          <w:b/>
          <w:sz w:val="22"/>
          <w:szCs w:val="22"/>
        </w:rPr>
        <w:t xml:space="preserve"> temporary employees of higher education employers are exempt from civil service rules?</w:t>
      </w:r>
    </w:p>
    <w:p w14:paraId="255E5396" w14:textId="77777777" w:rsidR="00F74C3B" w:rsidRPr="00187E4F" w:rsidRDefault="00F74C3B" w:rsidP="00897FDA">
      <w:pPr>
        <w:rPr>
          <w:rFonts w:ascii="Arial" w:hAnsi="Arial" w:cs="Arial"/>
          <w:sz w:val="22"/>
          <w:szCs w:val="22"/>
        </w:rPr>
      </w:pPr>
    </w:p>
    <w:p w14:paraId="2EB96FDE" w14:textId="77777777" w:rsidR="00897FDA" w:rsidRPr="00187E4F" w:rsidRDefault="00897FDA" w:rsidP="00897FDA">
      <w:pPr>
        <w:rPr>
          <w:rFonts w:ascii="Arial" w:hAnsi="Arial" w:cs="Arial"/>
          <w:sz w:val="22"/>
          <w:szCs w:val="22"/>
        </w:rPr>
      </w:pPr>
      <w:r w:rsidRPr="00187E4F">
        <w:rPr>
          <w:rFonts w:ascii="Arial" w:hAnsi="Arial" w:cs="Arial"/>
          <w:sz w:val="22"/>
          <w:szCs w:val="22"/>
        </w:rPr>
        <w:t>((</w:t>
      </w:r>
      <w:r w:rsidRPr="00187E4F">
        <w:rPr>
          <w:rFonts w:ascii="Arial" w:hAnsi="Arial" w:cs="Arial"/>
          <w:strike/>
          <w:sz w:val="22"/>
          <w:szCs w:val="22"/>
        </w:rPr>
        <w:t>Persons employed to work one thousand fifty hours or less in a twelve consecutive month period from the original date of hire or October 1, 1989, whichever is later, are exempt from civil service rules.</w:t>
      </w:r>
      <w:r w:rsidRPr="00187E4F">
        <w:rPr>
          <w:rFonts w:ascii="Arial" w:hAnsi="Arial" w:cs="Arial"/>
          <w:sz w:val="22"/>
          <w:szCs w:val="22"/>
        </w:rPr>
        <w:t xml:space="preserve">)) </w:t>
      </w:r>
      <w:r w:rsidRPr="00187E4F">
        <w:rPr>
          <w:rFonts w:ascii="Arial" w:hAnsi="Arial" w:cs="Arial"/>
          <w:sz w:val="22"/>
          <w:szCs w:val="22"/>
          <w:u w:val="single"/>
        </w:rPr>
        <w:t>(1) Temporary higher education employees are exempt from civil service rules under the following circumstances:</w:t>
      </w:r>
    </w:p>
    <w:p w14:paraId="1B057157" w14:textId="77777777" w:rsidR="00897FDA" w:rsidRPr="00187E4F" w:rsidRDefault="00897FDA" w:rsidP="00897FDA">
      <w:pPr>
        <w:ind w:firstLine="720"/>
        <w:rPr>
          <w:rFonts w:ascii="Arial" w:hAnsi="Arial" w:cs="Arial"/>
          <w:sz w:val="22"/>
          <w:szCs w:val="22"/>
        </w:rPr>
      </w:pPr>
      <w:r w:rsidRPr="00187E4F">
        <w:rPr>
          <w:rFonts w:ascii="Arial" w:hAnsi="Arial" w:cs="Arial"/>
          <w:sz w:val="22"/>
          <w:szCs w:val="22"/>
          <w:u w:val="single"/>
        </w:rPr>
        <w:t>(a) The employee is employed twelve consecutive months or less;</w:t>
      </w:r>
    </w:p>
    <w:p w14:paraId="3AD9DA57" w14:textId="77777777" w:rsidR="00897FDA" w:rsidRPr="00187E4F" w:rsidRDefault="00897FDA" w:rsidP="00897FDA">
      <w:pPr>
        <w:ind w:firstLine="720"/>
        <w:rPr>
          <w:rFonts w:ascii="Arial" w:hAnsi="Arial" w:cs="Arial"/>
          <w:sz w:val="22"/>
          <w:szCs w:val="22"/>
        </w:rPr>
      </w:pPr>
      <w:r w:rsidRPr="00187E4F">
        <w:rPr>
          <w:rFonts w:ascii="Arial" w:hAnsi="Arial" w:cs="Arial"/>
          <w:sz w:val="22"/>
          <w:szCs w:val="22"/>
          <w:u w:val="single"/>
        </w:rPr>
        <w:t xml:space="preserve">(b) The employee is employed for one thousand fifty hours or less in that same twelve consecutive month period which begins from the original date of hire or </w:t>
      </w:r>
      <w:r w:rsidR="00E46FBF" w:rsidRPr="00187E4F">
        <w:rPr>
          <w:rFonts w:ascii="Arial" w:hAnsi="Arial" w:cs="Arial"/>
          <w:sz w:val="22"/>
          <w:szCs w:val="22"/>
          <w:u w:val="single"/>
        </w:rPr>
        <w:t>January 1, 2021</w:t>
      </w:r>
      <w:r w:rsidRPr="00187E4F">
        <w:rPr>
          <w:rFonts w:ascii="Arial" w:hAnsi="Arial" w:cs="Arial"/>
          <w:sz w:val="22"/>
          <w:szCs w:val="22"/>
          <w:u w:val="single"/>
        </w:rPr>
        <w:t>, whichever is later; and</w:t>
      </w:r>
    </w:p>
    <w:p w14:paraId="529A1D3C" w14:textId="77777777" w:rsidR="00897FDA" w:rsidRPr="00187E4F" w:rsidRDefault="00897FDA" w:rsidP="00897FDA">
      <w:pPr>
        <w:ind w:firstLine="720"/>
        <w:rPr>
          <w:rFonts w:ascii="Arial" w:hAnsi="Arial" w:cs="Arial"/>
          <w:sz w:val="22"/>
          <w:szCs w:val="22"/>
        </w:rPr>
      </w:pPr>
      <w:r w:rsidRPr="00187E4F">
        <w:rPr>
          <w:rFonts w:ascii="Arial" w:hAnsi="Arial" w:cs="Arial"/>
          <w:sz w:val="22"/>
          <w:szCs w:val="22"/>
          <w:u w:val="single"/>
        </w:rPr>
        <w:t>(c) The employee is limited to one appointment only with the same higher education employer that meets the criteria in (a) and (b) of this subsection.</w:t>
      </w:r>
    </w:p>
    <w:p w14:paraId="7D607AA2" w14:textId="77777777" w:rsidR="00897FDA" w:rsidRPr="00187E4F" w:rsidRDefault="00897FDA" w:rsidP="00897FDA">
      <w:pPr>
        <w:ind w:firstLine="720"/>
        <w:rPr>
          <w:rFonts w:ascii="Arial" w:hAnsi="Arial" w:cs="Arial"/>
          <w:sz w:val="22"/>
          <w:szCs w:val="22"/>
        </w:rPr>
      </w:pPr>
      <w:r w:rsidRPr="00187E4F">
        <w:rPr>
          <w:rFonts w:ascii="Arial" w:hAnsi="Arial" w:cs="Arial"/>
          <w:sz w:val="22"/>
          <w:szCs w:val="22"/>
          <w:u w:val="single"/>
        </w:rPr>
        <w:t>(2) Temporary appointments under the provisions of this section are subject to remedial action in accordance with WAC 357-19-450.</w:t>
      </w:r>
    </w:p>
    <w:p w14:paraId="794D9202" w14:textId="77777777" w:rsidR="00897FDA" w:rsidRPr="00187E4F" w:rsidRDefault="00897FDA" w:rsidP="00897FDA">
      <w:pPr>
        <w:ind w:firstLine="720"/>
        <w:rPr>
          <w:rFonts w:ascii="Arial" w:hAnsi="Arial" w:cs="Arial"/>
          <w:sz w:val="22"/>
          <w:szCs w:val="22"/>
        </w:rPr>
      </w:pPr>
      <w:r w:rsidRPr="00187E4F">
        <w:rPr>
          <w:rFonts w:ascii="Arial" w:hAnsi="Arial" w:cs="Arial"/>
          <w:sz w:val="22"/>
          <w:szCs w:val="22"/>
          <w:u w:val="single"/>
        </w:rPr>
        <w:t>(3) Temporary e</w:t>
      </w:r>
      <w:r w:rsidRPr="00187E4F">
        <w:rPr>
          <w:rFonts w:ascii="Arial" w:hAnsi="Arial" w:cs="Arial"/>
          <w:sz w:val="22"/>
          <w:szCs w:val="22"/>
        </w:rPr>
        <w:t>mployees who are ((</w:t>
      </w:r>
      <w:r w:rsidRPr="00187E4F">
        <w:rPr>
          <w:rFonts w:ascii="Arial" w:hAnsi="Arial" w:cs="Arial"/>
          <w:strike/>
          <w:sz w:val="22"/>
          <w:szCs w:val="22"/>
        </w:rPr>
        <w:t>either</w:t>
      </w:r>
      <w:r w:rsidRPr="00187E4F">
        <w:rPr>
          <w:rFonts w:ascii="Arial" w:hAnsi="Arial" w:cs="Arial"/>
          <w:sz w:val="22"/>
          <w:szCs w:val="22"/>
        </w:rPr>
        <w:t>)) exempt under ((</w:t>
      </w:r>
      <w:r w:rsidRPr="00187E4F">
        <w:rPr>
          <w:rFonts w:ascii="Arial" w:hAnsi="Arial" w:cs="Arial"/>
          <w:strike/>
          <w:sz w:val="22"/>
          <w:szCs w:val="22"/>
        </w:rPr>
        <w:t>this</w:t>
      </w:r>
      <w:r w:rsidRPr="00187E4F">
        <w:rPr>
          <w:rFonts w:ascii="Arial" w:hAnsi="Arial" w:cs="Arial"/>
          <w:sz w:val="22"/>
          <w:szCs w:val="22"/>
        </w:rPr>
        <w:t>)) subsection ((</w:t>
      </w:r>
      <w:r w:rsidRPr="00187E4F">
        <w:rPr>
          <w:rFonts w:ascii="Arial" w:hAnsi="Arial" w:cs="Arial"/>
          <w:strike/>
          <w:sz w:val="22"/>
          <w:szCs w:val="22"/>
        </w:rPr>
        <w:t>or exceptions authorized under WAC 357-19-440,</w:t>
      </w:r>
      <w:r w:rsidRPr="00187E4F">
        <w:rPr>
          <w:rFonts w:ascii="Arial" w:hAnsi="Arial" w:cs="Arial"/>
          <w:sz w:val="22"/>
          <w:szCs w:val="22"/>
        </w:rPr>
        <w:t xml:space="preserve">)) </w:t>
      </w:r>
      <w:r w:rsidRPr="00187E4F">
        <w:rPr>
          <w:rFonts w:ascii="Arial" w:hAnsi="Arial" w:cs="Arial"/>
          <w:sz w:val="22"/>
          <w:szCs w:val="22"/>
          <w:u w:val="single"/>
        </w:rPr>
        <w:t>(1) of this section</w:t>
      </w:r>
      <w:r w:rsidRPr="00187E4F">
        <w:rPr>
          <w:rFonts w:ascii="Arial" w:hAnsi="Arial" w:cs="Arial"/>
          <w:sz w:val="22"/>
          <w:szCs w:val="22"/>
        </w:rPr>
        <w:t xml:space="preserve"> and who work more than three hundred fifty hours in a twelve consecutive month period from the original date of hire or January 1, 2004, whichever is later, may be included in an appropriate bargaining unit for purposes of collective bargaining, as determined by the public employment relations commission. Overtime and time worked as a student employee under the provisions of WAC 357-04-040 are not counted in the three hundred fifty hours. For purposes of counting the three hundred fifty hours, the twelve-month period will begin on the employee's original date of hire or January 1, 2004, whichever is later. ((</w:t>
      </w:r>
      <w:r w:rsidRPr="00187E4F">
        <w:rPr>
          <w:rFonts w:ascii="Arial" w:hAnsi="Arial" w:cs="Arial"/>
          <w:strike/>
          <w:sz w:val="22"/>
          <w:szCs w:val="22"/>
        </w:rPr>
        <w:t>The next twelve-month period will repeat accordingly. For example:</w:t>
      </w:r>
    </w:p>
    <w:p w14:paraId="2FE74BFE" w14:textId="77777777" w:rsidR="00897FDA" w:rsidRPr="00187E4F" w:rsidRDefault="00897FDA" w:rsidP="00897FDA">
      <w:pPr>
        <w:ind w:firstLine="720"/>
        <w:rPr>
          <w:rFonts w:ascii="Arial" w:hAnsi="Arial" w:cs="Arial"/>
          <w:sz w:val="22"/>
          <w:szCs w:val="22"/>
        </w:rPr>
      </w:pPr>
      <w:r w:rsidRPr="00187E4F">
        <w:rPr>
          <w:rFonts w:ascii="Arial" w:hAnsi="Arial" w:cs="Arial"/>
          <w:strike/>
          <w:sz w:val="22"/>
          <w:szCs w:val="22"/>
        </w:rPr>
        <w:t>The employee's original date of hire is June 1, 2009. The twelve-month period would be June 1, 2009, through May 31, 2010. The next twelve-month period would be June 1, 2010, through May 31, 2011. This pattern will continue.</w:t>
      </w:r>
    </w:p>
    <w:p w14:paraId="575B0D17" w14:textId="77777777" w:rsidR="00897FDA" w:rsidRPr="00187E4F" w:rsidRDefault="00897FDA" w:rsidP="00897FDA">
      <w:pPr>
        <w:ind w:firstLine="720"/>
        <w:rPr>
          <w:rFonts w:ascii="Arial" w:hAnsi="Arial" w:cs="Arial"/>
          <w:sz w:val="22"/>
          <w:szCs w:val="22"/>
        </w:rPr>
      </w:pPr>
      <w:r w:rsidRPr="00187E4F">
        <w:rPr>
          <w:rFonts w:ascii="Arial" w:hAnsi="Arial" w:cs="Arial"/>
          <w:strike/>
          <w:sz w:val="22"/>
          <w:szCs w:val="22"/>
        </w:rPr>
        <w:t>Once the employee works at least three hundred fifty hours in a job classification in the collective bargaining unit the employee remains in that collective bargaining unit until the end of the first twelve-month period (as described in this section) in which the employee does not work at least three hundred fifty hours in a job classification that is in the collective bargaining unit. An employee who has not worked sufficient hours in a bargaining unit job classification to remain in the bargaining unit, is excluded from the bargaining unit until the employee again works at least three hundred fifty hours in a bargaining unit job classification in a twelve-month period (as described in this section).</w:t>
      </w:r>
    </w:p>
    <w:p w14:paraId="5B11FF93" w14:textId="77777777" w:rsidR="00897FDA" w:rsidRPr="00187E4F" w:rsidRDefault="00897FDA" w:rsidP="00897FDA">
      <w:pPr>
        <w:ind w:firstLine="720"/>
        <w:rPr>
          <w:rFonts w:ascii="Arial" w:hAnsi="Arial" w:cs="Arial"/>
          <w:sz w:val="22"/>
          <w:szCs w:val="22"/>
        </w:rPr>
      </w:pPr>
      <w:r w:rsidRPr="00187E4F">
        <w:rPr>
          <w:rFonts w:ascii="Arial" w:hAnsi="Arial" w:cs="Arial"/>
          <w:strike/>
          <w:sz w:val="22"/>
          <w:szCs w:val="22"/>
        </w:rPr>
        <w:t>Temporary appointment under the provisions of this section may be subject to remedial action in accordance with WAC 357-19-450, if the number of hours worked exceeds one thousand fifty hours in a twelve consecutive month period from the original date of hire or October 1, 1989, whichever is later. Overtime and time worked as a student employee under the provisions of WAC 357-04-040 are not counted in the one thousand fifty hours. For purposes of counting the one thousand fifty hours, the twelve-month period will begin on the employee's original date of hire or October 1, 1989, whichever is later. The next twelve-month period will repeat accordingly. For example:</w:t>
      </w:r>
    </w:p>
    <w:p w14:paraId="5C868A89" w14:textId="77777777" w:rsidR="00897FDA" w:rsidRPr="00187E4F" w:rsidRDefault="00897FDA" w:rsidP="00897FDA">
      <w:pPr>
        <w:ind w:firstLine="720"/>
        <w:rPr>
          <w:rFonts w:ascii="Arial" w:hAnsi="Arial" w:cs="Arial"/>
          <w:sz w:val="22"/>
          <w:szCs w:val="22"/>
        </w:rPr>
      </w:pPr>
      <w:r w:rsidRPr="00187E4F">
        <w:rPr>
          <w:rFonts w:ascii="Arial" w:hAnsi="Arial" w:cs="Arial"/>
          <w:strike/>
          <w:sz w:val="22"/>
          <w:szCs w:val="22"/>
        </w:rPr>
        <w:t>The employee's original date of hire is June 1, 2009. The twelve-month period would be June 1, 2009, through May 31, 2010. The next twelve-month period would be June 1, 2010, through May 31, 2011. This pattern will continue.</w:t>
      </w:r>
      <w:r w:rsidRPr="00187E4F">
        <w:rPr>
          <w:rFonts w:ascii="Arial" w:hAnsi="Arial" w:cs="Arial"/>
          <w:sz w:val="22"/>
          <w:szCs w:val="22"/>
        </w:rPr>
        <w:t>))</w:t>
      </w:r>
    </w:p>
    <w:p w14:paraId="307D8555" w14:textId="77777777" w:rsidR="00D70AFB" w:rsidRPr="00187E4F" w:rsidRDefault="00D70AFB" w:rsidP="00D70AFB">
      <w:pPr>
        <w:rPr>
          <w:rFonts w:ascii="Arial" w:hAnsi="Arial" w:cs="Arial"/>
          <w:sz w:val="22"/>
          <w:szCs w:val="22"/>
        </w:rPr>
      </w:pPr>
    </w:p>
    <w:p w14:paraId="47DE37DA" w14:textId="77777777" w:rsidR="00B27C61" w:rsidRDefault="00B27C61">
      <w:pPr>
        <w:spacing w:after="200" w:line="276" w:lineRule="auto"/>
        <w:rPr>
          <w:rFonts w:ascii="Arial" w:hAnsi="Arial" w:cs="Arial"/>
          <w:sz w:val="22"/>
          <w:szCs w:val="22"/>
          <w:u w:val="single"/>
        </w:rPr>
      </w:pPr>
      <w:r>
        <w:rPr>
          <w:rFonts w:ascii="Arial" w:hAnsi="Arial" w:cs="Arial"/>
          <w:sz w:val="22"/>
          <w:szCs w:val="22"/>
          <w:u w:val="single"/>
        </w:rPr>
        <w:br w:type="page"/>
      </w:r>
    </w:p>
    <w:p w14:paraId="5A70E65E" w14:textId="00F4BC08" w:rsidR="00B95237" w:rsidRPr="00187E4F" w:rsidRDefault="00B95237" w:rsidP="004405D0">
      <w:pPr>
        <w:rPr>
          <w:rFonts w:ascii="Arial" w:hAnsi="Arial" w:cs="Arial"/>
          <w:sz w:val="22"/>
          <w:szCs w:val="22"/>
          <w:u w:val="single"/>
        </w:rPr>
      </w:pPr>
      <w:r w:rsidRPr="00187E4F">
        <w:rPr>
          <w:rFonts w:ascii="Arial" w:hAnsi="Arial" w:cs="Arial"/>
          <w:sz w:val="22"/>
          <w:szCs w:val="22"/>
          <w:u w:val="single"/>
        </w:rPr>
        <w:lastRenderedPageBreak/>
        <w:t>NEW SECTION</w:t>
      </w:r>
    </w:p>
    <w:p w14:paraId="384291D8" w14:textId="77777777" w:rsidR="00ED7CEA" w:rsidRPr="00187E4F" w:rsidRDefault="00ED7CEA" w:rsidP="004405D0">
      <w:pPr>
        <w:rPr>
          <w:rFonts w:ascii="Arial" w:hAnsi="Arial" w:cs="Arial"/>
          <w:sz w:val="22"/>
          <w:szCs w:val="22"/>
        </w:rPr>
      </w:pPr>
    </w:p>
    <w:p w14:paraId="6CE1E24F" w14:textId="77777777" w:rsidR="00D70AFB" w:rsidRPr="00187E4F" w:rsidRDefault="00B95237" w:rsidP="004405D0">
      <w:pPr>
        <w:rPr>
          <w:rFonts w:ascii="Arial" w:hAnsi="Arial" w:cs="Arial"/>
          <w:b/>
          <w:sz w:val="22"/>
          <w:szCs w:val="22"/>
        </w:rPr>
      </w:pPr>
      <w:r w:rsidRPr="00187E4F">
        <w:rPr>
          <w:rFonts w:ascii="Arial" w:hAnsi="Arial" w:cs="Arial"/>
          <w:b/>
          <w:sz w:val="22"/>
          <w:szCs w:val="22"/>
        </w:rPr>
        <w:t>WAC 357-04-046</w:t>
      </w:r>
      <w:r w:rsidRPr="00187E4F">
        <w:rPr>
          <w:rFonts w:ascii="Arial" w:hAnsi="Arial" w:cs="Arial"/>
          <w:sz w:val="22"/>
          <w:szCs w:val="22"/>
        </w:rPr>
        <w:t xml:space="preserve">  </w:t>
      </w:r>
      <w:r w:rsidRPr="00187E4F">
        <w:rPr>
          <w:rFonts w:ascii="Arial" w:hAnsi="Arial" w:cs="Arial"/>
          <w:b/>
          <w:sz w:val="22"/>
          <w:szCs w:val="22"/>
        </w:rPr>
        <w:t>May a higher education employer make subsequent appointments for temporary employees who have exhausted their temporary appointment as identified in WAC 357-04-045?</w:t>
      </w:r>
    </w:p>
    <w:p w14:paraId="30B3DE8C" w14:textId="77777777" w:rsidR="00793E70" w:rsidRPr="00187E4F" w:rsidRDefault="00793E70" w:rsidP="004405D0">
      <w:pPr>
        <w:rPr>
          <w:rFonts w:ascii="Arial" w:hAnsi="Arial" w:cs="Arial"/>
          <w:b/>
          <w:sz w:val="22"/>
          <w:szCs w:val="22"/>
        </w:rPr>
      </w:pPr>
    </w:p>
    <w:p w14:paraId="7F6D5F6C" w14:textId="77777777" w:rsidR="00D70AFB" w:rsidRPr="00187E4F" w:rsidRDefault="00B95237" w:rsidP="00D70AFB">
      <w:pPr>
        <w:rPr>
          <w:rFonts w:ascii="Arial" w:hAnsi="Arial" w:cs="Arial"/>
          <w:sz w:val="22"/>
          <w:szCs w:val="22"/>
        </w:rPr>
      </w:pPr>
      <w:r w:rsidRPr="00187E4F">
        <w:rPr>
          <w:rFonts w:ascii="Arial" w:hAnsi="Arial" w:cs="Arial"/>
          <w:sz w:val="22"/>
          <w:szCs w:val="22"/>
        </w:rPr>
        <w:t>Higher education employers may hire employees who have exhausted their temporary appointment as identified in WAC 357-04-045 if the employee is appointed as a nonpermanent or permanent employee in accordance with chapter 357-19 WAC.</w:t>
      </w:r>
    </w:p>
    <w:p w14:paraId="21F2A5C7" w14:textId="77777777" w:rsidR="00D70AFB" w:rsidRPr="00187E4F" w:rsidRDefault="00D70AFB" w:rsidP="00D70AFB">
      <w:pPr>
        <w:rPr>
          <w:rFonts w:ascii="Arial" w:hAnsi="Arial" w:cs="Arial"/>
          <w:sz w:val="22"/>
          <w:szCs w:val="22"/>
        </w:rPr>
      </w:pPr>
    </w:p>
    <w:p w14:paraId="74CE7A5D" w14:textId="77777777" w:rsidR="00D70AFB" w:rsidRPr="00187E4F" w:rsidRDefault="00B95237" w:rsidP="004405D0">
      <w:pPr>
        <w:rPr>
          <w:rFonts w:ascii="Arial" w:hAnsi="Arial" w:cs="Arial"/>
          <w:sz w:val="22"/>
          <w:szCs w:val="22"/>
        </w:rPr>
      </w:pPr>
      <w:r w:rsidRPr="00187E4F">
        <w:rPr>
          <w:rFonts w:ascii="Arial" w:hAnsi="Arial" w:cs="Arial"/>
          <w:sz w:val="22"/>
          <w:szCs w:val="22"/>
          <w:u w:val="single"/>
        </w:rPr>
        <w:t>AMENDATORY SECTION</w:t>
      </w:r>
    </w:p>
    <w:p w14:paraId="30392F08" w14:textId="77777777" w:rsidR="00D70AFB" w:rsidRPr="00187E4F" w:rsidRDefault="00D70AFB" w:rsidP="004405D0">
      <w:pPr>
        <w:rPr>
          <w:rFonts w:ascii="Arial" w:hAnsi="Arial" w:cs="Arial"/>
          <w:sz w:val="22"/>
          <w:szCs w:val="22"/>
        </w:rPr>
      </w:pPr>
    </w:p>
    <w:p w14:paraId="1CCE1974" w14:textId="77777777" w:rsidR="00D70AFB" w:rsidRPr="00187E4F" w:rsidRDefault="00B95237" w:rsidP="004405D0">
      <w:pPr>
        <w:rPr>
          <w:rFonts w:ascii="Arial" w:hAnsi="Arial" w:cs="Arial"/>
          <w:sz w:val="22"/>
          <w:szCs w:val="22"/>
        </w:rPr>
      </w:pPr>
      <w:r w:rsidRPr="00187E4F">
        <w:rPr>
          <w:rFonts w:ascii="Arial" w:hAnsi="Arial" w:cs="Arial"/>
          <w:b/>
          <w:sz w:val="22"/>
          <w:szCs w:val="22"/>
        </w:rPr>
        <w:t>WAC 357-04-055</w:t>
      </w:r>
      <w:r w:rsidRPr="00187E4F">
        <w:rPr>
          <w:rFonts w:ascii="Arial" w:hAnsi="Arial" w:cs="Arial"/>
          <w:sz w:val="22"/>
          <w:szCs w:val="22"/>
        </w:rPr>
        <w:t xml:space="preserve">  </w:t>
      </w:r>
      <w:r w:rsidRPr="00187E4F">
        <w:rPr>
          <w:rFonts w:ascii="Arial" w:hAnsi="Arial" w:cs="Arial"/>
          <w:b/>
          <w:sz w:val="22"/>
          <w:szCs w:val="22"/>
        </w:rPr>
        <w:t>Who defines exempt status for student</w:t>
      </w:r>
      <w:r w:rsidRPr="00187E4F">
        <w:rPr>
          <w:rFonts w:ascii="Arial" w:hAnsi="Arial" w:cs="Arial"/>
          <w:sz w:val="22"/>
          <w:szCs w:val="22"/>
        </w:rPr>
        <w:t>((</w:t>
      </w:r>
      <w:r w:rsidRPr="00187E4F">
        <w:rPr>
          <w:rFonts w:ascii="Arial" w:hAnsi="Arial" w:cs="Arial"/>
          <w:b/>
          <w:strike/>
          <w:sz w:val="22"/>
          <w:szCs w:val="22"/>
        </w:rPr>
        <w:t>, part-time,</w:t>
      </w:r>
      <w:r w:rsidRPr="00187E4F">
        <w:rPr>
          <w:rFonts w:ascii="Arial" w:hAnsi="Arial" w:cs="Arial"/>
          <w:sz w:val="22"/>
          <w:szCs w:val="22"/>
        </w:rPr>
        <w:t>))</w:t>
      </w:r>
      <w:r w:rsidRPr="00187E4F">
        <w:rPr>
          <w:rFonts w:ascii="Arial" w:hAnsi="Arial" w:cs="Arial"/>
          <w:b/>
          <w:sz w:val="22"/>
          <w:szCs w:val="22"/>
        </w:rPr>
        <w:t xml:space="preserve"> or temporary employees; part-time professional consultants; and inmates for general government employers and what types of positions are exempt?</w:t>
      </w:r>
    </w:p>
    <w:p w14:paraId="29B33EEC" w14:textId="77777777" w:rsidR="00D70AFB" w:rsidRPr="00187E4F" w:rsidRDefault="00D70AFB" w:rsidP="004405D0">
      <w:pPr>
        <w:rPr>
          <w:rFonts w:ascii="Arial" w:hAnsi="Arial" w:cs="Arial"/>
          <w:sz w:val="22"/>
          <w:szCs w:val="22"/>
        </w:rPr>
      </w:pPr>
    </w:p>
    <w:p w14:paraId="5C81BE06" w14:textId="77777777" w:rsidR="00B95237" w:rsidRPr="00187E4F" w:rsidRDefault="00B95237" w:rsidP="004405D0">
      <w:pPr>
        <w:rPr>
          <w:rFonts w:ascii="Arial" w:hAnsi="Arial" w:cs="Arial"/>
          <w:sz w:val="22"/>
          <w:szCs w:val="22"/>
        </w:rPr>
      </w:pPr>
      <w:r w:rsidRPr="00187E4F">
        <w:rPr>
          <w:rFonts w:ascii="Arial" w:hAnsi="Arial" w:cs="Arial"/>
          <w:sz w:val="22"/>
          <w:szCs w:val="22"/>
        </w:rPr>
        <w:t>In accordance with RCW 41.06.070, the ((</w:t>
      </w:r>
      <w:r w:rsidRPr="00187E4F">
        <w:rPr>
          <w:rFonts w:ascii="Arial" w:hAnsi="Arial" w:cs="Arial"/>
          <w:strike/>
          <w:sz w:val="22"/>
          <w:szCs w:val="22"/>
        </w:rPr>
        <w:t>board</w:t>
      </w:r>
      <w:r w:rsidRPr="00187E4F">
        <w:rPr>
          <w:rFonts w:ascii="Arial" w:hAnsi="Arial" w:cs="Arial"/>
          <w:sz w:val="22"/>
          <w:szCs w:val="22"/>
        </w:rPr>
        <w:t xml:space="preserve">)) </w:t>
      </w:r>
      <w:r w:rsidRPr="00187E4F">
        <w:rPr>
          <w:rFonts w:ascii="Arial" w:hAnsi="Arial" w:cs="Arial"/>
          <w:sz w:val="22"/>
          <w:szCs w:val="22"/>
          <w:u w:val="single"/>
        </w:rPr>
        <w:t>director</w:t>
      </w:r>
      <w:r w:rsidRPr="00187E4F">
        <w:rPr>
          <w:rFonts w:ascii="Arial" w:hAnsi="Arial" w:cs="Arial"/>
          <w:sz w:val="22"/>
          <w:szCs w:val="22"/>
        </w:rPr>
        <w:t xml:space="preserve"> defines exemptions for student((</w:t>
      </w:r>
      <w:r w:rsidRPr="00187E4F">
        <w:rPr>
          <w:rFonts w:ascii="Arial" w:hAnsi="Arial" w:cs="Arial"/>
          <w:strike/>
          <w:sz w:val="22"/>
          <w:szCs w:val="22"/>
        </w:rPr>
        <w:t>, part-time</w:t>
      </w:r>
      <w:r w:rsidRPr="00187E4F">
        <w:rPr>
          <w:rFonts w:ascii="Arial" w:hAnsi="Arial" w:cs="Arial"/>
          <w:sz w:val="22"/>
          <w:szCs w:val="22"/>
        </w:rPr>
        <w:t>)) or temporary employees; part-time professional consultants; and inmates. The following types of general government employees are exempt from civil service rules:</w:t>
      </w:r>
    </w:p>
    <w:p w14:paraId="7863C14C" w14:textId="77777777" w:rsidR="00B95237" w:rsidRPr="00187E4F" w:rsidRDefault="00B95237" w:rsidP="00897FDA">
      <w:pPr>
        <w:ind w:firstLine="720"/>
        <w:rPr>
          <w:rFonts w:ascii="Arial" w:hAnsi="Arial" w:cs="Arial"/>
          <w:sz w:val="22"/>
          <w:szCs w:val="22"/>
        </w:rPr>
      </w:pPr>
      <w:r w:rsidRPr="00187E4F">
        <w:rPr>
          <w:rFonts w:ascii="Arial" w:hAnsi="Arial" w:cs="Arial"/>
          <w:sz w:val="22"/>
          <w:szCs w:val="22"/>
        </w:rPr>
        <w:t>(1) Part-time local health officers;</w:t>
      </w:r>
    </w:p>
    <w:p w14:paraId="25FB67A3" w14:textId="77777777" w:rsidR="00B95237" w:rsidRPr="00187E4F" w:rsidRDefault="00B95237" w:rsidP="00897FDA">
      <w:pPr>
        <w:ind w:firstLine="720"/>
        <w:rPr>
          <w:rFonts w:ascii="Arial" w:hAnsi="Arial" w:cs="Arial"/>
          <w:sz w:val="22"/>
          <w:szCs w:val="22"/>
        </w:rPr>
      </w:pPr>
      <w:r w:rsidRPr="00187E4F">
        <w:rPr>
          <w:rFonts w:ascii="Arial" w:hAnsi="Arial" w:cs="Arial"/>
          <w:sz w:val="22"/>
          <w:szCs w:val="22"/>
        </w:rPr>
        <w:t>(2) ((</w:t>
      </w:r>
      <w:r w:rsidRPr="00187E4F">
        <w:rPr>
          <w:rFonts w:ascii="Arial" w:hAnsi="Arial" w:cs="Arial"/>
          <w:strike/>
          <w:sz w:val="22"/>
          <w:szCs w:val="22"/>
        </w:rPr>
        <w:t>Persons employed on a part-time, or temporary basis for medical, nursing or other professional service and who are not engaged in the performance of administrative duties;</w:t>
      </w:r>
    </w:p>
    <w:p w14:paraId="38C3A8C3" w14:textId="77777777" w:rsidR="00B95237" w:rsidRPr="00187E4F" w:rsidRDefault="00B95237" w:rsidP="004405D0">
      <w:pPr>
        <w:rPr>
          <w:rFonts w:ascii="Arial" w:hAnsi="Arial" w:cs="Arial"/>
          <w:sz w:val="22"/>
          <w:szCs w:val="22"/>
        </w:rPr>
      </w:pPr>
      <w:r w:rsidRPr="00187E4F">
        <w:rPr>
          <w:rFonts w:ascii="Arial" w:hAnsi="Arial" w:cs="Arial"/>
          <w:strike/>
          <w:sz w:val="22"/>
          <w:szCs w:val="22"/>
        </w:rPr>
        <w:t>(3) Part-time or</w:t>
      </w:r>
      <w:r w:rsidRPr="00187E4F">
        <w:rPr>
          <w:rFonts w:ascii="Arial" w:hAnsi="Arial" w:cs="Arial"/>
          <w:sz w:val="22"/>
          <w:szCs w:val="22"/>
        </w:rPr>
        <w:t xml:space="preserve">)) </w:t>
      </w:r>
      <w:r w:rsidRPr="00187E4F">
        <w:rPr>
          <w:rFonts w:ascii="Arial" w:hAnsi="Arial" w:cs="Arial"/>
          <w:sz w:val="22"/>
          <w:szCs w:val="22"/>
          <w:u w:val="single"/>
        </w:rPr>
        <w:t>T</w:t>
      </w:r>
      <w:r w:rsidRPr="00187E4F">
        <w:rPr>
          <w:rFonts w:ascii="Arial" w:hAnsi="Arial" w:cs="Arial"/>
          <w:sz w:val="22"/>
          <w:szCs w:val="22"/>
        </w:rPr>
        <w:t>emporary employees who are enrolled as full-time students in recognized educational institutions and whose employment is largely to provide a training opportunity, and all temporary employees not in federal grant-in-aid programs;</w:t>
      </w:r>
    </w:p>
    <w:p w14:paraId="452E24CB" w14:textId="77777777" w:rsidR="00B95237" w:rsidRPr="00187E4F" w:rsidRDefault="00B95237" w:rsidP="00897FDA">
      <w:pPr>
        <w:ind w:firstLine="720"/>
        <w:rPr>
          <w:rFonts w:ascii="Arial" w:hAnsi="Arial" w:cs="Arial"/>
          <w:sz w:val="22"/>
          <w:szCs w:val="22"/>
        </w:rPr>
      </w:pPr>
      <w:r w:rsidRPr="00187E4F">
        <w:rPr>
          <w:rFonts w:ascii="Arial" w:hAnsi="Arial" w:cs="Arial"/>
          <w:sz w:val="22"/>
          <w:szCs w:val="22"/>
        </w:rPr>
        <w:t>((</w:t>
      </w:r>
      <w:r w:rsidRPr="00187E4F">
        <w:rPr>
          <w:rFonts w:ascii="Arial" w:hAnsi="Arial" w:cs="Arial"/>
          <w:strike/>
          <w:sz w:val="22"/>
          <w:szCs w:val="22"/>
        </w:rPr>
        <w:t>(4)</w:t>
      </w:r>
      <w:r w:rsidRPr="00187E4F">
        <w:rPr>
          <w:rFonts w:ascii="Arial" w:hAnsi="Arial" w:cs="Arial"/>
          <w:sz w:val="22"/>
          <w:szCs w:val="22"/>
        </w:rPr>
        <w:t xml:space="preserve">)) </w:t>
      </w:r>
      <w:r w:rsidRPr="00187E4F">
        <w:rPr>
          <w:rFonts w:ascii="Arial" w:hAnsi="Arial" w:cs="Arial"/>
          <w:sz w:val="22"/>
          <w:szCs w:val="22"/>
          <w:u w:val="single"/>
        </w:rPr>
        <w:t>(3)</w:t>
      </w:r>
      <w:r w:rsidRPr="00187E4F">
        <w:rPr>
          <w:rFonts w:ascii="Arial" w:hAnsi="Arial" w:cs="Arial"/>
          <w:sz w:val="22"/>
          <w:szCs w:val="22"/>
        </w:rPr>
        <w:t xml:space="preserve"> Patient and resident help in general government residential facilities;</w:t>
      </w:r>
    </w:p>
    <w:p w14:paraId="1646656D" w14:textId="77777777" w:rsidR="00B95237" w:rsidRPr="00187E4F" w:rsidRDefault="00B95237" w:rsidP="00897FDA">
      <w:pPr>
        <w:ind w:firstLine="720"/>
        <w:rPr>
          <w:rFonts w:ascii="Arial" w:hAnsi="Arial" w:cs="Arial"/>
          <w:sz w:val="22"/>
          <w:szCs w:val="22"/>
        </w:rPr>
      </w:pPr>
      <w:r w:rsidRPr="00187E4F">
        <w:rPr>
          <w:rFonts w:ascii="Arial" w:hAnsi="Arial" w:cs="Arial"/>
          <w:sz w:val="22"/>
          <w:szCs w:val="22"/>
        </w:rPr>
        <w:t>((</w:t>
      </w:r>
      <w:r w:rsidRPr="00187E4F">
        <w:rPr>
          <w:rFonts w:ascii="Arial" w:hAnsi="Arial" w:cs="Arial"/>
          <w:strike/>
          <w:sz w:val="22"/>
          <w:szCs w:val="22"/>
        </w:rPr>
        <w:t>(5)</w:t>
      </w:r>
      <w:r w:rsidRPr="00187E4F">
        <w:rPr>
          <w:rFonts w:ascii="Arial" w:hAnsi="Arial" w:cs="Arial"/>
          <w:sz w:val="22"/>
          <w:szCs w:val="22"/>
        </w:rPr>
        <w:t xml:space="preserve">)) </w:t>
      </w:r>
      <w:r w:rsidRPr="00187E4F">
        <w:rPr>
          <w:rFonts w:ascii="Arial" w:hAnsi="Arial" w:cs="Arial"/>
          <w:sz w:val="22"/>
          <w:szCs w:val="22"/>
          <w:u w:val="single"/>
        </w:rPr>
        <w:t>(4)</w:t>
      </w:r>
      <w:r w:rsidRPr="00187E4F">
        <w:rPr>
          <w:rFonts w:ascii="Arial" w:hAnsi="Arial" w:cs="Arial"/>
          <w:sz w:val="22"/>
          <w:szCs w:val="22"/>
        </w:rPr>
        <w:t xml:space="preserve"> Inmate help in general government correctional facilities; and</w:t>
      </w:r>
    </w:p>
    <w:p w14:paraId="25ADCCBC" w14:textId="77777777" w:rsidR="00F74C3B" w:rsidRPr="00187E4F" w:rsidRDefault="00B95237" w:rsidP="00897FDA">
      <w:pPr>
        <w:ind w:firstLine="720"/>
        <w:rPr>
          <w:rFonts w:ascii="Arial" w:hAnsi="Arial" w:cs="Arial"/>
          <w:sz w:val="22"/>
          <w:szCs w:val="22"/>
        </w:rPr>
      </w:pPr>
      <w:r w:rsidRPr="00187E4F">
        <w:rPr>
          <w:rFonts w:ascii="Arial" w:hAnsi="Arial" w:cs="Arial"/>
          <w:sz w:val="22"/>
          <w:szCs w:val="22"/>
        </w:rPr>
        <w:t>((</w:t>
      </w:r>
      <w:r w:rsidRPr="00187E4F">
        <w:rPr>
          <w:rFonts w:ascii="Arial" w:hAnsi="Arial" w:cs="Arial"/>
          <w:strike/>
          <w:sz w:val="22"/>
          <w:szCs w:val="22"/>
        </w:rPr>
        <w:t>(6)</w:t>
      </w:r>
      <w:r w:rsidRPr="00187E4F">
        <w:rPr>
          <w:rFonts w:ascii="Arial" w:hAnsi="Arial" w:cs="Arial"/>
          <w:sz w:val="22"/>
          <w:szCs w:val="22"/>
        </w:rPr>
        <w:t xml:space="preserve">)) </w:t>
      </w:r>
      <w:r w:rsidRPr="00187E4F">
        <w:rPr>
          <w:rFonts w:ascii="Arial" w:hAnsi="Arial" w:cs="Arial"/>
          <w:sz w:val="22"/>
          <w:szCs w:val="22"/>
          <w:u w:val="single"/>
        </w:rPr>
        <w:t>(5)</w:t>
      </w:r>
      <w:r w:rsidRPr="00187E4F">
        <w:rPr>
          <w:rFonts w:ascii="Arial" w:hAnsi="Arial" w:cs="Arial"/>
          <w:sz w:val="22"/>
          <w:szCs w:val="22"/>
        </w:rPr>
        <w:t xml:space="preserve"> Skilled and unskilled labor employed temporarily on force account; construction and maintenance projects; or employed on temporary seasonal single phases of agricultural production or harvesting; or as determined b</w:t>
      </w:r>
      <w:r w:rsidR="00F74C3B" w:rsidRPr="00187E4F">
        <w:rPr>
          <w:rFonts w:ascii="Arial" w:hAnsi="Arial" w:cs="Arial"/>
          <w:sz w:val="22"/>
          <w:szCs w:val="22"/>
        </w:rPr>
        <w:t>y the director to be equivalent.</w:t>
      </w:r>
    </w:p>
    <w:p w14:paraId="1793FC60" w14:textId="77777777" w:rsidR="00F74C3B" w:rsidRPr="00187E4F" w:rsidRDefault="00F74C3B" w:rsidP="00F74C3B">
      <w:pPr>
        <w:rPr>
          <w:rFonts w:ascii="Arial" w:hAnsi="Arial" w:cs="Arial"/>
          <w:sz w:val="22"/>
          <w:szCs w:val="22"/>
        </w:rPr>
      </w:pPr>
    </w:p>
    <w:p w14:paraId="2345AB92" w14:textId="77777777" w:rsidR="00B95237" w:rsidRPr="00187E4F" w:rsidRDefault="00B95237" w:rsidP="00F74C3B">
      <w:pPr>
        <w:rPr>
          <w:rFonts w:ascii="Arial" w:hAnsi="Arial" w:cs="Arial"/>
          <w:sz w:val="22"/>
          <w:szCs w:val="22"/>
          <w:u w:val="single"/>
        </w:rPr>
      </w:pPr>
      <w:r w:rsidRPr="00187E4F">
        <w:rPr>
          <w:rFonts w:ascii="Arial" w:hAnsi="Arial" w:cs="Arial"/>
          <w:sz w:val="22"/>
          <w:szCs w:val="22"/>
          <w:u w:val="single"/>
        </w:rPr>
        <w:t>AMENDATORY SECTION</w:t>
      </w:r>
    </w:p>
    <w:p w14:paraId="42D3B876" w14:textId="77777777" w:rsidR="00F74C3B" w:rsidRPr="00187E4F" w:rsidRDefault="00F74C3B" w:rsidP="00F74C3B">
      <w:pPr>
        <w:rPr>
          <w:rFonts w:ascii="Arial" w:hAnsi="Arial" w:cs="Arial"/>
          <w:sz w:val="22"/>
          <w:szCs w:val="22"/>
        </w:rPr>
      </w:pPr>
    </w:p>
    <w:p w14:paraId="4F585817" w14:textId="77777777" w:rsidR="00F74C3B" w:rsidRPr="00187E4F" w:rsidRDefault="00B95237" w:rsidP="004405D0">
      <w:pPr>
        <w:rPr>
          <w:rFonts w:ascii="Arial" w:hAnsi="Arial" w:cs="Arial"/>
          <w:b/>
          <w:sz w:val="22"/>
          <w:szCs w:val="22"/>
        </w:rPr>
      </w:pPr>
      <w:r w:rsidRPr="00187E4F">
        <w:rPr>
          <w:rFonts w:ascii="Arial" w:hAnsi="Arial" w:cs="Arial"/>
          <w:b/>
          <w:sz w:val="22"/>
          <w:szCs w:val="22"/>
        </w:rPr>
        <w:t>WAC 357-19-435</w:t>
      </w:r>
      <w:r w:rsidRPr="00187E4F">
        <w:rPr>
          <w:rFonts w:ascii="Arial" w:hAnsi="Arial" w:cs="Arial"/>
          <w:sz w:val="22"/>
          <w:szCs w:val="22"/>
        </w:rPr>
        <w:t xml:space="preserve">  </w:t>
      </w:r>
      <w:r w:rsidRPr="00187E4F">
        <w:rPr>
          <w:rFonts w:ascii="Arial" w:hAnsi="Arial" w:cs="Arial"/>
          <w:b/>
          <w:sz w:val="22"/>
          <w:szCs w:val="22"/>
        </w:rPr>
        <w:t xml:space="preserve">For what reasons may a higher education employer </w:t>
      </w:r>
      <w:r w:rsidRPr="00187E4F">
        <w:rPr>
          <w:rFonts w:ascii="Arial" w:hAnsi="Arial" w:cs="Arial"/>
          <w:sz w:val="22"/>
          <w:szCs w:val="22"/>
        </w:rPr>
        <w:t>((</w:t>
      </w:r>
      <w:r w:rsidRPr="00187E4F">
        <w:rPr>
          <w:rFonts w:ascii="Arial" w:hAnsi="Arial" w:cs="Arial"/>
          <w:b/>
          <w:strike/>
          <w:sz w:val="22"/>
          <w:szCs w:val="22"/>
        </w:rPr>
        <w:t>make</w:t>
      </w:r>
      <w:r w:rsidRPr="00187E4F">
        <w:rPr>
          <w:rFonts w:ascii="Arial" w:hAnsi="Arial" w:cs="Arial"/>
          <w:sz w:val="22"/>
          <w:szCs w:val="22"/>
        </w:rPr>
        <w:t>))</w:t>
      </w:r>
      <w:r w:rsidRPr="00187E4F">
        <w:rPr>
          <w:rFonts w:ascii="Arial" w:hAnsi="Arial" w:cs="Arial"/>
          <w:b/>
          <w:sz w:val="22"/>
          <w:szCs w:val="22"/>
        </w:rPr>
        <w:t xml:space="preserve"> </w:t>
      </w:r>
      <w:r w:rsidRPr="00187E4F">
        <w:rPr>
          <w:rFonts w:ascii="Arial" w:hAnsi="Arial" w:cs="Arial"/>
          <w:b/>
          <w:sz w:val="22"/>
          <w:szCs w:val="22"/>
          <w:u w:val="single"/>
        </w:rPr>
        <w:t>appoint an individual to</w:t>
      </w:r>
      <w:r w:rsidRPr="00187E4F">
        <w:rPr>
          <w:rFonts w:ascii="Arial" w:hAnsi="Arial" w:cs="Arial"/>
          <w:b/>
          <w:sz w:val="22"/>
          <w:szCs w:val="22"/>
        </w:rPr>
        <w:t xml:space="preserve"> a temporary appointment?</w:t>
      </w:r>
    </w:p>
    <w:p w14:paraId="0B38404D" w14:textId="77777777" w:rsidR="00F74C3B" w:rsidRPr="00187E4F" w:rsidRDefault="00F74C3B" w:rsidP="004405D0">
      <w:pPr>
        <w:rPr>
          <w:rFonts w:ascii="Arial" w:hAnsi="Arial" w:cs="Arial"/>
          <w:b/>
          <w:sz w:val="22"/>
          <w:szCs w:val="22"/>
        </w:rPr>
      </w:pPr>
    </w:p>
    <w:p w14:paraId="08078A91" w14:textId="77777777" w:rsidR="00B95237" w:rsidRPr="00187E4F" w:rsidRDefault="00B95237" w:rsidP="004405D0">
      <w:pPr>
        <w:rPr>
          <w:rFonts w:ascii="Arial" w:hAnsi="Arial" w:cs="Arial"/>
          <w:sz w:val="22"/>
          <w:szCs w:val="22"/>
        </w:rPr>
      </w:pPr>
      <w:r w:rsidRPr="00187E4F">
        <w:rPr>
          <w:rFonts w:ascii="Arial" w:hAnsi="Arial" w:cs="Arial"/>
          <w:sz w:val="22"/>
          <w:szCs w:val="22"/>
        </w:rPr>
        <w:t>A higher education employer may ((</w:t>
      </w:r>
      <w:r w:rsidRPr="00187E4F">
        <w:rPr>
          <w:rFonts w:ascii="Arial" w:hAnsi="Arial" w:cs="Arial"/>
          <w:strike/>
          <w:sz w:val="22"/>
          <w:szCs w:val="22"/>
        </w:rPr>
        <w:t>make</w:t>
      </w:r>
      <w:r w:rsidRPr="00187E4F">
        <w:rPr>
          <w:rFonts w:ascii="Arial" w:hAnsi="Arial" w:cs="Arial"/>
          <w:sz w:val="22"/>
          <w:szCs w:val="22"/>
        </w:rPr>
        <w:t xml:space="preserve">)) </w:t>
      </w:r>
      <w:r w:rsidRPr="00187E4F">
        <w:rPr>
          <w:rFonts w:ascii="Arial" w:hAnsi="Arial" w:cs="Arial"/>
          <w:sz w:val="22"/>
          <w:szCs w:val="22"/>
          <w:u w:val="single"/>
        </w:rPr>
        <w:t>appoint an individual to</w:t>
      </w:r>
      <w:r w:rsidRPr="00187E4F">
        <w:rPr>
          <w:rFonts w:ascii="Arial" w:hAnsi="Arial" w:cs="Arial"/>
          <w:sz w:val="22"/>
          <w:szCs w:val="22"/>
        </w:rPr>
        <w:t xml:space="preserve"> a temporary appointment for the following reasons:</w:t>
      </w:r>
    </w:p>
    <w:p w14:paraId="245B7FD2" w14:textId="77777777" w:rsidR="00B95237" w:rsidRPr="00187E4F" w:rsidRDefault="00B95237" w:rsidP="00897FDA">
      <w:pPr>
        <w:ind w:firstLine="720"/>
        <w:rPr>
          <w:rFonts w:ascii="Arial" w:hAnsi="Arial" w:cs="Arial"/>
          <w:sz w:val="22"/>
          <w:szCs w:val="22"/>
        </w:rPr>
      </w:pPr>
      <w:r w:rsidRPr="00187E4F">
        <w:rPr>
          <w:rFonts w:ascii="Arial" w:hAnsi="Arial" w:cs="Arial"/>
          <w:sz w:val="22"/>
          <w:szCs w:val="22"/>
        </w:rPr>
        <w:t>(1) The number of hours to be worked by the individual will not exceed one thousand fifty hours in ((</w:t>
      </w:r>
      <w:r w:rsidRPr="00187E4F">
        <w:rPr>
          <w:rFonts w:ascii="Arial" w:hAnsi="Arial" w:cs="Arial"/>
          <w:strike/>
          <w:sz w:val="22"/>
          <w:szCs w:val="22"/>
        </w:rPr>
        <w:t>any</w:t>
      </w:r>
      <w:r w:rsidRPr="00187E4F">
        <w:rPr>
          <w:rFonts w:ascii="Arial" w:hAnsi="Arial" w:cs="Arial"/>
          <w:sz w:val="22"/>
          <w:szCs w:val="22"/>
        </w:rPr>
        <w:t xml:space="preserve">)) </w:t>
      </w:r>
      <w:r w:rsidRPr="00187E4F">
        <w:rPr>
          <w:rFonts w:ascii="Arial" w:hAnsi="Arial" w:cs="Arial"/>
          <w:sz w:val="22"/>
          <w:szCs w:val="22"/>
          <w:u w:val="single"/>
        </w:rPr>
        <w:t>a</w:t>
      </w:r>
      <w:r w:rsidRPr="00187E4F">
        <w:rPr>
          <w:rFonts w:ascii="Arial" w:hAnsi="Arial" w:cs="Arial"/>
          <w:sz w:val="22"/>
          <w:szCs w:val="22"/>
        </w:rPr>
        <w:t xml:space="preserve"> twelve consecutive month period from the original date of hire ((</w:t>
      </w:r>
      <w:r w:rsidRPr="00187E4F">
        <w:rPr>
          <w:rFonts w:ascii="Arial" w:hAnsi="Arial" w:cs="Arial"/>
          <w:strike/>
          <w:sz w:val="22"/>
          <w:szCs w:val="22"/>
        </w:rPr>
        <w:t>or October 1, 1989</w:t>
      </w:r>
      <w:r w:rsidRPr="00187E4F">
        <w:rPr>
          <w:rFonts w:ascii="Arial" w:hAnsi="Arial" w:cs="Arial"/>
          <w:sz w:val="22"/>
          <w:szCs w:val="22"/>
        </w:rPr>
        <w:t xml:space="preserve">)) </w:t>
      </w:r>
      <w:r w:rsidR="00187E4F" w:rsidRPr="00187E4F">
        <w:rPr>
          <w:rFonts w:ascii="Arial" w:hAnsi="Arial" w:cs="Arial"/>
          <w:sz w:val="22"/>
          <w:szCs w:val="22"/>
          <w:highlight w:val="yellow"/>
          <w:u w:val="single"/>
        </w:rPr>
        <w:t>or</w:t>
      </w:r>
      <w:r w:rsidR="00187E4F">
        <w:rPr>
          <w:rFonts w:ascii="Arial" w:hAnsi="Arial" w:cs="Arial"/>
          <w:sz w:val="22"/>
          <w:szCs w:val="22"/>
          <w:u w:val="single"/>
        </w:rPr>
        <w:t xml:space="preserve"> </w:t>
      </w:r>
      <w:r w:rsidR="00E46FBF" w:rsidRPr="00187E4F">
        <w:rPr>
          <w:rFonts w:ascii="Arial" w:hAnsi="Arial" w:cs="Arial"/>
          <w:sz w:val="22"/>
          <w:szCs w:val="22"/>
          <w:u w:val="single"/>
        </w:rPr>
        <w:t>January 1, 2021</w:t>
      </w:r>
      <w:r w:rsidRPr="00187E4F">
        <w:rPr>
          <w:rFonts w:ascii="Arial" w:hAnsi="Arial" w:cs="Arial"/>
          <w:sz w:val="22"/>
          <w:szCs w:val="22"/>
        </w:rPr>
        <w:t>, whichever is later, in accordance with WAC 357-04-045; or</w:t>
      </w:r>
    </w:p>
    <w:p w14:paraId="65435608" w14:textId="77777777" w:rsidR="00B95237" w:rsidRPr="00187E4F" w:rsidRDefault="00B95237" w:rsidP="00897FDA">
      <w:pPr>
        <w:ind w:firstLine="720"/>
        <w:rPr>
          <w:rFonts w:ascii="Arial" w:hAnsi="Arial" w:cs="Arial"/>
          <w:sz w:val="22"/>
          <w:szCs w:val="22"/>
          <w:u w:val="single"/>
        </w:rPr>
      </w:pPr>
      <w:r w:rsidRPr="00187E4F">
        <w:rPr>
          <w:rFonts w:ascii="Arial" w:hAnsi="Arial" w:cs="Arial"/>
          <w:sz w:val="22"/>
          <w:szCs w:val="22"/>
        </w:rPr>
        <w:t xml:space="preserve">(2) The employing official formally assigns a classified employee the duties and responsibilities of a higher-level class for a period of less than six consecutive months. </w:t>
      </w:r>
      <w:r w:rsidRPr="00187E4F">
        <w:rPr>
          <w:rFonts w:ascii="Arial" w:hAnsi="Arial" w:cs="Arial"/>
          <w:sz w:val="22"/>
          <w:szCs w:val="22"/>
          <w:u w:val="single"/>
        </w:rPr>
        <w:t>In accordance with WAC 357-19-441(2), temporary appointments under this subsection are not exempt from civil service rules.</w:t>
      </w:r>
    </w:p>
    <w:p w14:paraId="63485A54" w14:textId="77777777" w:rsidR="002169C5" w:rsidRPr="00187E4F" w:rsidRDefault="002169C5" w:rsidP="00D70AFB">
      <w:pPr>
        <w:rPr>
          <w:rFonts w:ascii="Arial" w:hAnsi="Arial" w:cs="Arial"/>
          <w:sz w:val="22"/>
          <w:szCs w:val="22"/>
        </w:rPr>
      </w:pPr>
    </w:p>
    <w:p w14:paraId="69BE3828" w14:textId="77777777" w:rsidR="00F74C3B" w:rsidRPr="00187E4F" w:rsidRDefault="00B95237" w:rsidP="002169C5">
      <w:pPr>
        <w:rPr>
          <w:rFonts w:ascii="Arial" w:hAnsi="Arial" w:cs="Arial"/>
          <w:sz w:val="22"/>
          <w:szCs w:val="22"/>
          <w:u w:val="single"/>
        </w:rPr>
      </w:pPr>
      <w:r w:rsidRPr="00187E4F">
        <w:rPr>
          <w:rFonts w:ascii="Arial" w:hAnsi="Arial" w:cs="Arial"/>
          <w:sz w:val="22"/>
          <w:szCs w:val="22"/>
          <w:u w:val="single"/>
        </w:rPr>
        <w:t>AMENDATORY SECTION</w:t>
      </w:r>
    </w:p>
    <w:p w14:paraId="417D4919" w14:textId="77777777" w:rsidR="00F74C3B" w:rsidRPr="00187E4F" w:rsidRDefault="00F74C3B" w:rsidP="002169C5">
      <w:pPr>
        <w:rPr>
          <w:rFonts w:ascii="Arial" w:hAnsi="Arial" w:cs="Arial"/>
          <w:sz w:val="22"/>
          <w:szCs w:val="22"/>
          <w:u w:val="single"/>
        </w:rPr>
      </w:pPr>
    </w:p>
    <w:p w14:paraId="7E6A1381" w14:textId="77777777" w:rsidR="002169C5" w:rsidRPr="00187E4F" w:rsidRDefault="00B95237" w:rsidP="002169C5">
      <w:pPr>
        <w:rPr>
          <w:rFonts w:ascii="Arial" w:hAnsi="Arial" w:cs="Arial"/>
          <w:sz w:val="22"/>
          <w:szCs w:val="22"/>
        </w:rPr>
      </w:pPr>
      <w:r w:rsidRPr="00187E4F">
        <w:rPr>
          <w:rFonts w:ascii="Arial" w:hAnsi="Arial" w:cs="Arial"/>
          <w:b/>
          <w:sz w:val="22"/>
          <w:szCs w:val="22"/>
        </w:rPr>
        <w:t>WAC 357-19-440</w:t>
      </w:r>
      <w:r w:rsidRPr="00187E4F">
        <w:rPr>
          <w:rFonts w:ascii="Arial" w:hAnsi="Arial" w:cs="Arial"/>
          <w:sz w:val="22"/>
          <w:szCs w:val="22"/>
        </w:rPr>
        <w:t xml:space="preserve">  </w:t>
      </w:r>
      <w:r w:rsidRPr="00187E4F">
        <w:rPr>
          <w:rFonts w:ascii="Arial" w:hAnsi="Arial" w:cs="Arial"/>
          <w:b/>
          <w:sz w:val="22"/>
          <w:szCs w:val="22"/>
        </w:rPr>
        <w:t>What provisions govern higher education temporary appointments?</w:t>
      </w:r>
    </w:p>
    <w:p w14:paraId="467B2A62" w14:textId="77777777" w:rsidR="00F74C3B" w:rsidRPr="00187E4F" w:rsidRDefault="00F74C3B" w:rsidP="002169C5">
      <w:pPr>
        <w:rPr>
          <w:rFonts w:ascii="Arial" w:hAnsi="Arial" w:cs="Arial"/>
          <w:sz w:val="22"/>
          <w:szCs w:val="22"/>
        </w:rPr>
      </w:pPr>
    </w:p>
    <w:p w14:paraId="7E15C871" w14:textId="77777777" w:rsidR="002169C5" w:rsidRPr="00187E4F" w:rsidRDefault="002169C5" w:rsidP="002169C5">
      <w:pPr>
        <w:ind w:firstLine="720"/>
        <w:rPr>
          <w:rFonts w:ascii="Arial" w:hAnsi="Arial" w:cs="Arial"/>
          <w:sz w:val="22"/>
          <w:szCs w:val="22"/>
        </w:rPr>
      </w:pPr>
      <w:r w:rsidRPr="00187E4F">
        <w:rPr>
          <w:rFonts w:ascii="Arial" w:hAnsi="Arial" w:cs="Arial"/>
          <w:sz w:val="22"/>
          <w:szCs w:val="22"/>
        </w:rPr>
        <w:t>(1) Temporary appointments may be made without regard to rules on recruitment,</w:t>
      </w:r>
    </w:p>
    <w:p w14:paraId="24B784E6" w14:textId="77777777" w:rsidR="002169C5" w:rsidRPr="00187E4F" w:rsidRDefault="002169C5" w:rsidP="002169C5">
      <w:pPr>
        <w:rPr>
          <w:rFonts w:ascii="Arial" w:hAnsi="Arial" w:cs="Arial"/>
          <w:sz w:val="22"/>
          <w:szCs w:val="22"/>
        </w:rPr>
      </w:pPr>
      <w:r w:rsidRPr="00187E4F">
        <w:rPr>
          <w:rFonts w:ascii="Arial" w:hAnsi="Arial" w:cs="Arial"/>
          <w:sz w:val="22"/>
          <w:szCs w:val="22"/>
        </w:rPr>
        <w:lastRenderedPageBreak/>
        <w:t xml:space="preserve"> assessment((</w:t>
      </w:r>
      <w:r w:rsidRPr="00187E4F">
        <w:rPr>
          <w:rFonts w:ascii="Arial" w:hAnsi="Arial" w:cs="Arial"/>
          <w:strike/>
          <w:sz w:val="22"/>
          <w:szCs w:val="22"/>
        </w:rPr>
        <w:t>,</w:t>
      </w:r>
      <w:r w:rsidRPr="00187E4F">
        <w:rPr>
          <w:rFonts w:ascii="Arial" w:hAnsi="Arial" w:cs="Arial"/>
          <w:sz w:val="22"/>
          <w:szCs w:val="22"/>
        </w:rPr>
        <w:t>)) and certification as provided in chapter 357-16 WAC.</w:t>
      </w:r>
    </w:p>
    <w:p w14:paraId="2F722A1F" w14:textId="77777777" w:rsidR="002169C5" w:rsidRPr="00187E4F" w:rsidRDefault="002169C5" w:rsidP="002169C5">
      <w:pPr>
        <w:ind w:firstLine="720"/>
        <w:rPr>
          <w:rFonts w:ascii="Arial" w:hAnsi="Arial" w:cs="Arial"/>
          <w:sz w:val="22"/>
          <w:szCs w:val="22"/>
        </w:rPr>
      </w:pPr>
      <w:r w:rsidRPr="00187E4F">
        <w:rPr>
          <w:rFonts w:ascii="Arial" w:hAnsi="Arial" w:cs="Arial"/>
          <w:sz w:val="22"/>
          <w:szCs w:val="22"/>
        </w:rPr>
        <w:t>(2) Each higher education employer must develop for director approval a procedure which indicates the employer's system for controlling and monitoring ((</w:t>
      </w:r>
      <w:r w:rsidRPr="00187E4F">
        <w:rPr>
          <w:rFonts w:ascii="Arial" w:hAnsi="Arial" w:cs="Arial"/>
          <w:strike/>
          <w:sz w:val="22"/>
          <w:szCs w:val="22"/>
        </w:rPr>
        <w:t>exempt part-time and</w:t>
      </w:r>
      <w:r w:rsidRPr="00187E4F">
        <w:rPr>
          <w:rFonts w:ascii="Arial" w:hAnsi="Arial" w:cs="Arial"/>
          <w:sz w:val="22"/>
          <w:szCs w:val="22"/>
        </w:rPr>
        <w:t>)) temporary positions as identified in WAC 357-04-045. The procedure must include a mechanism to access and report hours worked by an individual temporary employee.</w:t>
      </w:r>
    </w:p>
    <w:p w14:paraId="49C6B470" w14:textId="77777777" w:rsidR="002169C5" w:rsidRPr="00187E4F" w:rsidRDefault="002169C5" w:rsidP="002169C5">
      <w:pPr>
        <w:ind w:firstLine="720"/>
        <w:rPr>
          <w:rFonts w:ascii="Arial" w:hAnsi="Arial" w:cs="Arial"/>
          <w:sz w:val="22"/>
          <w:szCs w:val="22"/>
        </w:rPr>
      </w:pPr>
      <w:r w:rsidRPr="00187E4F">
        <w:rPr>
          <w:rFonts w:ascii="Arial" w:hAnsi="Arial" w:cs="Arial"/>
          <w:sz w:val="22"/>
          <w:szCs w:val="22"/>
        </w:rPr>
        <w:t>(3) ((</w:t>
      </w:r>
      <w:r w:rsidRPr="00187E4F">
        <w:rPr>
          <w:rFonts w:ascii="Arial" w:hAnsi="Arial" w:cs="Arial"/>
          <w:strike/>
          <w:sz w:val="22"/>
          <w:szCs w:val="22"/>
        </w:rPr>
        <w:t>A higher education employer may petition the director in writing for approval of exceptions to the one thousand fifty hours threshold as specified in WAC 357-19-435(1).</w:t>
      </w:r>
    </w:p>
    <w:p w14:paraId="670509F9" w14:textId="77777777" w:rsidR="00F74C3B" w:rsidRPr="00187E4F" w:rsidRDefault="002169C5" w:rsidP="00F74C3B">
      <w:pPr>
        <w:ind w:firstLine="720"/>
        <w:rPr>
          <w:rFonts w:ascii="Arial" w:hAnsi="Arial" w:cs="Arial"/>
          <w:sz w:val="22"/>
          <w:szCs w:val="22"/>
        </w:rPr>
      </w:pPr>
      <w:r w:rsidRPr="00187E4F">
        <w:rPr>
          <w:rFonts w:ascii="Arial" w:hAnsi="Arial" w:cs="Arial"/>
          <w:strike/>
          <w:sz w:val="22"/>
          <w:szCs w:val="22"/>
        </w:rPr>
        <w:t>(4)</w:t>
      </w:r>
      <w:r w:rsidRPr="00187E4F">
        <w:rPr>
          <w:rFonts w:ascii="Arial" w:hAnsi="Arial" w:cs="Arial"/>
          <w:sz w:val="22"/>
          <w:szCs w:val="22"/>
        </w:rPr>
        <w:t>)) No temporary appointment shall take the place of employees laid off under the provisions of WAC 357-46-010.</w:t>
      </w:r>
    </w:p>
    <w:p w14:paraId="475C74C4" w14:textId="77777777" w:rsidR="00F74C3B" w:rsidRPr="00187E4F" w:rsidRDefault="00F74C3B" w:rsidP="00F74C3B">
      <w:pPr>
        <w:rPr>
          <w:rFonts w:ascii="Arial" w:hAnsi="Arial" w:cs="Arial"/>
          <w:sz w:val="22"/>
          <w:szCs w:val="22"/>
        </w:rPr>
      </w:pPr>
    </w:p>
    <w:p w14:paraId="40F85ED7" w14:textId="77777777" w:rsidR="00B95237" w:rsidRPr="00187E4F" w:rsidRDefault="00B95237" w:rsidP="00F74C3B">
      <w:pPr>
        <w:rPr>
          <w:rFonts w:ascii="Arial" w:hAnsi="Arial" w:cs="Arial"/>
          <w:sz w:val="22"/>
          <w:szCs w:val="22"/>
        </w:rPr>
      </w:pPr>
      <w:r w:rsidRPr="00187E4F">
        <w:rPr>
          <w:rFonts w:ascii="Arial" w:hAnsi="Arial" w:cs="Arial"/>
          <w:sz w:val="22"/>
          <w:szCs w:val="22"/>
          <w:u w:val="single"/>
        </w:rPr>
        <w:t>AMENDATORY SECTION</w:t>
      </w:r>
    </w:p>
    <w:p w14:paraId="135B3D91" w14:textId="77777777" w:rsidR="00F74C3B" w:rsidRPr="00187E4F" w:rsidRDefault="00F74C3B" w:rsidP="004405D0">
      <w:pPr>
        <w:rPr>
          <w:rFonts w:ascii="Arial" w:hAnsi="Arial" w:cs="Arial"/>
          <w:b/>
          <w:sz w:val="22"/>
          <w:szCs w:val="22"/>
        </w:rPr>
      </w:pPr>
    </w:p>
    <w:p w14:paraId="2E55A6E3" w14:textId="77777777" w:rsidR="00F74C3B" w:rsidRPr="00187E4F" w:rsidRDefault="00B95237" w:rsidP="004405D0">
      <w:pPr>
        <w:rPr>
          <w:rFonts w:ascii="Arial" w:hAnsi="Arial" w:cs="Arial"/>
          <w:sz w:val="22"/>
          <w:szCs w:val="22"/>
        </w:rPr>
      </w:pPr>
      <w:r w:rsidRPr="00187E4F">
        <w:rPr>
          <w:rFonts w:ascii="Arial" w:hAnsi="Arial" w:cs="Arial"/>
          <w:b/>
          <w:sz w:val="22"/>
          <w:szCs w:val="22"/>
        </w:rPr>
        <w:t>WAC 357-19-450</w:t>
      </w:r>
      <w:r w:rsidRPr="00187E4F">
        <w:rPr>
          <w:rFonts w:ascii="Arial" w:hAnsi="Arial" w:cs="Arial"/>
          <w:sz w:val="22"/>
          <w:szCs w:val="22"/>
        </w:rPr>
        <w:t xml:space="preserve">  </w:t>
      </w:r>
      <w:r w:rsidRPr="00187E4F">
        <w:rPr>
          <w:rFonts w:ascii="Arial" w:hAnsi="Arial" w:cs="Arial"/>
          <w:b/>
          <w:sz w:val="22"/>
          <w:szCs w:val="22"/>
        </w:rPr>
        <w:t>When may the director take remedial action for individuals in higher education temporary appointments and what does remedial action include?</w:t>
      </w:r>
    </w:p>
    <w:p w14:paraId="26F029AF" w14:textId="77777777" w:rsidR="00F74C3B" w:rsidRPr="00187E4F" w:rsidRDefault="00F74C3B" w:rsidP="004405D0">
      <w:pPr>
        <w:rPr>
          <w:rFonts w:ascii="Arial" w:hAnsi="Arial" w:cs="Arial"/>
          <w:sz w:val="22"/>
          <w:szCs w:val="22"/>
        </w:rPr>
      </w:pPr>
    </w:p>
    <w:p w14:paraId="667BE288" w14:textId="77777777" w:rsidR="00B95237" w:rsidRPr="00187E4F" w:rsidRDefault="00B95237" w:rsidP="004405D0">
      <w:pPr>
        <w:rPr>
          <w:rFonts w:ascii="Arial" w:hAnsi="Arial" w:cs="Arial"/>
          <w:sz w:val="22"/>
          <w:szCs w:val="22"/>
        </w:rPr>
      </w:pPr>
      <w:r w:rsidRPr="00187E4F">
        <w:rPr>
          <w:rFonts w:ascii="Arial" w:hAnsi="Arial" w:cs="Arial"/>
          <w:sz w:val="22"/>
          <w:szCs w:val="22"/>
        </w:rPr>
        <w:t>For individuals in higher education temporary appointments under the provisions of WAC 357-19-435(1), the director may take remedial action to confer permanent status, set base salary((</w:t>
      </w:r>
      <w:r w:rsidRPr="00187E4F">
        <w:rPr>
          <w:rFonts w:ascii="Arial" w:hAnsi="Arial" w:cs="Arial"/>
          <w:strike/>
          <w:sz w:val="22"/>
          <w:szCs w:val="22"/>
        </w:rPr>
        <w:t>,</w:t>
      </w:r>
      <w:r w:rsidRPr="00187E4F">
        <w:rPr>
          <w:rFonts w:ascii="Arial" w:hAnsi="Arial" w:cs="Arial"/>
          <w:sz w:val="22"/>
          <w:szCs w:val="22"/>
        </w:rPr>
        <w:t>)) and establish seniority when it is determined that the following conditions exist:</w:t>
      </w:r>
    </w:p>
    <w:p w14:paraId="39AE71F2" w14:textId="77777777" w:rsidR="00B95237" w:rsidRPr="00187E4F" w:rsidRDefault="00B95237" w:rsidP="002169C5">
      <w:pPr>
        <w:ind w:firstLine="720"/>
        <w:rPr>
          <w:rFonts w:ascii="Arial" w:hAnsi="Arial" w:cs="Arial"/>
          <w:sz w:val="22"/>
          <w:szCs w:val="22"/>
        </w:rPr>
      </w:pPr>
      <w:r w:rsidRPr="00187E4F">
        <w:rPr>
          <w:rFonts w:ascii="Arial" w:hAnsi="Arial" w:cs="Arial"/>
          <w:sz w:val="22"/>
          <w:szCs w:val="22"/>
        </w:rPr>
        <w:t>(1) The ((</w:t>
      </w:r>
      <w:r w:rsidRPr="00187E4F">
        <w:rPr>
          <w:rFonts w:ascii="Arial" w:hAnsi="Arial" w:cs="Arial"/>
          <w:strike/>
          <w:sz w:val="22"/>
          <w:szCs w:val="22"/>
        </w:rPr>
        <w:t>employee</w:t>
      </w:r>
      <w:r w:rsidRPr="00187E4F">
        <w:rPr>
          <w:rFonts w:ascii="Arial" w:hAnsi="Arial" w:cs="Arial"/>
          <w:sz w:val="22"/>
          <w:szCs w:val="22"/>
        </w:rPr>
        <w:t xml:space="preserve">)) </w:t>
      </w:r>
      <w:r w:rsidRPr="00187E4F">
        <w:rPr>
          <w:rFonts w:ascii="Arial" w:hAnsi="Arial" w:cs="Arial"/>
          <w:sz w:val="22"/>
          <w:szCs w:val="22"/>
          <w:u w:val="single"/>
        </w:rPr>
        <w:t>individual</w:t>
      </w:r>
      <w:r w:rsidRPr="00187E4F">
        <w:rPr>
          <w:rFonts w:ascii="Arial" w:hAnsi="Arial" w:cs="Arial"/>
          <w:sz w:val="22"/>
          <w:szCs w:val="22"/>
        </w:rPr>
        <w:t xml:space="preserve"> has worked in one or more </w:t>
      </w:r>
      <w:r w:rsidRPr="00187E4F">
        <w:rPr>
          <w:rFonts w:ascii="Arial" w:hAnsi="Arial" w:cs="Arial"/>
          <w:sz w:val="22"/>
          <w:szCs w:val="22"/>
          <w:u w:val="single"/>
        </w:rPr>
        <w:t>temporary</w:t>
      </w:r>
      <w:r w:rsidRPr="00187E4F">
        <w:rPr>
          <w:rFonts w:ascii="Arial" w:hAnsi="Arial" w:cs="Arial"/>
          <w:sz w:val="22"/>
          <w:szCs w:val="22"/>
        </w:rPr>
        <w:t xml:space="preserve"> positions </w:t>
      </w:r>
      <w:r w:rsidRPr="00187E4F">
        <w:rPr>
          <w:rFonts w:ascii="Arial" w:hAnsi="Arial" w:cs="Arial"/>
          <w:sz w:val="22"/>
          <w:szCs w:val="22"/>
          <w:u w:val="single"/>
        </w:rPr>
        <w:t>as identified in WAC 357-04-045</w:t>
      </w:r>
      <w:r w:rsidRPr="00187E4F">
        <w:rPr>
          <w:rFonts w:ascii="Arial" w:hAnsi="Arial" w:cs="Arial"/>
          <w:sz w:val="22"/>
          <w:szCs w:val="22"/>
        </w:rPr>
        <w:t xml:space="preserve"> for more than one thousand fifty hours in any twelve consecutive month period since the original hire date or ((</w:t>
      </w:r>
      <w:r w:rsidRPr="00187E4F">
        <w:rPr>
          <w:rFonts w:ascii="Arial" w:hAnsi="Arial" w:cs="Arial"/>
          <w:strike/>
          <w:sz w:val="22"/>
          <w:szCs w:val="22"/>
        </w:rPr>
        <w:t>October 1, 1989</w:t>
      </w:r>
      <w:r w:rsidRPr="00187E4F">
        <w:rPr>
          <w:rFonts w:ascii="Arial" w:hAnsi="Arial" w:cs="Arial"/>
          <w:sz w:val="22"/>
          <w:szCs w:val="22"/>
        </w:rPr>
        <w:t xml:space="preserve">)) </w:t>
      </w:r>
      <w:r w:rsidRPr="00187E4F">
        <w:rPr>
          <w:rFonts w:ascii="Arial" w:hAnsi="Arial" w:cs="Arial"/>
          <w:sz w:val="22"/>
          <w:szCs w:val="22"/>
          <w:u w:val="single"/>
        </w:rPr>
        <w:t>J</w:t>
      </w:r>
      <w:r w:rsidR="00FB501C" w:rsidRPr="00187E4F">
        <w:rPr>
          <w:rFonts w:ascii="Arial" w:hAnsi="Arial" w:cs="Arial"/>
          <w:sz w:val="22"/>
          <w:szCs w:val="22"/>
          <w:u w:val="single"/>
        </w:rPr>
        <w:t>anuary</w:t>
      </w:r>
      <w:r w:rsidRPr="00187E4F">
        <w:rPr>
          <w:rFonts w:ascii="Arial" w:hAnsi="Arial" w:cs="Arial"/>
          <w:sz w:val="22"/>
          <w:szCs w:val="22"/>
          <w:u w:val="single"/>
        </w:rPr>
        <w:t xml:space="preserve"> 1, 202</w:t>
      </w:r>
      <w:r w:rsidR="00FB501C" w:rsidRPr="00187E4F">
        <w:rPr>
          <w:rFonts w:ascii="Arial" w:hAnsi="Arial" w:cs="Arial"/>
          <w:sz w:val="22"/>
          <w:szCs w:val="22"/>
          <w:u w:val="single"/>
        </w:rPr>
        <w:t>1</w:t>
      </w:r>
      <w:r w:rsidRPr="00187E4F">
        <w:rPr>
          <w:rFonts w:ascii="Arial" w:hAnsi="Arial" w:cs="Arial"/>
          <w:sz w:val="22"/>
          <w:szCs w:val="22"/>
        </w:rPr>
        <w:t>, whichever is later. (Overtime and time worked as a student employee under the provisions of WAC 357-04-040 are not counted in the one thousand fifty hours.)</w:t>
      </w:r>
    </w:p>
    <w:p w14:paraId="74561206" w14:textId="77777777" w:rsidR="00B95237" w:rsidRPr="00187E4F" w:rsidRDefault="00B95237" w:rsidP="002169C5">
      <w:pPr>
        <w:ind w:firstLine="720"/>
        <w:rPr>
          <w:rFonts w:ascii="Arial" w:hAnsi="Arial" w:cs="Arial"/>
          <w:sz w:val="22"/>
          <w:szCs w:val="22"/>
        </w:rPr>
      </w:pPr>
      <w:r w:rsidRPr="00187E4F">
        <w:rPr>
          <w:rFonts w:ascii="Arial" w:hAnsi="Arial" w:cs="Arial"/>
          <w:sz w:val="22"/>
          <w:szCs w:val="22"/>
        </w:rPr>
        <w:t>(2) The position or positions are subject to civil service.</w:t>
      </w:r>
    </w:p>
    <w:p w14:paraId="24FE6A77" w14:textId="77777777" w:rsidR="00B95237" w:rsidRPr="00187E4F" w:rsidRDefault="00B95237" w:rsidP="002169C5">
      <w:pPr>
        <w:ind w:firstLine="720"/>
        <w:rPr>
          <w:rFonts w:ascii="Arial" w:hAnsi="Arial" w:cs="Arial"/>
          <w:sz w:val="22"/>
          <w:szCs w:val="22"/>
        </w:rPr>
      </w:pPr>
      <w:r w:rsidRPr="00187E4F">
        <w:rPr>
          <w:rFonts w:ascii="Arial" w:hAnsi="Arial" w:cs="Arial"/>
          <w:sz w:val="22"/>
          <w:szCs w:val="22"/>
        </w:rPr>
        <w:t>(3) The employee has not taken part in any willful failure to comply with these rules.</w:t>
      </w:r>
    </w:p>
    <w:p w14:paraId="4F471B7D" w14:textId="16AC2CD4" w:rsidR="00D70AFB" w:rsidRDefault="00D70AFB" w:rsidP="004405D0">
      <w:pPr>
        <w:rPr>
          <w:rFonts w:ascii="Arial" w:hAnsi="Arial" w:cs="Arial"/>
          <w:sz w:val="22"/>
          <w:szCs w:val="22"/>
        </w:rPr>
      </w:pPr>
    </w:p>
    <w:p w14:paraId="664080A1" w14:textId="77777777" w:rsidR="00A81901" w:rsidRPr="00187E4F" w:rsidRDefault="00A81901" w:rsidP="004405D0">
      <w:pPr>
        <w:rPr>
          <w:rFonts w:ascii="Arial" w:hAnsi="Arial" w:cs="Arial"/>
          <w:sz w:val="22"/>
          <w:szCs w:val="22"/>
        </w:rPr>
      </w:pPr>
    </w:p>
    <w:p w14:paraId="018611EC" w14:textId="77777777" w:rsidR="00B27C61" w:rsidRDefault="00B27C61" w:rsidP="004405D0">
      <w:pPr>
        <w:rPr>
          <w:rFonts w:ascii="Arial" w:hAnsi="Arial" w:cs="Arial"/>
          <w:b/>
          <w:sz w:val="22"/>
          <w:szCs w:val="22"/>
          <w:u w:val="single"/>
        </w:rPr>
      </w:pPr>
    </w:p>
    <w:p w14:paraId="75F67674" w14:textId="1EE63B85" w:rsidR="00064C98" w:rsidRPr="00187E4F" w:rsidRDefault="00064C98" w:rsidP="004405D0">
      <w:pPr>
        <w:rPr>
          <w:rFonts w:ascii="Arial" w:hAnsi="Arial" w:cs="Arial"/>
          <w:b/>
          <w:sz w:val="22"/>
          <w:szCs w:val="22"/>
          <w:u w:val="single"/>
        </w:rPr>
      </w:pPr>
      <w:r w:rsidRPr="00187E4F">
        <w:rPr>
          <w:rFonts w:ascii="Arial" w:hAnsi="Arial" w:cs="Arial"/>
          <w:b/>
          <w:sz w:val="22"/>
          <w:szCs w:val="22"/>
          <w:u w:val="single"/>
        </w:rPr>
        <w:t>ITEM #</w:t>
      </w:r>
      <w:r w:rsidR="00D10460" w:rsidRPr="00187E4F">
        <w:rPr>
          <w:rFonts w:ascii="Arial" w:hAnsi="Arial" w:cs="Arial"/>
          <w:b/>
          <w:sz w:val="22"/>
          <w:szCs w:val="22"/>
          <w:u w:val="single"/>
        </w:rPr>
        <w:t>5</w:t>
      </w:r>
      <w:r w:rsidRPr="00187E4F">
        <w:rPr>
          <w:rFonts w:ascii="Arial" w:hAnsi="Arial" w:cs="Arial"/>
          <w:b/>
          <w:sz w:val="22"/>
          <w:szCs w:val="22"/>
          <w:u w:val="single"/>
        </w:rPr>
        <w:t xml:space="preserve"> – Non-permanent Rules</w:t>
      </w:r>
    </w:p>
    <w:p w14:paraId="0B2B3D80" w14:textId="77777777" w:rsidR="00064C98" w:rsidRPr="00187E4F" w:rsidRDefault="00064C98" w:rsidP="004405D0">
      <w:pPr>
        <w:rPr>
          <w:rFonts w:ascii="Arial" w:hAnsi="Arial" w:cs="Arial"/>
          <w:b/>
          <w:sz w:val="22"/>
          <w:szCs w:val="22"/>
          <w:u w:val="single"/>
        </w:rPr>
      </w:pPr>
    </w:p>
    <w:p w14:paraId="14E306A2" w14:textId="77777777" w:rsidR="00064C98" w:rsidRPr="00187E4F" w:rsidRDefault="00064C98" w:rsidP="004405D0">
      <w:pPr>
        <w:rPr>
          <w:rFonts w:ascii="Arial" w:hAnsi="Arial" w:cs="Arial"/>
          <w:sz w:val="22"/>
          <w:szCs w:val="22"/>
        </w:rPr>
      </w:pPr>
      <w:r w:rsidRPr="00187E4F">
        <w:rPr>
          <w:rFonts w:ascii="Arial" w:hAnsi="Arial" w:cs="Arial"/>
          <w:b/>
          <w:sz w:val="22"/>
          <w:szCs w:val="22"/>
          <w:u w:val="single"/>
        </w:rPr>
        <w:t>Staff note:</w:t>
      </w:r>
      <w:r w:rsidRPr="00187E4F">
        <w:rPr>
          <w:rFonts w:ascii="Arial" w:hAnsi="Arial" w:cs="Arial"/>
          <w:sz w:val="22"/>
          <w:szCs w:val="22"/>
        </w:rPr>
        <w:t xml:space="preserve">  We are proposing to expand the current General Government non-permanent rules so that Institutions of Higher Education may use to fill non-permanent appointments. </w:t>
      </w:r>
    </w:p>
    <w:p w14:paraId="648231FE" w14:textId="77777777" w:rsidR="00165D96" w:rsidRPr="00187E4F" w:rsidRDefault="00165D96" w:rsidP="004405D0">
      <w:pPr>
        <w:rPr>
          <w:rFonts w:ascii="Arial" w:hAnsi="Arial" w:cs="Arial"/>
          <w:sz w:val="22"/>
          <w:szCs w:val="22"/>
        </w:rPr>
      </w:pPr>
    </w:p>
    <w:p w14:paraId="71C4BF80" w14:textId="77777777" w:rsidR="00165D96" w:rsidRPr="00187E4F" w:rsidRDefault="00181939" w:rsidP="004405D0">
      <w:pPr>
        <w:rPr>
          <w:rFonts w:ascii="Arial" w:hAnsi="Arial" w:cs="Arial"/>
          <w:sz w:val="22"/>
          <w:szCs w:val="22"/>
        </w:rPr>
      </w:pPr>
      <w:r w:rsidRPr="00187E4F">
        <w:rPr>
          <w:rFonts w:ascii="Arial" w:hAnsi="Arial" w:cs="Arial"/>
          <w:sz w:val="22"/>
          <w:szCs w:val="22"/>
        </w:rPr>
        <w:t>Since the February rules meeting, a</w:t>
      </w:r>
      <w:r w:rsidR="00165D96" w:rsidRPr="00187E4F">
        <w:rPr>
          <w:rFonts w:ascii="Arial" w:hAnsi="Arial" w:cs="Arial"/>
          <w:sz w:val="22"/>
          <w:szCs w:val="22"/>
        </w:rPr>
        <w:t xml:space="preserve"> decision was made not to amend WAC 357-19-375</w:t>
      </w:r>
      <w:r w:rsidR="00EC425A" w:rsidRPr="00187E4F">
        <w:rPr>
          <w:rFonts w:ascii="Arial" w:hAnsi="Arial" w:cs="Arial"/>
          <w:sz w:val="22"/>
          <w:szCs w:val="22"/>
        </w:rPr>
        <w:t xml:space="preserve"> to expand to higher education employers because seasonal appointments as addressed in subsection 2 does not currently apply to higher education employers. Instead we are proposing to add a new section, WAC 357-19-376 to state that higher education employees may receive consecutive nonpermanent appointments as long as any subsequent appointment is to a different position. </w:t>
      </w:r>
    </w:p>
    <w:p w14:paraId="23F396B9" w14:textId="77777777" w:rsidR="006D5FB2" w:rsidRPr="00187E4F" w:rsidRDefault="006D5FB2" w:rsidP="004405D0">
      <w:pPr>
        <w:rPr>
          <w:rFonts w:ascii="Arial" w:hAnsi="Arial" w:cs="Arial"/>
          <w:sz w:val="22"/>
          <w:szCs w:val="22"/>
        </w:rPr>
      </w:pPr>
    </w:p>
    <w:p w14:paraId="52EA0F8C" w14:textId="77777777" w:rsidR="006D5FB2" w:rsidRPr="00187E4F" w:rsidRDefault="006D5FB2" w:rsidP="006D5FB2">
      <w:pPr>
        <w:keepNext/>
        <w:spacing w:after="200"/>
        <w:rPr>
          <w:rFonts w:ascii="Arial" w:hAnsi="Arial" w:cs="Arial"/>
          <w:sz w:val="22"/>
          <w:szCs w:val="22"/>
        </w:rPr>
      </w:pPr>
      <w:r w:rsidRPr="00187E4F">
        <w:rPr>
          <w:rFonts w:ascii="Arial" w:hAnsi="Arial" w:cs="Arial"/>
          <w:sz w:val="22"/>
          <w:szCs w:val="22"/>
        </w:rPr>
        <w:t>A decision was made to delay implementation due to COVID-19 and we plan to take to a future Director’s meeting with an effective date of January 1, 202</w:t>
      </w:r>
      <w:r w:rsidR="00FB501C" w:rsidRPr="00187E4F">
        <w:rPr>
          <w:rFonts w:ascii="Arial" w:hAnsi="Arial" w:cs="Arial"/>
          <w:sz w:val="22"/>
          <w:szCs w:val="22"/>
        </w:rPr>
        <w:t>1</w:t>
      </w:r>
      <w:r w:rsidRPr="00187E4F">
        <w:rPr>
          <w:rFonts w:ascii="Arial" w:hAnsi="Arial" w:cs="Arial"/>
          <w:sz w:val="22"/>
          <w:szCs w:val="22"/>
        </w:rPr>
        <w:t xml:space="preserve"> (an email was sent out to stakeholders on March 30, 2020).</w:t>
      </w:r>
    </w:p>
    <w:p w14:paraId="78634D9D" w14:textId="77777777" w:rsidR="00EC425A" w:rsidRPr="00187E4F" w:rsidRDefault="00EC425A" w:rsidP="004405D0">
      <w:pPr>
        <w:rPr>
          <w:rFonts w:ascii="Arial" w:hAnsi="Arial" w:cs="Arial"/>
          <w:sz w:val="22"/>
          <w:szCs w:val="22"/>
        </w:rPr>
      </w:pPr>
    </w:p>
    <w:p w14:paraId="14A5857C" w14:textId="77777777" w:rsidR="00064C98" w:rsidRPr="00187E4F" w:rsidRDefault="00064C98" w:rsidP="004405D0">
      <w:pPr>
        <w:rPr>
          <w:rFonts w:ascii="Arial" w:hAnsi="Arial" w:cs="Arial"/>
          <w:sz w:val="22"/>
          <w:szCs w:val="22"/>
        </w:rPr>
      </w:pPr>
      <w:r w:rsidRPr="00187E4F">
        <w:rPr>
          <w:rFonts w:ascii="Arial" w:hAnsi="Arial" w:cs="Arial"/>
          <w:sz w:val="22"/>
          <w:szCs w:val="22"/>
        </w:rPr>
        <w:t>Lead:  Brandy Chinn</w:t>
      </w:r>
    </w:p>
    <w:p w14:paraId="2CFEACDB" w14:textId="77777777" w:rsidR="00064C98" w:rsidRPr="00187E4F" w:rsidRDefault="00064C98" w:rsidP="004405D0">
      <w:pPr>
        <w:rPr>
          <w:rFonts w:ascii="Arial" w:hAnsi="Arial" w:cs="Arial"/>
          <w:sz w:val="22"/>
          <w:szCs w:val="22"/>
        </w:rPr>
      </w:pPr>
    </w:p>
    <w:p w14:paraId="413A19FC" w14:textId="77777777" w:rsidR="00165D96" w:rsidRPr="00187E4F" w:rsidRDefault="00165D96" w:rsidP="004405D0">
      <w:pPr>
        <w:pStyle w:val="Heading3"/>
        <w:spacing w:before="0"/>
        <w:rPr>
          <w:rFonts w:ascii="Arial" w:hAnsi="Arial" w:cs="Arial"/>
          <w:b w:val="0"/>
          <w:color w:val="auto"/>
          <w:sz w:val="22"/>
          <w:szCs w:val="22"/>
          <w:u w:val="single"/>
        </w:rPr>
      </w:pPr>
      <w:r w:rsidRPr="00187E4F">
        <w:rPr>
          <w:rFonts w:ascii="Arial" w:hAnsi="Arial" w:cs="Arial"/>
          <w:b w:val="0"/>
          <w:color w:val="auto"/>
          <w:sz w:val="22"/>
          <w:szCs w:val="22"/>
          <w:u w:val="single"/>
        </w:rPr>
        <w:lastRenderedPageBreak/>
        <w:t>REFERENCE ONLY (NO CHANGE)</w:t>
      </w:r>
    </w:p>
    <w:p w14:paraId="6D03BCE0" w14:textId="77777777" w:rsidR="00165D96" w:rsidRPr="00187E4F" w:rsidRDefault="00165D96" w:rsidP="004405D0">
      <w:pPr>
        <w:pStyle w:val="Heading3"/>
        <w:spacing w:before="0"/>
        <w:rPr>
          <w:rFonts w:ascii="Arial" w:hAnsi="Arial" w:cs="Arial"/>
          <w:b w:val="0"/>
          <w:color w:val="auto"/>
          <w:sz w:val="22"/>
          <w:szCs w:val="22"/>
          <w:u w:val="single"/>
        </w:rPr>
      </w:pPr>
    </w:p>
    <w:p w14:paraId="4371BF88" w14:textId="77777777" w:rsidR="00165D96" w:rsidRPr="00187E4F" w:rsidRDefault="00165D96" w:rsidP="004405D0">
      <w:pPr>
        <w:pStyle w:val="Heading3"/>
        <w:spacing w:before="0"/>
        <w:rPr>
          <w:rFonts w:ascii="Arial" w:hAnsi="Arial" w:cs="Arial"/>
          <w:b w:val="0"/>
          <w:color w:val="auto"/>
          <w:sz w:val="22"/>
          <w:szCs w:val="22"/>
          <w:u w:val="single"/>
        </w:rPr>
      </w:pPr>
      <w:r w:rsidRPr="00187E4F">
        <w:rPr>
          <w:rFonts w:ascii="Arial" w:hAnsi="Arial" w:cs="Arial"/>
          <w:color w:val="auto"/>
          <w:sz w:val="22"/>
          <w:szCs w:val="22"/>
        </w:rPr>
        <w:t>WAC 357-19-375 Can an employee receive consecutive general government</w:t>
      </w:r>
      <w:r w:rsidRPr="00187E4F">
        <w:rPr>
          <w:rFonts w:ascii="Arial" w:hAnsi="Arial" w:cs="Arial"/>
          <w:strike/>
          <w:color w:val="auto"/>
          <w:sz w:val="22"/>
          <w:szCs w:val="22"/>
        </w:rPr>
        <w:t xml:space="preserve"> </w:t>
      </w:r>
      <w:r w:rsidRPr="00187E4F">
        <w:rPr>
          <w:rFonts w:ascii="Arial" w:hAnsi="Arial" w:cs="Arial"/>
          <w:color w:val="auto"/>
          <w:sz w:val="22"/>
          <w:szCs w:val="22"/>
        </w:rPr>
        <w:t>nonpermanent appointments?</w:t>
      </w:r>
    </w:p>
    <w:p w14:paraId="7DCD9C72" w14:textId="77777777" w:rsidR="00165D96" w:rsidRPr="00187E4F" w:rsidRDefault="00165D96" w:rsidP="004405D0">
      <w:pPr>
        <w:rPr>
          <w:rFonts w:ascii="Arial" w:hAnsi="Arial" w:cs="Arial"/>
          <w:sz w:val="22"/>
          <w:szCs w:val="22"/>
        </w:rPr>
      </w:pPr>
    </w:p>
    <w:p w14:paraId="53F7ABA9" w14:textId="77777777" w:rsidR="00165D96" w:rsidRPr="00187E4F" w:rsidRDefault="00165D96" w:rsidP="004405D0">
      <w:pPr>
        <w:rPr>
          <w:rFonts w:ascii="Arial" w:hAnsi="Arial" w:cs="Arial"/>
          <w:sz w:val="22"/>
          <w:szCs w:val="22"/>
        </w:rPr>
      </w:pPr>
      <w:r w:rsidRPr="00187E4F">
        <w:rPr>
          <w:rFonts w:ascii="Arial" w:hAnsi="Arial" w:cs="Arial"/>
          <w:sz w:val="22"/>
          <w:szCs w:val="22"/>
        </w:rPr>
        <w:t>Individuals may receive consecutive nonpermanent appointments as long as:</w:t>
      </w:r>
    </w:p>
    <w:p w14:paraId="5F81621C" w14:textId="77777777" w:rsidR="00165D96" w:rsidRPr="00187E4F" w:rsidRDefault="00165D96" w:rsidP="002169C5">
      <w:pPr>
        <w:ind w:firstLine="720"/>
        <w:rPr>
          <w:rFonts w:ascii="Arial" w:hAnsi="Arial" w:cs="Arial"/>
          <w:sz w:val="22"/>
          <w:szCs w:val="22"/>
        </w:rPr>
      </w:pPr>
      <w:r w:rsidRPr="00187E4F">
        <w:rPr>
          <w:rFonts w:ascii="Arial" w:hAnsi="Arial" w:cs="Arial"/>
          <w:sz w:val="22"/>
          <w:szCs w:val="22"/>
        </w:rPr>
        <w:t>(1) Any subsequent appointment is to a different position; or</w:t>
      </w:r>
    </w:p>
    <w:p w14:paraId="019DC5B6" w14:textId="77777777" w:rsidR="00165D96" w:rsidRPr="00187E4F" w:rsidRDefault="00165D96" w:rsidP="002169C5">
      <w:pPr>
        <w:ind w:firstLine="720"/>
        <w:rPr>
          <w:rFonts w:ascii="Arial" w:hAnsi="Arial" w:cs="Arial"/>
          <w:sz w:val="22"/>
          <w:szCs w:val="22"/>
        </w:rPr>
      </w:pPr>
      <w:r w:rsidRPr="00187E4F">
        <w:rPr>
          <w:rFonts w:ascii="Arial" w:hAnsi="Arial" w:cs="Arial"/>
          <w:sz w:val="22"/>
          <w:szCs w:val="22"/>
        </w:rPr>
        <w:t>(2) The multiple appointments are of a seasonal nature but don't meet the definition of seasonal appointment because each appointment last less than five months in duration during any consecutive twelve-month period.</w:t>
      </w:r>
    </w:p>
    <w:p w14:paraId="1CB67C0F" w14:textId="77777777" w:rsidR="00165D96" w:rsidRPr="00187E4F" w:rsidRDefault="00165D96" w:rsidP="004405D0">
      <w:pPr>
        <w:rPr>
          <w:rFonts w:ascii="Arial" w:hAnsi="Arial" w:cs="Arial"/>
          <w:sz w:val="22"/>
          <w:szCs w:val="22"/>
        </w:rPr>
      </w:pPr>
    </w:p>
    <w:p w14:paraId="1FC213FC" w14:textId="77777777" w:rsidR="00064C98" w:rsidRPr="00187E4F" w:rsidRDefault="00064C98" w:rsidP="004405D0">
      <w:pPr>
        <w:pStyle w:val="Heading3"/>
        <w:spacing w:before="0"/>
        <w:rPr>
          <w:rFonts w:ascii="Arial" w:hAnsi="Arial" w:cs="Arial"/>
          <w:b w:val="0"/>
          <w:color w:val="auto"/>
          <w:sz w:val="22"/>
          <w:szCs w:val="22"/>
          <w:u w:val="single"/>
        </w:rPr>
      </w:pPr>
      <w:r w:rsidRPr="00187E4F">
        <w:rPr>
          <w:rFonts w:ascii="Arial" w:hAnsi="Arial" w:cs="Arial"/>
          <w:b w:val="0"/>
          <w:color w:val="auto"/>
          <w:sz w:val="22"/>
          <w:szCs w:val="22"/>
          <w:u w:val="single"/>
        </w:rPr>
        <w:t>REFERENCE ONLY (NO CHANGE)</w:t>
      </w:r>
    </w:p>
    <w:p w14:paraId="738562ED" w14:textId="77777777" w:rsidR="00064C98" w:rsidRPr="00187E4F" w:rsidRDefault="00064C98" w:rsidP="004405D0">
      <w:pPr>
        <w:pStyle w:val="Heading3"/>
        <w:spacing w:before="0"/>
        <w:rPr>
          <w:rFonts w:ascii="Arial" w:hAnsi="Arial" w:cs="Arial"/>
          <w:b w:val="0"/>
          <w:color w:val="auto"/>
          <w:sz w:val="22"/>
          <w:szCs w:val="22"/>
          <w:u w:val="single"/>
        </w:rPr>
      </w:pPr>
    </w:p>
    <w:p w14:paraId="5F312561" w14:textId="77777777" w:rsidR="00064C98" w:rsidRPr="00187E4F" w:rsidRDefault="00064C98" w:rsidP="004405D0">
      <w:pPr>
        <w:pStyle w:val="Heading3"/>
        <w:spacing w:before="0"/>
        <w:rPr>
          <w:rFonts w:ascii="Arial" w:hAnsi="Arial" w:cs="Arial"/>
          <w:b w:val="0"/>
          <w:color w:val="auto"/>
          <w:sz w:val="22"/>
          <w:szCs w:val="22"/>
          <w:u w:val="single"/>
        </w:rPr>
      </w:pPr>
      <w:r w:rsidRPr="00187E4F">
        <w:rPr>
          <w:rFonts w:ascii="Arial" w:hAnsi="Arial" w:cs="Arial"/>
          <w:color w:val="auto"/>
          <w:sz w:val="22"/>
          <w:szCs w:val="22"/>
        </w:rPr>
        <w:t>WAC 357-19-380 What provisions of the civil service rules apply to nonpermanent employees?</w:t>
      </w:r>
    </w:p>
    <w:p w14:paraId="7B73E575" w14:textId="77777777" w:rsidR="00022B0F" w:rsidRPr="00187E4F" w:rsidRDefault="00022B0F" w:rsidP="004405D0">
      <w:pPr>
        <w:rPr>
          <w:rFonts w:ascii="Arial" w:hAnsi="Arial" w:cs="Arial"/>
          <w:sz w:val="22"/>
          <w:szCs w:val="22"/>
        </w:rPr>
      </w:pPr>
    </w:p>
    <w:p w14:paraId="2836B6F0" w14:textId="77777777" w:rsidR="00ED7CEA" w:rsidRPr="00187E4F" w:rsidRDefault="00064C98" w:rsidP="00ED7CEA">
      <w:pPr>
        <w:rPr>
          <w:rFonts w:ascii="Arial" w:hAnsi="Arial" w:cs="Arial"/>
          <w:sz w:val="22"/>
          <w:szCs w:val="22"/>
        </w:rPr>
      </w:pPr>
      <w:r w:rsidRPr="00187E4F">
        <w:rPr>
          <w:rFonts w:ascii="Arial" w:hAnsi="Arial" w:cs="Arial"/>
          <w:sz w:val="22"/>
          <w:szCs w:val="22"/>
        </w:rPr>
        <w:t xml:space="preserve">The leave and holiday provisions of chapter </w:t>
      </w:r>
      <w:hyperlink r:id="rId15" w:history="1">
        <w:r w:rsidRPr="00187E4F">
          <w:rPr>
            <w:rFonts w:ascii="Arial" w:hAnsi="Arial" w:cs="Arial"/>
            <w:sz w:val="22"/>
            <w:szCs w:val="22"/>
            <w:u w:val="single"/>
          </w:rPr>
          <w:t>357-31</w:t>
        </w:r>
      </w:hyperlink>
      <w:r w:rsidRPr="00187E4F">
        <w:rPr>
          <w:rFonts w:ascii="Arial" w:hAnsi="Arial" w:cs="Arial"/>
          <w:sz w:val="22"/>
          <w:szCs w:val="22"/>
        </w:rPr>
        <w:t xml:space="preserve"> WAC and compensation provisions of chapter </w:t>
      </w:r>
      <w:hyperlink r:id="rId16" w:history="1">
        <w:r w:rsidRPr="00187E4F">
          <w:rPr>
            <w:rFonts w:ascii="Arial" w:hAnsi="Arial" w:cs="Arial"/>
            <w:sz w:val="22"/>
            <w:szCs w:val="22"/>
            <w:u w:val="single"/>
          </w:rPr>
          <w:t>357-28</w:t>
        </w:r>
      </w:hyperlink>
      <w:r w:rsidRPr="00187E4F">
        <w:rPr>
          <w:rFonts w:ascii="Arial" w:hAnsi="Arial" w:cs="Arial"/>
          <w:sz w:val="22"/>
          <w:szCs w:val="22"/>
        </w:rPr>
        <w:t xml:space="preserve"> WAC apply to employees in nonpermanent appointments.</w:t>
      </w:r>
    </w:p>
    <w:p w14:paraId="5614CB5C" w14:textId="77777777" w:rsidR="00ED7CEA" w:rsidRPr="00187E4F" w:rsidRDefault="00ED7CEA" w:rsidP="00ED7CEA">
      <w:pPr>
        <w:rPr>
          <w:rFonts w:ascii="Arial" w:hAnsi="Arial" w:cs="Arial"/>
          <w:sz w:val="22"/>
          <w:szCs w:val="22"/>
        </w:rPr>
      </w:pPr>
    </w:p>
    <w:p w14:paraId="76CA6EC5" w14:textId="77777777" w:rsidR="00B95237" w:rsidRPr="00187E4F" w:rsidRDefault="00B95237" w:rsidP="00ED7CEA">
      <w:pPr>
        <w:rPr>
          <w:rFonts w:ascii="Arial" w:hAnsi="Arial" w:cs="Arial"/>
          <w:sz w:val="22"/>
          <w:szCs w:val="22"/>
        </w:rPr>
      </w:pPr>
      <w:r w:rsidRPr="00187E4F">
        <w:rPr>
          <w:rFonts w:ascii="Arial" w:hAnsi="Arial" w:cs="Arial"/>
          <w:sz w:val="22"/>
          <w:szCs w:val="22"/>
          <w:u w:val="single"/>
        </w:rPr>
        <w:t>AMENDATORY SECTION</w:t>
      </w:r>
      <w:r w:rsidRPr="00187E4F">
        <w:rPr>
          <w:rFonts w:ascii="Arial" w:hAnsi="Arial" w:cs="Arial"/>
          <w:sz w:val="22"/>
          <w:szCs w:val="22"/>
        </w:rPr>
        <w:t> </w:t>
      </w:r>
    </w:p>
    <w:p w14:paraId="4F08806A" w14:textId="77777777" w:rsidR="00ED7CEA" w:rsidRPr="00187E4F" w:rsidRDefault="00ED7CEA" w:rsidP="00ED7CEA">
      <w:pPr>
        <w:rPr>
          <w:rFonts w:ascii="Arial" w:hAnsi="Arial" w:cs="Arial"/>
          <w:sz w:val="22"/>
          <w:szCs w:val="22"/>
        </w:rPr>
      </w:pPr>
    </w:p>
    <w:p w14:paraId="14333E4C" w14:textId="77777777" w:rsidR="00ED7CEA" w:rsidRPr="00187E4F" w:rsidRDefault="00B95237" w:rsidP="004405D0">
      <w:pPr>
        <w:rPr>
          <w:rFonts w:ascii="Arial" w:hAnsi="Arial" w:cs="Arial"/>
          <w:sz w:val="22"/>
          <w:szCs w:val="22"/>
        </w:rPr>
      </w:pPr>
      <w:r w:rsidRPr="00187E4F">
        <w:rPr>
          <w:rFonts w:ascii="Arial" w:hAnsi="Arial" w:cs="Arial"/>
          <w:b/>
          <w:sz w:val="22"/>
          <w:szCs w:val="22"/>
        </w:rPr>
        <w:t>WAC 357-01-</w:t>
      </w:r>
      <w:r w:rsidR="00ED7CEA" w:rsidRPr="00187E4F">
        <w:rPr>
          <w:rFonts w:ascii="Arial" w:hAnsi="Arial" w:cs="Arial"/>
          <w:b/>
          <w:sz w:val="22"/>
          <w:szCs w:val="22"/>
        </w:rPr>
        <w:t>210</w:t>
      </w:r>
      <w:r w:rsidR="00ED7CEA" w:rsidRPr="00187E4F">
        <w:rPr>
          <w:rFonts w:ascii="Arial" w:hAnsi="Arial" w:cs="Arial"/>
          <w:sz w:val="22"/>
          <w:szCs w:val="22"/>
        </w:rPr>
        <w:t xml:space="preserve"> Nonpermanent</w:t>
      </w:r>
      <w:r w:rsidRPr="00187E4F">
        <w:rPr>
          <w:rFonts w:ascii="Arial" w:hAnsi="Arial" w:cs="Arial"/>
          <w:b/>
          <w:sz w:val="22"/>
          <w:szCs w:val="22"/>
        </w:rPr>
        <w:t xml:space="preserve"> appointment.</w:t>
      </w:r>
      <w:r w:rsidRPr="00187E4F">
        <w:rPr>
          <w:rFonts w:ascii="Arial" w:hAnsi="Arial" w:cs="Arial"/>
          <w:sz w:val="22"/>
          <w:szCs w:val="22"/>
        </w:rPr>
        <w:t xml:space="preserve">  </w:t>
      </w:r>
    </w:p>
    <w:p w14:paraId="0CE9B0A5" w14:textId="77777777" w:rsidR="002169C5" w:rsidRPr="00187E4F" w:rsidRDefault="002169C5" w:rsidP="004405D0">
      <w:pPr>
        <w:rPr>
          <w:rFonts w:ascii="Arial" w:hAnsi="Arial" w:cs="Arial"/>
          <w:sz w:val="22"/>
          <w:szCs w:val="22"/>
        </w:rPr>
      </w:pPr>
    </w:p>
    <w:p w14:paraId="7C2A64E8" w14:textId="77777777" w:rsidR="002169C5" w:rsidRPr="00187E4F" w:rsidRDefault="00B95237" w:rsidP="002169C5">
      <w:pPr>
        <w:rPr>
          <w:rFonts w:ascii="Arial" w:hAnsi="Arial" w:cs="Arial"/>
          <w:sz w:val="22"/>
          <w:szCs w:val="22"/>
        </w:rPr>
      </w:pPr>
      <w:r w:rsidRPr="00187E4F">
        <w:rPr>
          <w:rFonts w:ascii="Arial" w:hAnsi="Arial" w:cs="Arial"/>
          <w:sz w:val="22"/>
          <w:szCs w:val="22"/>
        </w:rPr>
        <w:t>An appointment made by ((</w:t>
      </w:r>
      <w:r w:rsidRPr="00187E4F">
        <w:rPr>
          <w:rFonts w:ascii="Arial" w:hAnsi="Arial" w:cs="Arial"/>
          <w:strike/>
          <w:sz w:val="22"/>
          <w:szCs w:val="22"/>
        </w:rPr>
        <w:t>a general government</w:t>
      </w:r>
      <w:r w:rsidRPr="00187E4F">
        <w:rPr>
          <w:rFonts w:ascii="Arial" w:hAnsi="Arial" w:cs="Arial"/>
          <w:sz w:val="22"/>
          <w:szCs w:val="22"/>
        </w:rPr>
        <w:t xml:space="preserve">)) </w:t>
      </w:r>
      <w:r w:rsidRPr="00187E4F">
        <w:rPr>
          <w:rFonts w:ascii="Arial" w:hAnsi="Arial" w:cs="Arial"/>
          <w:sz w:val="22"/>
          <w:szCs w:val="22"/>
          <w:u w:val="single"/>
        </w:rPr>
        <w:t>an</w:t>
      </w:r>
      <w:r w:rsidRPr="00187E4F">
        <w:rPr>
          <w:rFonts w:ascii="Arial" w:hAnsi="Arial" w:cs="Arial"/>
          <w:sz w:val="22"/>
          <w:szCs w:val="22"/>
        </w:rPr>
        <w:t xml:space="preserve"> employer under the provisions of WAC 357-19-360.</w:t>
      </w:r>
    </w:p>
    <w:p w14:paraId="016E169D" w14:textId="77777777" w:rsidR="00D70AFB" w:rsidRPr="00187E4F" w:rsidRDefault="00D70AFB" w:rsidP="002169C5">
      <w:pPr>
        <w:rPr>
          <w:rFonts w:ascii="Arial" w:hAnsi="Arial" w:cs="Arial"/>
          <w:sz w:val="22"/>
          <w:szCs w:val="22"/>
        </w:rPr>
      </w:pPr>
    </w:p>
    <w:p w14:paraId="77664219" w14:textId="77777777" w:rsidR="00D70AFB" w:rsidRPr="00187E4F" w:rsidRDefault="00B95237" w:rsidP="002169C5">
      <w:pPr>
        <w:rPr>
          <w:rFonts w:ascii="Arial" w:hAnsi="Arial" w:cs="Arial"/>
          <w:sz w:val="22"/>
          <w:szCs w:val="22"/>
          <w:u w:val="single"/>
        </w:rPr>
      </w:pPr>
      <w:r w:rsidRPr="00187E4F">
        <w:rPr>
          <w:rFonts w:ascii="Arial" w:hAnsi="Arial" w:cs="Arial"/>
          <w:sz w:val="22"/>
          <w:szCs w:val="22"/>
          <w:u w:val="single"/>
        </w:rPr>
        <w:t>AMENDATORY SECTION</w:t>
      </w:r>
    </w:p>
    <w:p w14:paraId="2902BAB6" w14:textId="77777777" w:rsidR="00D70AFB" w:rsidRPr="00187E4F" w:rsidRDefault="00D70AFB" w:rsidP="002169C5">
      <w:pPr>
        <w:rPr>
          <w:rFonts w:ascii="Arial" w:hAnsi="Arial" w:cs="Arial"/>
          <w:sz w:val="22"/>
          <w:szCs w:val="22"/>
          <w:u w:val="single"/>
        </w:rPr>
      </w:pPr>
    </w:p>
    <w:p w14:paraId="68C1A045" w14:textId="77777777" w:rsidR="002169C5" w:rsidRPr="00187E4F" w:rsidRDefault="00B95237" w:rsidP="002169C5">
      <w:pPr>
        <w:rPr>
          <w:rFonts w:ascii="Arial" w:hAnsi="Arial" w:cs="Arial"/>
          <w:sz w:val="22"/>
          <w:szCs w:val="22"/>
        </w:rPr>
      </w:pPr>
      <w:r w:rsidRPr="00187E4F">
        <w:rPr>
          <w:rFonts w:ascii="Arial" w:hAnsi="Arial" w:cs="Arial"/>
          <w:b/>
          <w:sz w:val="22"/>
          <w:szCs w:val="22"/>
        </w:rPr>
        <w:t>WAC 357-19-360</w:t>
      </w:r>
      <w:r w:rsidRPr="00187E4F">
        <w:rPr>
          <w:rFonts w:ascii="Arial" w:hAnsi="Arial" w:cs="Arial"/>
          <w:sz w:val="22"/>
          <w:szCs w:val="22"/>
        </w:rPr>
        <w:t xml:space="preserve">  </w:t>
      </w:r>
      <w:r w:rsidRPr="00187E4F">
        <w:rPr>
          <w:rFonts w:ascii="Arial" w:hAnsi="Arial" w:cs="Arial"/>
          <w:b/>
          <w:sz w:val="22"/>
          <w:szCs w:val="22"/>
        </w:rPr>
        <w:t xml:space="preserve">For what reasons may </w:t>
      </w:r>
      <w:r w:rsidRPr="00187E4F">
        <w:rPr>
          <w:rFonts w:ascii="Arial" w:hAnsi="Arial" w:cs="Arial"/>
          <w:sz w:val="22"/>
          <w:szCs w:val="22"/>
        </w:rPr>
        <w:t>((</w:t>
      </w:r>
      <w:r w:rsidRPr="00187E4F">
        <w:rPr>
          <w:rFonts w:ascii="Arial" w:hAnsi="Arial" w:cs="Arial"/>
          <w:b/>
          <w:strike/>
          <w:sz w:val="22"/>
          <w:szCs w:val="22"/>
        </w:rPr>
        <w:t>a general government</w:t>
      </w:r>
      <w:r w:rsidRPr="00187E4F">
        <w:rPr>
          <w:rFonts w:ascii="Arial" w:hAnsi="Arial" w:cs="Arial"/>
          <w:sz w:val="22"/>
          <w:szCs w:val="22"/>
        </w:rPr>
        <w:t>))</w:t>
      </w:r>
      <w:r w:rsidRPr="00187E4F">
        <w:rPr>
          <w:rFonts w:ascii="Arial" w:hAnsi="Arial" w:cs="Arial"/>
          <w:b/>
          <w:sz w:val="22"/>
          <w:szCs w:val="22"/>
        </w:rPr>
        <w:t xml:space="preserve"> </w:t>
      </w:r>
      <w:r w:rsidRPr="00187E4F">
        <w:rPr>
          <w:rFonts w:ascii="Arial" w:hAnsi="Arial" w:cs="Arial"/>
          <w:b/>
          <w:sz w:val="22"/>
          <w:szCs w:val="22"/>
          <w:u w:val="single"/>
        </w:rPr>
        <w:t>an</w:t>
      </w:r>
      <w:r w:rsidRPr="00187E4F">
        <w:rPr>
          <w:rFonts w:ascii="Arial" w:hAnsi="Arial" w:cs="Arial"/>
          <w:b/>
          <w:sz w:val="22"/>
          <w:szCs w:val="22"/>
        </w:rPr>
        <w:t xml:space="preserve"> employer make nonpermanent appointments?</w:t>
      </w:r>
    </w:p>
    <w:p w14:paraId="672E7432" w14:textId="77777777" w:rsidR="00D70AFB" w:rsidRPr="00187E4F" w:rsidRDefault="00D70AFB" w:rsidP="002169C5">
      <w:pPr>
        <w:rPr>
          <w:rFonts w:ascii="Arial" w:hAnsi="Arial" w:cs="Arial"/>
          <w:sz w:val="22"/>
          <w:szCs w:val="22"/>
        </w:rPr>
      </w:pPr>
    </w:p>
    <w:p w14:paraId="7C2C890A" w14:textId="77777777" w:rsidR="002169C5" w:rsidRPr="00187E4F" w:rsidRDefault="002169C5" w:rsidP="002169C5">
      <w:pPr>
        <w:rPr>
          <w:rFonts w:ascii="Arial" w:hAnsi="Arial" w:cs="Arial"/>
          <w:sz w:val="22"/>
          <w:szCs w:val="22"/>
        </w:rPr>
      </w:pPr>
      <w:r w:rsidRPr="00187E4F">
        <w:rPr>
          <w:rFonts w:ascii="Arial" w:hAnsi="Arial" w:cs="Arial"/>
          <w:sz w:val="22"/>
          <w:szCs w:val="22"/>
        </w:rPr>
        <w:t>((</w:t>
      </w:r>
      <w:r w:rsidRPr="00187E4F">
        <w:rPr>
          <w:rFonts w:ascii="Arial" w:hAnsi="Arial" w:cs="Arial"/>
          <w:strike/>
          <w:sz w:val="22"/>
          <w:szCs w:val="22"/>
        </w:rPr>
        <w:t>A general government</w:t>
      </w:r>
      <w:r w:rsidRPr="00187E4F">
        <w:rPr>
          <w:rFonts w:ascii="Arial" w:hAnsi="Arial" w:cs="Arial"/>
          <w:sz w:val="22"/>
          <w:szCs w:val="22"/>
        </w:rPr>
        <w:t xml:space="preserve">)) </w:t>
      </w:r>
      <w:r w:rsidRPr="00187E4F">
        <w:rPr>
          <w:rFonts w:ascii="Arial" w:hAnsi="Arial" w:cs="Arial"/>
          <w:sz w:val="22"/>
          <w:szCs w:val="22"/>
          <w:u w:val="single"/>
        </w:rPr>
        <w:t>An</w:t>
      </w:r>
      <w:r w:rsidRPr="00187E4F">
        <w:rPr>
          <w:rFonts w:ascii="Arial" w:hAnsi="Arial" w:cs="Arial"/>
          <w:sz w:val="22"/>
          <w:szCs w:val="22"/>
        </w:rPr>
        <w:t xml:space="preserve"> employer may fill a position with a nonpermanent appointment when any of the following conditions exist:</w:t>
      </w:r>
    </w:p>
    <w:p w14:paraId="53922D88" w14:textId="77777777" w:rsidR="002169C5" w:rsidRPr="00187E4F" w:rsidRDefault="002169C5" w:rsidP="002169C5">
      <w:pPr>
        <w:ind w:firstLine="720"/>
        <w:rPr>
          <w:rFonts w:ascii="Arial" w:hAnsi="Arial" w:cs="Arial"/>
          <w:sz w:val="22"/>
          <w:szCs w:val="22"/>
        </w:rPr>
      </w:pPr>
      <w:r w:rsidRPr="00187E4F">
        <w:rPr>
          <w:rFonts w:ascii="Arial" w:hAnsi="Arial" w:cs="Arial"/>
          <w:sz w:val="22"/>
          <w:szCs w:val="22"/>
        </w:rPr>
        <w:t>(1) A permanent employee is absent from the position;</w:t>
      </w:r>
    </w:p>
    <w:p w14:paraId="29E99FA3" w14:textId="77777777" w:rsidR="002169C5" w:rsidRPr="00187E4F" w:rsidRDefault="002169C5" w:rsidP="002169C5">
      <w:pPr>
        <w:ind w:firstLine="720"/>
        <w:rPr>
          <w:rFonts w:ascii="Arial" w:hAnsi="Arial" w:cs="Arial"/>
          <w:sz w:val="22"/>
          <w:szCs w:val="22"/>
        </w:rPr>
      </w:pPr>
      <w:r w:rsidRPr="00187E4F">
        <w:rPr>
          <w:rFonts w:ascii="Arial" w:hAnsi="Arial" w:cs="Arial"/>
          <w:sz w:val="22"/>
          <w:szCs w:val="22"/>
        </w:rPr>
        <w:t>(2) The ((</w:t>
      </w:r>
      <w:r w:rsidRPr="00187E4F">
        <w:rPr>
          <w:rFonts w:ascii="Arial" w:hAnsi="Arial" w:cs="Arial"/>
          <w:strike/>
          <w:sz w:val="22"/>
          <w:szCs w:val="22"/>
        </w:rPr>
        <w:t>agency</w:t>
      </w:r>
      <w:r w:rsidRPr="00187E4F">
        <w:rPr>
          <w:rFonts w:ascii="Arial" w:hAnsi="Arial" w:cs="Arial"/>
          <w:sz w:val="22"/>
          <w:szCs w:val="22"/>
        </w:rPr>
        <w:t xml:space="preserve">)) </w:t>
      </w:r>
      <w:r w:rsidRPr="00187E4F">
        <w:rPr>
          <w:rFonts w:ascii="Arial" w:hAnsi="Arial" w:cs="Arial"/>
          <w:sz w:val="22"/>
          <w:szCs w:val="22"/>
          <w:u w:val="single"/>
        </w:rPr>
        <w:t>employer</w:t>
      </w:r>
      <w:r w:rsidRPr="00187E4F">
        <w:rPr>
          <w:rFonts w:ascii="Arial" w:hAnsi="Arial" w:cs="Arial"/>
          <w:sz w:val="22"/>
          <w:szCs w:val="22"/>
        </w:rPr>
        <w:t xml:space="preserve"> is recruiting to fill a vacant position with a permanent appointment;</w:t>
      </w:r>
    </w:p>
    <w:p w14:paraId="029DF2E8" w14:textId="77777777" w:rsidR="002169C5" w:rsidRPr="00187E4F" w:rsidRDefault="002169C5" w:rsidP="002169C5">
      <w:pPr>
        <w:ind w:firstLine="720"/>
        <w:rPr>
          <w:rFonts w:ascii="Arial" w:hAnsi="Arial" w:cs="Arial"/>
          <w:sz w:val="22"/>
          <w:szCs w:val="22"/>
        </w:rPr>
      </w:pPr>
      <w:r w:rsidRPr="00187E4F">
        <w:rPr>
          <w:rFonts w:ascii="Arial" w:hAnsi="Arial" w:cs="Arial"/>
          <w:sz w:val="22"/>
          <w:szCs w:val="22"/>
        </w:rPr>
        <w:t>(3) The ((</w:t>
      </w:r>
      <w:r w:rsidRPr="00187E4F">
        <w:rPr>
          <w:rFonts w:ascii="Arial" w:hAnsi="Arial" w:cs="Arial"/>
          <w:strike/>
          <w:sz w:val="22"/>
          <w:szCs w:val="22"/>
        </w:rPr>
        <w:t>agency</w:t>
      </w:r>
      <w:r w:rsidRPr="00187E4F">
        <w:rPr>
          <w:rFonts w:ascii="Arial" w:hAnsi="Arial" w:cs="Arial"/>
          <w:sz w:val="22"/>
          <w:szCs w:val="22"/>
        </w:rPr>
        <w:t xml:space="preserve">)) </w:t>
      </w:r>
      <w:r w:rsidRPr="00187E4F">
        <w:rPr>
          <w:rFonts w:ascii="Arial" w:hAnsi="Arial" w:cs="Arial"/>
          <w:sz w:val="22"/>
          <w:szCs w:val="22"/>
          <w:u w:val="single"/>
        </w:rPr>
        <w:t>employer</w:t>
      </w:r>
      <w:r w:rsidRPr="00187E4F">
        <w:rPr>
          <w:rFonts w:ascii="Arial" w:hAnsi="Arial" w:cs="Arial"/>
          <w:sz w:val="22"/>
          <w:szCs w:val="22"/>
        </w:rPr>
        <w:t xml:space="preserve"> needs to address a short-term immediate workload peak or other short-term needs;</w:t>
      </w:r>
    </w:p>
    <w:p w14:paraId="007C54B9" w14:textId="77777777" w:rsidR="002169C5" w:rsidRPr="00187E4F" w:rsidRDefault="002169C5" w:rsidP="002169C5">
      <w:pPr>
        <w:ind w:firstLine="720"/>
        <w:rPr>
          <w:rFonts w:ascii="Arial" w:hAnsi="Arial" w:cs="Arial"/>
          <w:sz w:val="22"/>
          <w:szCs w:val="22"/>
        </w:rPr>
      </w:pPr>
      <w:r w:rsidRPr="00187E4F">
        <w:rPr>
          <w:rFonts w:ascii="Arial" w:hAnsi="Arial" w:cs="Arial"/>
          <w:sz w:val="22"/>
          <w:szCs w:val="22"/>
        </w:rPr>
        <w:t>(4) The ((</w:t>
      </w:r>
      <w:r w:rsidRPr="00187E4F">
        <w:rPr>
          <w:rFonts w:ascii="Arial" w:hAnsi="Arial" w:cs="Arial"/>
          <w:strike/>
          <w:sz w:val="22"/>
          <w:szCs w:val="22"/>
        </w:rPr>
        <w:t>agency</w:t>
      </w:r>
      <w:r w:rsidRPr="00187E4F">
        <w:rPr>
          <w:rFonts w:ascii="Arial" w:hAnsi="Arial" w:cs="Arial"/>
          <w:sz w:val="22"/>
          <w:szCs w:val="22"/>
        </w:rPr>
        <w:t xml:space="preserve">)) </w:t>
      </w:r>
      <w:r w:rsidRPr="00187E4F">
        <w:rPr>
          <w:rFonts w:ascii="Arial" w:hAnsi="Arial" w:cs="Arial"/>
          <w:sz w:val="22"/>
          <w:szCs w:val="22"/>
          <w:u w:val="single"/>
        </w:rPr>
        <w:t>employer</w:t>
      </w:r>
      <w:r w:rsidRPr="00187E4F">
        <w:rPr>
          <w:rFonts w:ascii="Arial" w:hAnsi="Arial" w:cs="Arial"/>
          <w:sz w:val="22"/>
          <w:szCs w:val="22"/>
        </w:rPr>
        <w:t xml:space="preserve"> is not filling a position with a permanent appointment due to the impending or actual layoff of a permanent employee(s); or</w:t>
      </w:r>
    </w:p>
    <w:p w14:paraId="3CCAF7A7" w14:textId="77777777" w:rsidR="002169C5" w:rsidRPr="00187E4F" w:rsidRDefault="002169C5" w:rsidP="002169C5">
      <w:pPr>
        <w:ind w:firstLine="720"/>
        <w:rPr>
          <w:rFonts w:ascii="Arial" w:hAnsi="Arial" w:cs="Arial"/>
          <w:sz w:val="22"/>
          <w:szCs w:val="22"/>
        </w:rPr>
      </w:pPr>
      <w:r w:rsidRPr="00187E4F">
        <w:rPr>
          <w:rFonts w:ascii="Arial" w:hAnsi="Arial" w:cs="Arial"/>
          <w:sz w:val="22"/>
          <w:szCs w:val="22"/>
        </w:rPr>
        <w:t>(5) The nature of the work is sporadic and does not fit a particular pattern.</w:t>
      </w:r>
    </w:p>
    <w:p w14:paraId="518BA637" w14:textId="77777777" w:rsidR="002169C5" w:rsidRPr="00187E4F" w:rsidRDefault="002169C5" w:rsidP="002169C5">
      <w:pPr>
        <w:rPr>
          <w:rFonts w:ascii="Arial" w:hAnsi="Arial" w:cs="Arial"/>
          <w:sz w:val="22"/>
          <w:szCs w:val="22"/>
          <w:u w:val="single"/>
        </w:rPr>
      </w:pPr>
    </w:p>
    <w:p w14:paraId="75746FEF" w14:textId="77777777" w:rsidR="00D70AFB" w:rsidRPr="00187E4F" w:rsidRDefault="00B95237" w:rsidP="00D70AFB">
      <w:pPr>
        <w:rPr>
          <w:rFonts w:ascii="Arial" w:hAnsi="Arial" w:cs="Arial"/>
          <w:sz w:val="22"/>
          <w:szCs w:val="22"/>
          <w:u w:val="single"/>
        </w:rPr>
      </w:pPr>
      <w:r w:rsidRPr="00187E4F">
        <w:rPr>
          <w:rFonts w:ascii="Arial" w:hAnsi="Arial" w:cs="Arial"/>
          <w:sz w:val="22"/>
          <w:szCs w:val="22"/>
          <w:u w:val="single"/>
        </w:rPr>
        <w:t>AMENDATORY SECTION</w:t>
      </w:r>
    </w:p>
    <w:p w14:paraId="0EF70981" w14:textId="77777777" w:rsidR="00D70AFB" w:rsidRPr="00187E4F" w:rsidRDefault="00D70AFB" w:rsidP="00D70AFB">
      <w:pPr>
        <w:rPr>
          <w:rFonts w:ascii="Arial" w:hAnsi="Arial" w:cs="Arial"/>
          <w:sz w:val="22"/>
          <w:szCs w:val="22"/>
          <w:u w:val="single"/>
        </w:rPr>
      </w:pPr>
    </w:p>
    <w:p w14:paraId="36346012" w14:textId="77777777" w:rsidR="00D70AFB" w:rsidRPr="00187E4F" w:rsidRDefault="00B95237" w:rsidP="00D70AFB">
      <w:pPr>
        <w:rPr>
          <w:rFonts w:ascii="Arial" w:hAnsi="Arial" w:cs="Arial"/>
          <w:b/>
          <w:sz w:val="22"/>
          <w:szCs w:val="22"/>
        </w:rPr>
      </w:pPr>
      <w:r w:rsidRPr="00187E4F">
        <w:rPr>
          <w:rFonts w:ascii="Arial" w:hAnsi="Arial" w:cs="Arial"/>
          <w:b/>
          <w:sz w:val="22"/>
          <w:szCs w:val="22"/>
        </w:rPr>
        <w:t>WAC 357-19-365</w:t>
      </w:r>
      <w:r w:rsidRPr="00187E4F">
        <w:rPr>
          <w:rFonts w:ascii="Arial" w:hAnsi="Arial" w:cs="Arial"/>
          <w:sz w:val="22"/>
          <w:szCs w:val="22"/>
        </w:rPr>
        <w:t xml:space="preserve">  </w:t>
      </w:r>
      <w:r w:rsidRPr="00187E4F">
        <w:rPr>
          <w:rFonts w:ascii="Arial" w:hAnsi="Arial" w:cs="Arial"/>
          <w:b/>
          <w:sz w:val="22"/>
          <w:szCs w:val="22"/>
        </w:rPr>
        <w:t xml:space="preserve">When is it inappropriate for </w:t>
      </w:r>
      <w:r w:rsidRPr="00187E4F">
        <w:rPr>
          <w:rFonts w:ascii="Arial" w:hAnsi="Arial" w:cs="Arial"/>
          <w:sz w:val="22"/>
          <w:szCs w:val="22"/>
        </w:rPr>
        <w:t>((</w:t>
      </w:r>
      <w:r w:rsidRPr="00187E4F">
        <w:rPr>
          <w:rFonts w:ascii="Arial" w:hAnsi="Arial" w:cs="Arial"/>
          <w:b/>
          <w:strike/>
          <w:sz w:val="22"/>
          <w:szCs w:val="22"/>
        </w:rPr>
        <w:t>a general government</w:t>
      </w:r>
      <w:r w:rsidRPr="00187E4F">
        <w:rPr>
          <w:rFonts w:ascii="Arial" w:hAnsi="Arial" w:cs="Arial"/>
          <w:sz w:val="22"/>
          <w:szCs w:val="22"/>
        </w:rPr>
        <w:t>))</w:t>
      </w:r>
      <w:r w:rsidRPr="00187E4F">
        <w:rPr>
          <w:rFonts w:ascii="Arial" w:hAnsi="Arial" w:cs="Arial"/>
          <w:b/>
          <w:sz w:val="22"/>
          <w:szCs w:val="22"/>
        </w:rPr>
        <w:t xml:space="preserve"> </w:t>
      </w:r>
      <w:r w:rsidRPr="00187E4F">
        <w:rPr>
          <w:rFonts w:ascii="Arial" w:hAnsi="Arial" w:cs="Arial"/>
          <w:b/>
          <w:sz w:val="22"/>
          <w:szCs w:val="22"/>
          <w:u w:val="single"/>
        </w:rPr>
        <w:t>an</w:t>
      </w:r>
      <w:r w:rsidRPr="00187E4F">
        <w:rPr>
          <w:rFonts w:ascii="Arial" w:hAnsi="Arial" w:cs="Arial"/>
          <w:b/>
          <w:sz w:val="22"/>
          <w:szCs w:val="22"/>
        </w:rPr>
        <w:t xml:space="preserve"> employer to fill a position with a nonpermanent appointment to address a short-term immediate workload peak or other short</w:t>
      </w:r>
      <w:r w:rsidRPr="00187E4F">
        <w:rPr>
          <w:rFonts w:ascii="Arial" w:hAnsi="Arial" w:cs="Arial"/>
          <w:b/>
          <w:sz w:val="22"/>
          <w:szCs w:val="22"/>
          <w:u w:val="single"/>
        </w:rPr>
        <w:t>-</w:t>
      </w:r>
      <w:r w:rsidRPr="00187E4F">
        <w:rPr>
          <w:rFonts w:ascii="Arial" w:hAnsi="Arial" w:cs="Arial"/>
          <w:b/>
          <w:sz w:val="22"/>
          <w:szCs w:val="22"/>
        </w:rPr>
        <w:t>term needs?</w:t>
      </w:r>
    </w:p>
    <w:p w14:paraId="125673F3" w14:textId="77777777" w:rsidR="00D70AFB" w:rsidRPr="00187E4F" w:rsidRDefault="00D70AFB" w:rsidP="00D70AFB">
      <w:pPr>
        <w:rPr>
          <w:rFonts w:ascii="Arial" w:hAnsi="Arial" w:cs="Arial"/>
          <w:b/>
          <w:sz w:val="22"/>
          <w:szCs w:val="22"/>
        </w:rPr>
      </w:pPr>
    </w:p>
    <w:p w14:paraId="19AAE9DA" w14:textId="77777777" w:rsidR="00B95237" w:rsidRPr="00187E4F" w:rsidRDefault="00B95237" w:rsidP="00D70AFB">
      <w:pPr>
        <w:rPr>
          <w:rFonts w:ascii="Arial" w:hAnsi="Arial" w:cs="Arial"/>
          <w:sz w:val="22"/>
          <w:szCs w:val="22"/>
        </w:rPr>
      </w:pPr>
      <w:r w:rsidRPr="00187E4F">
        <w:rPr>
          <w:rFonts w:ascii="Arial" w:hAnsi="Arial" w:cs="Arial"/>
          <w:sz w:val="22"/>
          <w:szCs w:val="22"/>
        </w:rPr>
        <w:t>((</w:t>
      </w:r>
      <w:r w:rsidRPr="00187E4F">
        <w:rPr>
          <w:rFonts w:ascii="Arial" w:hAnsi="Arial" w:cs="Arial"/>
          <w:strike/>
          <w:sz w:val="22"/>
          <w:szCs w:val="22"/>
        </w:rPr>
        <w:t>General government</w:t>
      </w:r>
      <w:r w:rsidRPr="00187E4F">
        <w:rPr>
          <w:rFonts w:ascii="Arial" w:hAnsi="Arial" w:cs="Arial"/>
          <w:sz w:val="22"/>
          <w:szCs w:val="22"/>
        </w:rPr>
        <w:t xml:space="preserve">)) </w:t>
      </w:r>
      <w:r w:rsidRPr="00187E4F">
        <w:rPr>
          <w:rFonts w:ascii="Arial" w:hAnsi="Arial" w:cs="Arial"/>
          <w:sz w:val="22"/>
          <w:szCs w:val="22"/>
          <w:u w:val="single"/>
        </w:rPr>
        <w:t>E</w:t>
      </w:r>
      <w:r w:rsidRPr="00187E4F">
        <w:rPr>
          <w:rFonts w:ascii="Arial" w:hAnsi="Arial" w:cs="Arial"/>
          <w:sz w:val="22"/>
          <w:szCs w:val="22"/>
        </w:rPr>
        <w:t xml:space="preserve">mployers </w:t>
      </w:r>
      <w:r w:rsidRPr="00187E4F">
        <w:rPr>
          <w:rFonts w:ascii="Arial" w:hAnsi="Arial" w:cs="Arial"/>
          <w:b/>
          <w:sz w:val="22"/>
          <w:szCs w:val="22"/>
        </w:rPr>
        <w:t>must not</w:t>
      </w:r>
      <w:r w:rsidRPr="00187E4F">
        <w:rPr>
          <w:rFonts w:ascii="Arial" w:hAnsi="Arial" w:cs="Arial"/>
          <w:sz w:val="22"/>
          <w:szCs w:val="22"/>
        </w:rPr>
        <w:t xml:space="preserve"> fill a position with a nonpermanent appointment under the provisions of WAC 357-19-360(3) when the work of the position is scheduled, ongoing and permanent in nature. If at any time during a nonpermanent appointment, a short-term </w:t>
      </w:r>
      <w:r w:rsidRPr="00187E4F">
        <w:rPr>
          <w:rFonts w:ascii="Arial" w:hAnsi="Arial" w:cs="Arial"/>
          <w:sz w:val="22"/>
          <w:szCs w:val="22"/>
        </w:rPr>
        <w:lastRenderedPageBreak/>
        <w:t>workload peak or other short term need becomes ongoing and permanent in nature, the employer must take action to fill the position on a permanent basis.</w:t>
      </w:r>
    </w:p>
    <w:p w14:paraId="4CDA08FE" w14:textId="77777777" w:rsidR="00D70AFB" w:rsidRPr="00187E4F" w:rsidRDefault="00D70AFB" w:rsidP="002169C5">
      <w:pPr>
        <w:rPr>
          <w:rFonts w:ascii="Arial" w:hAnsi="Arial" w:cs="Arial"/>
          <w:sz w:val="22"/>
          <w:szCs w:val="22"/>
          <w:u w:val="single"/>
        </w:rPr>
      </w:pPr>
    </w:p>
    <w:p w14:paraId="6397C5F9" w14:textId="384D7401" w:rsidR="00D70AFB" w:rsidRPr="00187E4F" w:rsidRDefault="00B95237" w:rsidP="002169C5">
      <w:pPr>
        <w:rPr>
          <w:rFonts w:ascii="Arial" w:hAnsi="Arial" w:cs="Arial"/>
          <w:sz w:val="22"/>
          <w:szCs w:val="22"/>
          <w:u w:val="single"/>
        </w:rPr>
      </w:pPr>
      <w:r w:rsidRPr="00187E4F">
        <w:rPr>
          <w:rFonts w:ascii="Arial" w:hAnsi="Arial" w:cs="Arial"/>
          <w:sz w:val="22"/>
          <w:szCs w:val="22"/>
          <w:u w:val="single"/>
        </w:rPr>
        <w:t>AMENDATORY SECTION</w:t>
      </w:r>
    </w:p>
    <w:p w14:paraId="5092C928" w14:textId="77777777" w:rsidR="00D70AFB" w:rsidRPr="00187E4F" w:rsidRDefault="00D70AFB" w:rsidP="002169C5">
      <w:pPr>
        <w:rPr>
          <w:rFonts w:ascii="Arial" w:hAnsi="Arial" w:cs="Arial"/>
          <w:sz w:val="22"/>
          <w:szCs w:val="22"/>
          <w:u w:val="single"/>
        </w:rPr>
      </w:pPr>
    </w:p>
    <w:p w14:paraId="2A3BEC5C" w14:textId="77777777" w:rsidR="002169C5" w:rsidRPr="00187E4F" w:rsidRDefault="00B95237" w:rsidP="002169C5">
      <w:pPr>
        <w:rPr>
          <w:rFonts w:ascii="Arial" w:hAnsi="Arial" w:cs="Arial"/>
          <w:b/>
          <w:sz w:val="22"/>
          <w:szCs w:val="22"/>
        </w:rPr>
      </w:pPr>
      <w:r w:rsidRPr="00187E4F">
        <w:rPr>
          <w:rFonts w:ascii="Arial" w:hAnsi="Arial" w:cs="Arial"/>
          <w:b/>
          <w:sz w:val="22"/>
          <w:szCs w:val="22"/>
        </w:rPr>
        <w:t>WAC 357-19-370</w:t>
      </w:r>
      <w:r w:rsidRPr="00187E4F">
        <w:rPr>
          <w:rFonts w:ascii="Arial" w:hAnsi="Arial" w:cs="Arial"/>
          <w:sz w:val="22"/>
          <w:szCs w:val="22"/>
        </w:rPr>
        <w:t xml:space="preserve">  </w:t>
      </w:r>
      <w:r w:rsidRPr="00187E4F">
        <w:rPr>
          <w:rFonts w:ascii="Arial" w:hAnsi="Arial" w:cs="Arial"/>
          <w:b/>
          <w:sz w:val="22"/>
          <w:szCs w:val="22"/>
        </w:rPr>
        <w:t xml:space="preserve">How long </w:t>
      </w:r>
      <w:r w:rsidRPr="00187E4F">
        <w:rPr>
          <w:rFonts w:ascii="Arial" w:hAnsi="Arial" w:cs="Arial"/>
          <w:sz w:val="22"/>
          <w:szCs w:val="22"/>
        </w:rPr>
        <w:t>((</w:t>
      </w:r>
      <w:r w:rsidRPr="00187E4F">
        <w:rPr>
          <w:rFonts w:ascii="Arial" w:hAnsi="Arial" w:cs="Arial"/>
          <w:b/>
          <w:strike/>
          <w:sz w:val="22"/>
          <w:szCs w:val="22"/>
        </w:rPr>
        <w:t>can a general government</w:t>
      </w:r>
      <w:r w:rsidRPr="00187E4F">
        <w:rPr>
          <w:rFonts w:ascii="Arial" w:hAnsi="Arial" w:cs="Arial"/>
          <w:sz w:val="22"/>
          <w:szCs w:val="22"/>
        </w:rPr>
        <w:t>))</w:t>
      </w:r>
      <w:r w:rsidRPr="00187E4F">
        <w:rPr>
          <w:rFonts w:ascii="Arial" w:hAnsi="Arial" w:cs="Arial"/>
          <w:b/>
          <w:sz w:val="22"/>
          <w:szCs w:val="22"/>
        </w:rPr>
        <w:t xml:space="preserve"> </w:t>
      </w:r>
      <w:r w:rsidRPr="00187E4F">
        <w:rPr>
          <w:rFonts w:ascii="Arial" w:hAnsi="Arial" w:cs="Arial"/>
          <w:b/>
          <w:sz w:val="22"/>
          <w:szCs w:val="22"/>
          <w:u w:val="single"/>
        </w:rPr>
        <w:t>may a</w:t>
      </w:r>
      <w:r w:rsidRPr="00187E4F">
        <w:rPr>
          <w:rFonts w:ascii="Arial" w:hAnsi="Arial" w:cs="Arial"/>
          <w:b/>
          <w:sz w:val="22"/>
          <w:szCs w:val="22"/>
        </w:rPr>
        <w:t xml:space="preserve"> nonpermanent</w:t>
      </w:r>
    </w:p>
    <w:p w14:paraId="57E73D51" w14:textId="77777777" w:rsidR="002169C5" w:rsidRPr="00187E4F" w:rsidRDefault="00B95237" w:rsidP="002169C5">
      <w:pPr>
        <w:rPr>
          <w:rFonts w:ascii="Arial" w:hAnsi="Arial" w:cs="Arial"/>
          <w:sz w:val="22"/>
          <w:szCs w:val="22"/>
        </w:rPr>
      </w:pPr>
      <w:r w:rsidRPr="00187E4F">
        <w:rPr>
          <w:rFonts w:ascii="Arial" w:hAnsi="Arial" w:cs="Arial"/>
          <w:b/>
          <w:sz w:val="22"/>
          <w:szCs w:val="22"/>
        </w:rPr>
        <w:t>appointment last?</w:t>
      </w:r>
    </w:p>
    <w:p w14:paraId="5D283998" w14:textId="77777777" w:rsidR="00D70AFB" w:rsidRPr="00187E4F" w:rsidRDefault="00D70AFB" w:rsidP="00D70AFB">
      <w:pPr>
        <w:rPr>
          <w:rFonts w:ascii="Arial" w:hAnsi="Arial" w:cs="Arial"/>
          <w:sz w:val="22"/>
          <w:szCs w:val="22"/>
        </w:rPr>
      </w:pPr>
    </w:p>
    <w:p w14:paraId="6B366F02" w14:textId="77777777" w:rsidR="002169C5" w:rsidRPr="00187E4F" w:rsidRDefault="002169C5" w:rsidP="002169C5">
      <w:pPr>
        <w:ind w:left="720"/>
        <w:rPr>
          <w:rFonts w:ascii="Arial" w:hAnsi="Arial" w:cs="Arial"/>
          <w:sz w:val="22"/>
          <w:szCs w:val="22"/>
        </w:rPr>
      </w:pPr>
      <w:r w:rsidRPr="00187E4F">
        <w:rPr>
          <w:rFonts w:ascii="Arial" w:hAnsi="Arial" w:cs="Arial"/>
          <w:sz w:val="22"/>
          <w:szCs w:val="22"/>
        </w:rPr>
        <w:t>(1) ((</w:t>
      </w:r>
      <w:r w:rsidRPr="00187E4F">
        <w:rPr>
          <w:rFonts w:ascii="Arial" w:hAnsi="Arial" w:cs="Arial"/>
          <w:strike/>
          <w:sz w:val="22"/>
          <w:szCs w:val="22"/>
        </w:rPr>
        <w:t>Agencies</w:t>
      </w:r>
      <w:r w:rsidRPr="00187E4F">
        <w:rPr>
          <w:rFonts w:ascii="Arial" w:hAnsi="Arial" w:cs="Arial"/>
          <w:sz w:val="22"/>
          <w:szCs w:val="22"/>
        </w:rPr>
        <w:t xml:space="preserve">)) </w:t>
      </w:r>
      <w:r w:rsidRPr="00187E4F">
        <w:rPr>
          <w:rFonts w:ascii="Arial" w:hAnsi="Arial" w:cs="Arial"/>
          <w:sz w:val="22"/>
          <w:szCs w:val="22"/>
          <w:u w:val="single"/>
        </w:rPr>
        <w:t>Employers</w:t>
      </w:r>
      <w:r w:rsidRPr="00187E4F">
        <w:rPr>
          <w:rFonts w:ascii="Arial" w:hAnsi="Arial" w:cs="Arial"/>
          <w:sz w:val="22"/>
          <w:szCs w:val="22"/>
        </w:rPr>
        <w:t xml:space="preserve"> are encouraged to limit the duration of a nonpermanent </w:t>
      </w:r>
    </w:p>
    <w:p w14:paraId="224D840F" w14:textId="77777777" w:rsidR="002169C5" w:rsidRPr="00187E4F" w:rsidRDefault="002169C5" w:rsidP="002169C5">
      <w:pPr>
        <w:rPr>
          <w:rFonts w:ascii="Arial" w:hAnsi="Arial" w:cs="Arial"/>
          <w:sz w:val="22"/>
          <w:szCs w:val="22"/>
        </w:rPr>
      </w:pPr>
      <w:r w:rsidRPr="00187E4F">
        <w:rPr>
          <w:rFonts w:ascii="Arial" w:hAnsi="Arial" w:cs="Arial"/>
          <w:sz w:val="22"/>
          <w:szCs w:val="22"/>
        </w:rPr>
        <w:t>appointment to twelve months from the appointment date.</w:t>
      </w:r>
    </w:p>
    <w:p w14:paraId="12CFEF52" w14:textId="77777777" w:rsidR="00D70AFB" w:rsidRPr="00187E4F" w:rsidRDefault="002169C5" w:rsidP="002169C5">
      <w:pPr>
        <w:ind w:firstLine="720"/>
        <w:rPr>
          <w:rFonts w:ascii="Arial" w:hAnsi="Arial" w:cs="Arial"/>
          <w:sz w:val="22"/>
          <w:szCs w:val="22"/>
        </w:rPr>
      </w:pPr>
      <w:r w:rsidRPr="00187E4F">
        <w:rPr>
          <w:rFonts w:ascii="Arial" w:hAnsi="Arial" w:cs="Arial"/>
          <w:sz w:val="22"/>
          <w:szCs w:val="22"/>
        </w:rPr>
        <w:t xml:space="preserve">(2) A nonpermanent appointment for a reason specified in WAC 357-19-360 (1) through (4) </w:t>
      </w:r>
      <w:r w:rsidRPr="00187E4F">
        <w:rPr>
          <w:rFonts w:ascii="Arial" w:hAnsi="Arial" w:cs="Arial"/>
          <w:b/>
          <w:sz w:val="22"/>
          <w:szCs w:val="22"/>
        </w:rPr>
        <w:t>must not</w:t>
      </w:r>
      <w:r w:rsidRPr="00187E4F">
        <w:rPr>
          <w:rFonts w:ascii="Arial" w:hAnsi="Arial" w:cs="Arial"/>
          <w:sz w:val="22"/>
          <w:szCs w:val="22"/>
        </w:rPr>
        <w:t xml:space="preserve"> exceed twenty-four months unless the director has approved an extension of the appointment due to the continued absence of a permanent employee. An employer may choose to not count time spent in formal training programs towards the twenty-four month limit. On-the-job training is not considered a formal training program for purposes of this rule.</w:t>
      </w:r>
    </w:p>
    <w:p w14:paraId="4E1CD549" w14:textId="77777777" w:rsidR="00D70AFB" w:rsidRPr="00187E4F" w:rsidRDefault="00D70AFB" w:rsidP="00D70AFB">
      <w:pPr>
        <w:rPr>
          <w:rFonts w:ascii="Arial" w:hAnsi="Arial" w:cs="Arial"/>
          <w:sz w:val="22"/>
          <w:szCs w:val="22"/>
        </w:rPr>
      </w:pPr>
    </w:p>
    <w:p w14:paraId="432F29B6" w14:textId="77777777" w:rsidR="00B95237" w:rsidRPr="00187E4F" w:rsidRDefault="00B95237" w:rsidP="00D70AFB">
      <w:pPr>
        <w:rPr>
          <w:rFonts w:ascii="Arial" w:hAnsi="Arial" w:cs="Arial"/>
          <w:sz w:val="22"/>
          <w:szCs w:val="22"/>
        </w:rPr>
      </w:pPr>
      <w:r w:rsidRPr="00187E4F">
        <w:rPr>
          <w:rFonts w:ascii="Arial" w:hAnsi="Arial" w:cs="Arial"/>
          <w:sz w:val="22"/>
          <w:szCs w:val="22"/>
          <w:u w:val="single"/>
        </w:rPr>
        <w:t>AMENDATORY SECTION</w:t>
      </w:r>
    </w:p>
    <w:p w14:paraId="035FFCF1" w14:textId="77777777" w:rsidR="00D70AFB" w:rsidRPr="00187E4F" w:rsidRDefault="00D70AFB" w:rsidP="00D70AFB">
      <w:pPr>
        <w:rPr>
          <w:rFonts w:ascii="Arial" w:hAnsi="Arial" w:cs="Arial"/>
          <w:sz w:val="22"/>
          <w:szCs w:val="22"/>
        </w:rPr>
      </w:pPr>
    </w:p>
    <w:p w14:paraId="14776A84" w14:textId="77777777" w:rsidR="002169C5" w:rsidRPr="00187E4F" w:rsidRDefault="00B95237" w:rsidP="004405D0">
      <w:pPr>
        <w:rPr>
          <w:rFonts w:ascii="Arial" w:hAnsi="Arial" w:cs="Arial"/>
          <w:sz w:val="22"/>
          <w:szCs w:val="22"/>
        </w:rPr>
      </w:pPr>
      <w:r w:rsidRPr="00187E4F">
        <w:rPr>
          <w:rFonts w:ascii="Arial" w:hAnsi="Arial" w:cs="Arial"/>
          <w:b/>
          <w:sz w:val="22"/>
          <w:szCs w:val="22"/>
        </w:rPr>
        <w:t>WAC 357-19-373</w:t>
      </w:r>
      <w:r w:rsidRPr="00187E4F">
        <w:rPr>
          <w:rFonts w:ascii="Arial" w:hAnsi="Arial" w:cs="Arial"/>
          <w:sz w:val="22"/>
          <w:szCs w:val="22"/>
        </w:rPr>
        <w:t xml:space="preserve">  </w:t>
      </w:r>
      <w:r w:rsidRPr="00187E4F">
        <w:rPr>
          <w:rFonts w:ascii="Arial" w:hAnsi="Arial" w:cs="Arial"/>
          <w:b/>
          <w:sz w:val="22"/>
          <w:szCs w:val="22"/>
        </w:rPr>
        <w:t xml:space="preserve">What notification must </w:t>
      </w:r>
      <w:r w:rsidRPr="00187E4F">
        <w:rPr>
          <w:rFonts w:ascii="Arial" w:hAnsi="Arial" w:cs="Arial"/>
          <w:sz w:val="22"/>
          <w:szCs w:val="22"/>
        </w:rPr>
        <w:t>((</w:t>
      </w:r>
      <w:r w:rsidRPr="00187E4F">
        <w:rPr>
          <w:rFonts w:ascii="Arial" w:hAnsi="Arial" w:cs="Arial"/>
          <w:b/>
          <w:strike/>
          <w:sz w:val="22"/>
          <w:szCs w:val="22"/>
        </w:rPr>
        <w:t>a general government</w:t>
      </w:r>
      <w:r w:rsidRPr="00187E4F">
        <w:rPr>
          <w:rFonts w:ascii="Arial" w:hAnsi="Arial" w:cs="Arial"/>
          <w:sz w:val="22"/>
          <w:szCs w:val="22"/>
        </w:rPr>
        <w:t>))</w:t>
      </w:r>
      <w:r w:rsidRPr="00187E4F">
        <w:rPr>
          <w:rFonts w:ascii="Arial" w:hAnsi="Arial" w:cs="Arial"/>
          <w:b/>
          <w:sz w:val="22"/>
          <w:szCs w:val="22"/>
        </w:rPr>
        <w:t xml:space="preserve"> </w:t>
      </w:r>
      <w:r w:rsidRPr="00187E4F">
        <w:rPr>
          <w:rFonts w:ascii="Arial" w:hAnsi="Arial" w:cs="Arial"/>
          <w:b/>
          <w:sz w:val="22"/>
          <w:szCs w:val="22"/>
          <w:u w:val="single"/>
        </w:rPr>
        <w:t>an</w:t>
      </w:r>
      <w:r w:rsidRPr="00187E4F">
        <w:rPr>
          <w:rFonts w:ascii="Arial" w:hAnsi="Arial" w:cs="Arial"/>
          <w:b/>
          <w:sz w:val="22"/>
          <w:szCs w:val="22"/>
        </w:rPr>
        <w:t xml:space="preserve"> employer give a nonpermanent appointee?</w:t>
      </w:r>
      <w:r w:rsidRPr="00187E4F">
        <w:rPr>
          <w:rFonts w:ascii="Arial" w:hAnsi="Arial" w:cs="Arial"/>
          <w:sz w:val="22"/>
          <w:szCs w:val="22"/>
        </w:rPr>
        <w:t xml:space="preserve"> </w:t>
      </w:r>
    </w:p>
    <w:p w14:paraId="443E0FF0" w14:textId="77777777" w:rsidR="00D70AFB" w:rsidRPr="00187E4F" w:rsidRDefault="00D70AFB" w:rsidP="004405D0">
      <w:pPr>
        <w:rPr>
          <w:rFonts w:ascii="Arial" w:hAnsi="Arial" w:cs="Arial"/>
          <w:sz w:val="22"/>
          <w:szCs w:val="22"/>
        </w:rPr>
      </w:pPr>
    </w:p>
    <w:p w14:paraId="1BF636B1" w14:textId="77777777" w:rsidR="00B95237" w:rsidRPr="00187E4F" w:rsidRDefault="00B95237" w:rsidP="002169C5">
      <w:pPr>
        <w:ind w:firstLine="720"/>
        <w:rPr>
          <w:rFonts w:ascii="Arial" w:hAnsi="Arial" w:cs="Arial"/>
          <w:sz w:val="22"/>
          <w:szCs w:val="22"/>
        </w:rPr>
      </w:pPr>
      <w:r w:rsidRPr="00187E4F">
        <w:rPr>
          <w:rFonts w:ascii="Arial" w:hAnsi="Arial" w:cs="Arial"/>
          <w:sz w:val="22"/>
          <w:szCs w:val="22"/>
        </w:rPr>
        <w:t>(1) Upon appointment, all nonpermanent appointees must be notified in writing of the conditions of their appointment and/or upon any subsequent change to the conditions of their appointment.</w:t>
      </w:r>
    </w:p>
    <w:p w14:paraId="4F9CE93C" w14:textId="77777777" w:rsidR="00B95237" w:rsidRPr="00187E4F" w:rsidRDefault="00B95237" w:rsidP="002169C5">
      <w:pPr>
        <w:ind w:firstLine="720"/>
        <w:rPr>
          <w:rFonts w:ascii="Arial" w:hAnsi="Arial" w:cs="Arial"/>
          <w:sz w:val="22"/>
          <w:szCs w:val="22"/>
        </w:rPr>
      </w:pPr>
      <w:r w:rsidRPr="00187E4F">
        <w:rPr>
          <w:rFonts w:ascii="Arial" w:hAnsi="Arial" w:cs="Arial"/>
          <w:sz w:val="22"/>
          <w:szCs w:val="22"/>
        </w:rPr>
        <w:t>(2) The written notification must at a minimum contain the following information:</w:t>
      </w:r>
    </w:p>
    <w:p w14:paraId="51AC80D5" w14:textId="77777777" w:rsidR="00B95237" w:rsidRPr="00187E4F" w:rsidRDefault="00B95237" w:rsidP="002169C5">
      <w:pPr>
        <w:ind w:firstLine="720"/>
        <w:rPr>
          <w:rFonts w:ascii="Arial" w:hAnsi="Arial" w:cs="Arial"/>
          <w:sz w:val="22"/>
          <w:szCs w:val="22"/>
        </w:rPr>
      </w:pPr>
      <w:r w:rsidRPr="00187E4F">
        <w:rPr>
          <w:rFonts w:ascii="Arial" w:hAnsi="Arial" w:cs="Arial"/>
          <w:sz w:val="22"/>
          <w:szCs w:val="22"/>
        </w:rPr>
        <w:t>(a) The reason for the nonpermanent appointment in accordance with WAC 357-19-360;</w:t>
      </w:r>
    </w:p>
    <w:p w14:paraId="61D743A5" w14:textId="77777777" w:rsidR="00B95237" w:rsidRPr="00187E4F" w:rsidRDefault="00B95237" w:rsidP="002169C5">
      <w:pPr>
        <w:ind w:firstLine="720"/>
        <w:rPr>
          <w:rFonts w:ascii="Arial" w:hAnsi="Arial" w:cs="Arial"/>
          <w:sz w:val="22"/>
          <w:szCs w:val="22"/>
        </w:rPr>
      </w:pPr>
      <w:r w:rsidRPr="00187E4F">
        <w:rPr>
          <w:rFonts w:ascii="Arial" w:hAnsi="Arial" w:cs="Arial"/>
          <w:sz w:val="22"/>
          <w:szCs w:val="22"/>
        </w:rPr>
        <w:t>(b) The hours of work and the base salary;</w:t>
      </w:r>
    </w:p>
    <w:p w14:paraId="1A4AE9BC" w14:textId="77777777" w:rsidR="00B95237" w:rsidRPr="00187E4F" w:rsidRDefault="00B95237" w:rsidP="002169C5">
      <w:pPr>
        <w:ind w:firstLine="720"/>
        <w:rPr>
          <w:rFonts w:ascii="Arial" w:hAnsi="Arial" w:cs="Arial"/>
          <w:sz w:val="22"/>
          <w:szCs w:val="22"/>
        </w:rPr>
      </w:pPr>
      <w:r w:rsidRPr="00187E4F">
        <w:rPr>
          <w:rFonts w:ascii="Arial" w:hAnsi="Arial" w:cs="Arial"/>
          <w:sz w:val="22"/>
          <w:szCs w:val="22"/>
        </w:rPr>
        <w:t>(c) The anticipated short-term duration or sporadic nature of the appointment;</w:t>
      </w:r>
    </w:p>
    <w:p w14:paraId="46F58E23" w14:textId="77777777" w:rsidR="00B95237" w:rsidRPr="00187E4F" w:rsidRDefault="00B95237" w:rsidP="002169C5">
      <w:pPr>
        <w:ind w:firstLine="720"/>
        <w:rPr>
          <w:rFonts w:ascii="Arial" w:hAnsi="Arial" w:cs="Arial"/>
          <w:sz w:val="22"/>
          <w:szCs w:val="22"/>
        </w:rPr>
      </w:pPr>
      <w:r w:rsidRPr="00187E4F">
        <w:rPr>
          <w:rFonts w:ascii="Arial" w:hAnsi="Arial" w:cs="Arial"/>
          <w:sz w:val="22"/>
          <w:szCs w:val="22"/>
        </w:rPr>
        <w:t>(d) A statement regarding the receipt or nonreceipt of benefits. If the employee is to receive benefits, the statement shall include which benefits are to be received; and</w:t>
      </w:r>
    </w:p>
    <w:p w14:paraId="555AC16F" w14:textId="20B457BE" w:rsidR="00D70AFB" w:rsidRDefault="00B95237" w:rsidP="00D70AFB">
      <w:pPr>
        <w:ind w:firstLine="720"/>
        <w:rPr>
          <w:rFonts w:ascii="Arial" w:hAnsi="Arial" w:cs="Arial"/>
          <w:sz w:val="22"/>
          <w:szCs w:val="22"/>
        </w:rPr>
      </w:pPr>
      <w:r w:rsidRPr="00187E4F">
        <w:rPr>
          <w:rFonts w:ascii="Arial" w:hAnsi="Arial" w:cs="Arial"/>
          <w:sz w:val="22"/>
          <w:szCs w:val="22"/>
        </w:rPr>
        <w:t>(e) The right to request remedial action as provided in WAC 357-19-425.</w:t>
      </w:r>
    </w:p>
    <w:p w14:paraId="4196E339" w14:textId="77777777" w:rsidR="00A81901" w:rsidRPr="00187E4F" w:rsidRDefault="00A81901" w:rsidP="00D70AFB">
      <w:pPr>
        <w:ind w:firstLine="720"/>
        <w:rPr>
          <w:rFonts w:ascii="Arial" w:hAnsi="Arial" w:cs="Arial"/>
          <w:sz w:val="22"/>
          <w:szCs w:val="22"/>
        </w:rPr>
      </w:pPr>
    </w:p>
    <w:p w14:paraId="15BBAEAC" w14:textId="77777777" w:rsidR="00B95237" w:rsidRPr="00187E4F" w:rsidRDefault="00B95237" w:rsidP="00D70AFB">
      <w:pPr>
        <w:rPr>
          <w:rFonts w:ascii="Arial" w:hAnsi="Arial" w:cs="Arial"/>
          <w:sz w:val="22"/>
          <w:szCs w:val="22"/>
          <w:u w:val="single"/>
        </w:rPr>
      </w:pPr>
      <w:r w:rsidRPr="00187E4F">
        <w:rPr>
          <w:rFonts w:ascii="Arial" w:hAnsi="Arial" w:cs="Arial"/>
          <w:sz w:val="22"/>
          <w:szCs w:val="22"/>
          <w:u w:val="single"/>
        </w:rPr>
        <w:t>NEW SECTION</w:t>
      </w:r>
    </w:p>
    <w:p w14:paraId="5C28ACD0" w14:textId="77777777" w:rsidR="00D70AFB" w:rsidRPr="00187E4F" w:rsidRDefault="00D70AFB" w:rsidP="00D70AFB">
      <w:pPr>
        <w:rPr>
          <w:rFonts w:ascii="Arial" w:hAnsi="Arial" w:cs="Arial"/>
          <w:sz w:val="22"/>
          <w:szCs w:val="22"/>
        </w:rPr>
      </w:pPr>
    </w:p>
    <w:p w14:paraId="1F7A8779" w14:textId="77777777" w:rsidR="00ED7CEA" w:rsidRPr="00187E4F" w:rsidRDefault="00B95237" w:rsidP="004405D0">
      <w:pPr>
        <w:rPr>
          <w:rFonts w:ascii="Arial" w:hAnsi="Arial" w:cs="Arial"/>
          <w:sz w:val="22"/>
          <w:szCs w:val="22"/>
        </w:rPr>
      </w:pPr>
      <w:r w:rsidRPr="00187E4F">
        <w:rPr>
          <w:rFonts w:ascii="Arial" w:hAnsi="Arial" w:cs="Arial"/>
          <w:b/>
          <w:sz w:val="22"/>
          <w:szCs w:val="22"/>
        </w:rPr>
        <w:t>WAC 357-19-376</w:t>
      </w:r>
      <w:r w:rsidRPr="00187E4F">
        <w:rPr>
          <w:rFonts w:ascii="Arial" w:hAnsi="Arial" w:cs="Arial"/>
          <w:sz w:val="22"/>
          <w:szCs w:val="22"/>
        </w:rPr>
        <w:t xml:space="preserve">  </w:t>
      </w:r>
      <w:r w:rsidRPr="00187E4F">
        <w:rPr>
          <w:rFonts w:ascii="Arial" w:hAnsi="Arial" w:cs="Arial"/>
          <w:b/>
          <w:sz w:val="22"/>
          <w:szCs w:val="22"/>
        </w:rPr>
        <w:t>May an employee receive consecutive higher education nonpermanent appointments?</w:t>
      </w:r>
      <w:r w:rsidRPr="00187E4F">
        <w:rPr>
          <w:rFonts w:ascii="Arial" w:hAnsi="Arial" w:cs="Arial"/>
          <w:sz w:val="22"/>
          <w:szCs w:val="22"/>
        </w:rPr>
        <w:t xml:space="preserve"> </w:t>
      </w:r>
    </w:p>
    <w:p w14:paraId="3AABF39D" w14:textId="77777777" w:rsidR="002169C5" w:rsidRPr="00187E4F" w:rsidRDefault="002169C5" w:rsidP="004405D0">
      <w:pPr>
        <w:rPr>
          <w:rFonts w:ascii="Arial" w:hAnsi="Arial" w:cs="Arial"/>
          <w:sz w:val="22"/>
          <w:szCs w:val="22"/>
        </w:rPr>
      </w:pPr>
    </w:p>
    <w:p w14:paraId="71ADB2E3" w14:textId="77777777" w:rsidR="00B95237" w:rsidRPr="00187E4F" w:rsidRDefault="00B95237" w:rsidP="004405D0">
      <w:pPr>
        <w:rPr>
          <w:rFonts w:ascii="Arial" w:hAnsi="Arial" w:cs="Arial"/>
          <w:sz w:val="22"/>
          <w:szCs w:val="22"/>
        </w:rPr>
      </w:pPr>
      <w:r w:rsidRPr="00187E4F">
        <w:rPr>
          <w:rFonts w:ascii="Arial" w:hAnsi="Arial" w:cs="Arial"/>
          <w:sz w:val="22"/>
          <w:szCs w:val="22"/>
        </w:rPr>
        <w:t>Individuals may receive consecutive nonpermanent appointments as long as any subsequent appointment is to a different position.</w:t>
      </w:r>
    </w:p>
    <w:p w14:paraId="2FB49B0A" w14:textId="77777777" w:rsidR="005A4981" w:rsidRPr="00187E4F" w:rsidRDefault="005A4981" w:rsidP="004405D0">
      <w:pPr>
        <w:rPr>
          <w:rFonts w:ascii="Arial" w:hAnsi="Arial" w:cs="Arial"/>
          <w:sz w:val="22"/>
          <w:szCs w:val="22"/>
        </w:rPr>
      </w:pPr>
    </w:p>
    <w:p w14:paraId="3EAC89C0" w14:textId="77777777" w:rsidR="002169C5" w:rsidRPr="00187E4F" w:rsidRDefault="00B95237" w:rsidP="002169C5">
      <w:pPr>
        <w:rPr>
          <w:rFonts w:ascii="Arial" w:hAnsi="Arial" w:cs="Arial"/>
          <w:sz w:val="22"/>
          <w:szCs w:val="22"/>
          <w:u w:val="single"/>
        </w:rPr>
      </w:pPr>
      <w:r w:rsidRPr="00187E4F">
        <w:rPr>
          <w:rFonts w:ascii="Arial" w:hAnsi="Arial" w:cs="Arial"/>
          <w:sz w:val="22"/>
          <w:szCs w:val="22"/>
          <w:u w:val="single"/>
        </w:rPr>
        <w:t>AMENDATORY SECTION</w:t>
      </w:r>
    </w:p>
    <w:p w14:paraId="7C2D70A6" w14:textId="77777777" w:rsidR="00594884" w:rsidRPr="00187E4F" w:rsidRDefault="00594884" w:rsidP="00594884">
      <w:pPr>
        <w:rPr>
          <w:rFonts w:ascii="Arial" w:hAnsi="Arial" w:cs="Arial"/>
          <w:b/>
          <w:sz w:val="22"/>
          <w:szCs w:val="22"/>
        </w:rPr>
      </w:pPr>
    </w:p>
    <w:p w14:paraId="764791B4" w14:textId="77777777" w:rsidR="00D70AFB" w:rsidRPr="00187E4F" w:rsidRDefault="00B95237" w:rsidP="00594884">
      <w:pPr>
        <w:rPr>
          <w:rFonts w:ascii="Arial" w:hAnsi="Arial" w:cs="Arial"/>
          <w:sz w:val="22"/>
          <w:szCs w:val="22"/>
        </w:rPr>
      </w:pPr>
      <w:r w:rsidRPr="00187E4F">
        <w:rPr>
          <w:rFonts w:ascii="Arial" w:hAnsi="Arial" w:cs="Arial"/>
          <w:b/>
          <w:sz w:val="22"/>
          <w:szCs w:val="22"/>
        </w:rPr>
        <w:t>WAC 357-19-377</w:t>
      </w:r>
      <w:r w:rsidRPr="00187E4F">
        <w:rPr>
          <w:rFonts w:ascii="Arial" w:hAnsi="Arial" w:cs="Arial"/>
          <w:sz w:val="22"/>
          <w:szCs w:val="22"/>
        </w:rPr>
        <w:t xml:space="preserve">  </w:t>
      </w:r>
      <w:r w:rsidRPr="00187E4F">
        <w:rPr>
          <w:rFonts w:ascii="Arial" w:hAnsi="Arial" w:cs="Arial"/>
          <w:b/>
          <w:sz w:val="22"/>
          <w:szCs w:val="22"/>
        </w:rPr>
        <w:t xml:space="preserve">What provisions apply to </w:t>
      </w:r>
      <w:r w:rsidRPr="00187E4F">
        <w:rPr>
          <w:rFonts w:ascii="Arial" w:hAnsi="Arial" w:cs="Arial"/>
          <w:sz w:val="22"/>
          <w:szCs w:val="22"/>
        </w:rPr>
        <w:t>((</w:t>
      </w:r>
      <w:r w:rsidRPr="00187E4F">
        <w:rPr>
          <w:rFonts w:ascii="Arial" w:hAnsi="Arial" w:cs="Arial"/>
          <w:b/>
          <w:strike/>
          <w:sz w:val="22"/>
          <w:szCs w:val="22"/>
        </w:rPr>
        <w:t>general government</w:t>
      </w:r>
      <w:r w:rsidRPr="00187E4F">
        <w:rPr>
          <w:rFonts w:ascii="Arial" w:hAnsi="Arial" w:cs="Arial"/>
          <w:sz w:val="22"/>
          <w:szCs w:val="22"/>
        </w:rPr>
        <w:t>))</w:t>
      </w:r>
      <w:r w:rsidRPr="00187E4F">
        <w:rPr>
          <w:rFonts w:ascii="Arial" w:hAnsi="Arial" w:cs="Arial"/>
          <w:b/>
          <w:sz w:val="22"/>
          <w:szCs w:val="22"/>
        </w:rPr>
        <w:t xml:space="preserve"> nonpermanent appointments?</w:t>
      </w:r>
    </w:p>
    <w:p w14:paraId="32AD9AE8" w14:textId="77777777" w:rsidR="00D70AFB" w:rsidRPr="00187E4F" w:rsidRDefault="00D70AFB" w:rsidP="00594884">
      <w:pPr>
        <w:rPr>
          <w:rFonts w:ascii="Arial" w:hAnsi="Arial" w:cs="Arial"/>
          <w:sz w:val="22"/>
          <w:szCs w:val="22"/>
        </w:rPr>
      </w:pPr>
    </w:p>
    <w:p w14:paraId="491C7B24" w14:textId="77777777" w:rsidR="00594884" w:rsidRPr="00187E4F" w:rsidRDefault="00B95237" w:rsidP="00594884">
      <w:pPr>
        <w:rPr>
          <w:rFonts w:ascii="Arial" w:hAnsi="Arial" w:cs="Arial"/>
          <w:sz w:val="22"/>
          <w:szCs w:val="22"/>
        </w:rPr>
      </w:pPr>
      <w:r w:rsidRPr="00187E4F">
        <w:rPr>
          <w:rFonts w:ascii="Arial" w:hAnsi="Arial" w:cs="Arial"/>
          <w:sz w:val="22"/>
          <w:szCs w:val="22"/>
        </w:rPr>
        <w:t>((</w:t>
      </w:r>
      <w:r w:rsidRPr="00187E4F">
        <w:rPr>
          <w:rFonts w:ascii="Arial" w:hAnsi="Arial" w:cs="Arial"/>
          <w:strike/>
          <w:sz w:val="22"/>
          <w:szCs w:val="22"/>
        </w:rPr>
        <w:t>General government</w:t>
      </w:r>
      <w:r w:rsidRPr="00187E4F">
        <w:rPr>
          <w:rFonts w:ascii="Arial" w:hAnsi="Arial" w:cs="Arial"/>
          <w:sz w:val="22"/>
          <w:szCs w:val="22"/>
        </w:rPr>
        <w:t xml:space="preserve">)) </w:t>
      </w:r>
      <w:r w:rsidRPr="00187E4F">
        <w:rPr>
          <w:rFonts w:ascii="Arial" w:hAnsi="Arial" w:cs="Arial"/>
          <w:sz w:val="22"/>
          <w:szCs w:val="22"/>
          <w:u w:val="single"/>
        </w:rPr>
        <w:t>N</w:t>
      </w:r>
      <w:r w:rsidRPr="00187E4F">
        <w:rPr>
          <w:rFonts w:ascii="Arial" w:hAnsi="Arial" w:cs="Arial"/>
          <w:sz w:val="22"/>
          <w:szCs w:val="22"/>
        </w:rPr>
        <w:t>onpermanent appointments are subject to the following provisions:</w:t>
      </w:r>
    </w:p>
    <w:p w14:paraId="64ACEB25" w14:textId="77777777" w:rsidR="00594884" w:rsidRPr="00187E4F" w:rsidRDefault="00B95237" w:rsidP="00594884">
      <w:pPr>
        <w:ind w:firstLine="720"/>
        <w:rPr>
          <w:rFonts w:ascii="Arial" w:hAnsi="Arial" w:cs="Arial"/>
          <w:sz w:val="22"/>
          <w:szCs w:val="22"/>
        </w:rPr>
      </w:pPr>
      <w:r w:rsidRPr="00187E4F">
        <w:rPr>
          <w:rFonts w:ascii="Arial" w:hAnsi="Arial" w:cs="Arial"/>
          <w:sz w:val="22"/>
          <w:szCs w:val="22"/>
        </w:rPr>
        <w:t>(1) Nonpermanent appointees must meet the competencies and other requirements of the posit</w:t>
      </w:r>
      <w:r w:rsidR="00594884" w:rsidRPr="00187E4F">
        <w:rPr>
          <w:rFonts w:ascii="Arial" w:hAnsi="Arial" w:cs="Arial"/>
          <w:sz w:val="22"/>
          <w:szCs w:val="22"/>
        </w:rPr>
        <w:t>ion to which they are appointed.</w:t>
      </w:r>
    </w:p>
    <w:p w14:paraId="58C5C6D4" w14:textId="77777777" w:rsidR="00594884" w:rsidRPr="00187E4F" w:rsidRDefault="00B95237" w:rsidP="00594884">
      <w:pPr>
        <w:ind w:firstLine="720"/>
        <w:rPr>
          <w:rFonts w:ascii="Arial" w:hAnsi="Arial" w:cs="Arial"/>
          <w:sz w:val="22"/>
          <w:szCs w:val="22"/>
        </w:rPr>
      </w:pPr>
      <w:r w:rsidRPr="00187E4F">
        <w:rPr>
          <w:rFonts w:ascii="Arial" w:hAnsi="Arial" w:cs="Arial"/>
          <w:sz w:val="22"/>
          <w:szCs w:val="22"/>
        </w:rPr>
        <w:t>(2) Nonpermanent appointments may be filled on a noncompetitive basis which means the employer is not required to comply with the rules on recruitment, assessment((</w:t>
      </w:r>
      <w:r w:rsidRPr="00187E4F">
        <w:rPr>
          <w:rFonts w:ascii="Arial" w:hAnsi="Arial" w:cs="Arial"/>
          <w:strike/>
          <w:sz w:val="22"/>
          <w:szCs w:val="22"/>
        </w:rPr>
        <w:t>,</w:t>
      </w:r>
      <w:r w:rsidRPr="00187E4F">
        <w:rPr>
          <w:rFonts w:ascii="Arial" w:hAnsi="Arial" w:cs="Arial"/>
          <w:sz w:val="22"/>
          <w:szCs w:val="22"/>
        </w:rPr>
        <w:t>)) and certification as provided in chapter 357-16 WAC.</w:t>
      </w:r>
    </w:p>
    <w:p w14:paraId="36698B6F" w14:textId="77777777" w:rsidR="00594884" w:rsidRPr="00187E4F" w:rsidRDefault="00B95237" w:rsidP="00594884">
      <w:pPr>
        <w:ind w:firstLine="720"/>
        <w:rPr>
          <w:rFonts w:ascii="Arial" w:hAnsi="Arial" w:cs="Arial"/>
          <w:sz w:val="22"/>
          <w:szCs w:val="22"/>
        </w:rPr>
      </w:pPr>
      <w:r w:rsidRPr="00187E4F">
        <w:rPr>
          <w:rFonts w:ascii="Arial" w:hAnsi="Arial" w:cs="Arial"/>
          <w:sz w:val="22"/>
          <w:szCs w:val="22"/>
        </w:rPr>
        <w:lastRenderedPageBreak/>
        <w:t>(3) Nonpermanent appointments may be filled using the competitive process specified in chapter 357-16 WAC as long as the eligible applicant indicates a willingness to accep</w:t>
      </w:r>
      <w:r w:rsidR="00594884" w:rsidRPr="00187E4F">
        <w:rPr>
          <w:rFonts w:ascii="Arial" w:hAnsi="Arial" w:cs="Arial"/>
          <w:sz w:val="22"/>
          <w:szCs w:val="22"/>
        </w:rPr>
        <w:t>t a nonpermanent appointment.</w:t>
      </w:r>
    </w:p>
    <w:p w14:paraId="0A16E1B1" w14:textId="77777777" w:rsidR="00B95237" w:rsidRPr="00187E4F" w:rsidRDefault="00B95237" w:rsidP="00594884">
      <w:pPr>
        <w:ind w:firstLine="720"/>
        <w:rPr>
          <w:rFonts w:ascii="Arial" w:hAnsi="Arial" w:cs="Arial"/>
          <w:sz w:val="22"/>
          <w:szCs w:val="22"/>
        </w:rPr>
      </w:pPr>
      <w:r w:rsidRPr="00187E4F">
        <w:rPr>
          <w:rFonts w:ascii="Arial" w:hAnsi="Arial" w:cs="Arial"/>
          <w:sz w:val="22"/>
          <w:szCs w:val="22"/>
        </w:rPr>
        <w:t>(4) ((</w:t>
      </w:r>
      <w:r w:rsidRPr="00187E4F">
        <w:rPr>
          <w:rFonts w:ascii="Arial" w:hAnsi="Arial" w:cs="Arial"/>
          <w:strike/>
          <w:sz w:val="22"/>
          <w:szCs w:val="22"/>
        </w:rPr>
        <w:t>Agencies</w:t>
      </w:r>
      <w:r w:rsidRPr="00187E4F">
        <w:rPr>
          <w:rFonts w:ascii="Arial" w:hAnsi="Arial" w:cs="Arial"/>
          <w:sz w:val="22"/>
          <w:szCs w:val="22"/>
        </w:rPr>
        <w:t xml:space="preserve">)) </w:t>
      </w:r>
      <w:r w:rsidRPr="00187E4F">
        <w:rPr>
          <w:rFonts w:ascii="Arial" w:hAnsi="Arial" w:cs="Arial"/>
          <w:sz w:val="22"/>
          <w:szCs w:val="22"/>
          <w:u w:val="single"/>
        </w:rPr>
        <w:t>Employers</w:t>
      </w:r>
      <w:r w:rsidRPr="00187E4F">
        <w:rPr>
          <w:rFonts w:ascii="Arial" w:hAnsi="Arial" w:cs="Arial"/>
          <w:sz w:val="22"/>
          <w:szCs w:val="22"/>
        </w:rPr>
        <w:t xml:space="preserve"> may underfill a position with a nonpermanent appointment.</w:t>
      </w:r>
    </w:p>
    <w:p w14:paraId="7A1F2006" w14:textId="77777777" w:rsidR="00594884" w:rsidRPr="00187E4F" w:rsidRDefault="00B95237" w:rsidP="00594884">
      <w:pPr>
        <w:rPr>
          <w:rFonts w:ascii="Arial" w:hAnsi="Arial" w:cs="Arial"/>
          <w:sz w:val="22"/>
          <w:szCs w:val="22"/>
          <w:u w:val="single"/>
        </w:rPr>
      </w:pPr>
      <w:r w:rsidRPr="00187E4F">
        <w:rPr>
          <w:rFonts w:ascii="Arial" w:hAnsi="Arial" w:cs="Arial"/>
          <w:sz w:val="22"/>
          <w:szCs w:val="22"/>
          <w:u w:val="single"/>
        </w:rPr>
        <w:t>AMENDATORY SECTION</w:t>
      </w:r>
    </w:p>
    <w:p w14:paraId="171C6E7C" w14:textId="77777777" w:rsidR="00594884" w:rsidRPr="00187E4F" w:rsidRDefault="00594884" w:rsidP="00594884">
      <w:pPr>
        <w:rPr>
          <w:rFonts w:ascii="Arial" w:hAnsi="Arial" w:cs="Arial"/>
          <w:sz w:val="22"/>
          <w:szCs w:val="22"/>
          <w:u w:val="single"/>
        </w:rPr>
      </w:pPr>
    </w:p>
    <w:p w14:paraId="38C73887" w14:textId="77777777" w:rsidR="00594884" w:rsidRPr="00187E4F" w:rsidRDefault="00B95237" w:rsidP="00594884">
      <w:pPr>
        <w:rPr>
          <w:rFonts w:ascii="Arial" w:hAnsi="Arial" w:cs="Arial"/>
          <w:sz w:val="22"/>
          <w:szCs w:val="22"/>
        </w:rPr>
      </w:pPr>
      <w:r w:rsidRPr="00187E4F">
        <w:rPr>
          <w:rFonts w:ascii="Arial" w:hAnsi="Arial" w:cs="Arial"/>
          <w:b/>
          <w:sz w:val="22"/>
          <w:szCs w:val="22"/>
        </w:rPr>
        <w:t>WAC 357-19-385</w:t>
      </w:r>
      <w:r w:rsidRPr="00187E4F">
        <w:rPr>
          <w:rFonts w:ascii="Arial" w:hAnsi="Arial" w:cs="Arial"/>
          <w:sz w:val="22"/>
          <w:szCs w:val="22"/>
        </w:rPr>
        <w:t xml:space="preserve">  ((</w:t>
      </w:r>
      <w:r w:rsidRPr="00187E4F">
        <w:rPr>
          <w:rFonts w:ascii="Arial" w:hAnsi="Arial" w:cs="Arial"/>
          <w:b/>
          <w:strike/>
          <w:sz w:val="22"/>
          <w:szCs w:val="22"/>
        </w:rPr>
        <w:t>Can</w:t>
      </w:r>
      <w:r w:rsidRPr="00187E4F">
        <w:rPr>
          <w:rFonts w:ascii="Arial" w:hAnsi="Arial" w:cs="Arial"/>
          <w:sz w:val="22"/>
          <w:szCs w:val="22"/>
        </w:rPr>
        <w:t>))</w:t>
      </w:r>
      <w:r w:rsidRPr="00187E4F">
        <w:rPr>
          <w:rFonts w:ascii="Arial" w:hAnsi="Arial" w:cs="Arial"/>
          <w:b/>
          <w:sz w:val="22"/>
          <w:szCs w:val="22"/>
        </w:rPr>
        <w:t xml:space="preserve"> </w:t>
      </w:r>
      <w:r w:rsidRPr="00187E4F">
        <w:rPr>
          <w:rFonts w:ascii="Arial" w:hAnsi="Arial" w:cs="Arial"/>
          <w:b/>
          <w:sz w:val="22"/>
          <w:szCs w:val="22"/>
          <w:u w:val="single"/>
        </w:rPr>
        <w:t>May</w:t>
      </w:r>
      <w:r w:rsidRPr="00187E4F">
        <w:rPr>
          <w:rFonts w:ascii="Arial" w:hAnsi="Arial" w:cs="Arial"/>
          <w:b/>
          <w:sz w:val="22"/>
          <w:szCs w:val="22"/>
        </w:rPr>
        <w:t xml:space="preserve"> a permanent employee accept a nonpermanent appointment?</w:t>
      </w:r>
    </w:p>
    <w:p w14:paraId="4DD076B2" w14:textId="77777777" w:rsidR="00594884" w:rsidRPr="00187E4F" w:rsidRDefault="00594884" w:rsidP="00594884">
      <w:pPr>
        <w:rPr>
          <w:rFonts w:ascii="Arial" w:hAnsi="Arial" w:cs="Arial"/>
          <w:sz w:val="22"/>
          <w:szCs w:val="22"/>
        </w:rPr>
      </w:pPr>
    </w:p>
    <w:p w14:paraId="51667AD5" w14:textId="77777777" w:rsidR="00594884" w:rsidRPr="00187E4F" w:rsidRDefault="00B95237" w:rsidP="00594884">
      <w:pPr>
        <w:rPr>
          <w:rFonts w:ascii="Arial" w:hAnsi="Arial" w:cs="Arial"/>
          <w:sz w:val="22"/>
          <w:szCs w:val="22"/>
        </w:rPr>
      </w:pPr>
      <w:r w:rsidRPr="00187E4F">
        <w:rPr>
          <w:rFonts w:ascii="Arial" w:hAnsi="Arial" w:cs="Arial"/>
          <w:sz w:val="22"/>
          <w:szCs w:val="22"/>
        </w:rPr>
        <w:t>A permanent employee may accept a ((</w:t>
      </w:r>
      <w:r w:rsidRPr="00187E4F">
        <w:rPr>
          <w:rFonts w:ascii="Arial" w:hAnsi="Arial" w:cs="Arial"/>
          <w:strike/>
          <w:sz w:val="22"/>
          <w:szCs w:val="22"/>
        </w:rPr>
        <w:t>general government</w:t>
      </w:r>
      <w:r w:rsidRPr="00187E4F">
        <w:rPr>
          <w:rFonts w:ascii="Arial" w:hAnsi="Arial" w:cs="Arial"/>
          <w:sz w:val="22"/>
          <w:szCs w:val="22"/>
        </w:rPr>
        <w:t>)) nonpermanent appointment.</w:t>
      </w:r>
    </w:p>
    <w:p w14:paraId="638313FF" w14:textId="77777777" w:rsidR="00D70AFB" w:rsidRPr="00187E4F" w:rsidRDefault="00D70AFB" w:rsidP="00594884">
      <w:pPr>
        <w:rPr>
          <w:rFonts w:ascii="Arial" w:hAnsi="Arial" w:cs="Arial"/>
          <w:sz w:val="22"/>
          <w:szCs w:val="22"/>
        </w:rPr>
      </w:pPr>
    </w:p>
    <w:p w14:paraId="36A2F694" w14:textId="77777777" w:rsidR="00594884" w:rsidRPr="00187E4F" w:rsidRDefault="00B95237" w:rsidP="00594884">
      <w:pPr>
        <w:rPr>
          <w:rFonts w:ascii="Arial" w:hAnsi="Arial" w:cs="Arial"/>
          <w:sz w:val="22"/>
          <w:szCs w:val="22"/>
          <w:u w:val="single"/>
        </w:rPr>
      </w:pPr>
      <w:r w:rsidRPr="00187E4F">
        <w:rPr>
          <w:rFonts w:ascii="Arial" w:hAnsi="Arial" w:cs="Arial"/>
          <w:sz w:val="22"/>
          <w:szCs w:val="22"/>
          <w:u w:val="single"/>
        </w:rPr>
        <w:t>AMENDATORY SECTION</w:t>
      </w:r>
    </w:p>
    <w:p w14:paraId="24DA568C" w14:textId="77777777" w:rsidR="00594884" w:rsidRPr="00187E4F" w:rsidRDefault="00594884" w:rsidP="00594884">
      <w:pPr>
        <w:rPr>
          <w:rFonts w:ascii="Arial" w:hAnsi="Arial" w:cs="Arial"/>
          <w:sz w:val="22"/>
          <w:szCs w:val="22"/>
          <w:u w:val="single"/>
        </w:rPr>
      </w:pPr>
    </w:p>
    <w:p w14:paraId="6736F6F9" w14:textId="77777777" w:rsidR="00594884" w:rsidRPr="00187E4F" w:rsidRDefault="00B95237" w:rsidP="00594884">
      <w:pPr>
        <w:rPr>
          <w:rFonts w:ascii="Arial" w:hAnsi="Arial" w:cs="Arial"/>
          <w:b/>
          <w:sz w:val="22"/>
          <w:szCs w:val="22"/>
        </w:rPr>
      </w:pPr>
      <w:r w:rsidRPr="00187E4F">
        <w:rPr>
          <w:rFonts w:ascii="Arial" w:hAnsi="Arial" w:cs="Arial"/>
          <w:b/>
          <w:sz w:val="22"/>
          <w:szCs w:val="22"/>
        </w:rPr>
        <w:t>WAC 357-19-388</w:t>
      </w:r>
      <w:r w:rsidRPr="00187E4F">
        <w:rPr>
          <w:rFonts w:ascii="Arial" w:hAnsi="Arial" w:cs="Arial"/>
          <w:sz w:val="22"/>
          <w:szCs w:val="22"/>
        </w:rPr>
        <w:t xml:space="preserve">  </w:t>
      </w:r>
      <w:r w:rsidRPr="00187E4F">
        <w:rPr>
          <w:rFonts w:ascii="Arial" w:hAnsi="Arial" w:cs="Arial"/>
          <w:b/>
          <w:sz w:val="22"/>
          <w:szCs w:val="22"/>
        </w:rPr>
        <w:t>What notices must employees and their employers provide each other when an employee accepts a nonpermanent appointment?</w:t>
      </w:r>
    </w:p>
    <w:p w14:paraId="42AD9E8D" w14:textId="77777777" w:rsidR="00594884" w:rsidRPr="00187E4F" w:rsidRDefault="00594884" w:rsidP="00594884">
      <w:pPr>
        <w:rPr>
          <w:rFonts w:ascii="Arial" w:hAnsi="Arial" w:cs="Arial"/>
          <w:b/>
          <w:sz w:val="22"/>
          <w:szCs w:val="22"/>
        </w:rPr>
      </w:pPr>
    </w:p>
    <w:p w14:paraId="19A856E0" w14:textId="77777777" w:rsidR="00594884" w:rsidRPr="00187E4F" w:rsidRDefault="00B95237" w:rsidP="00594884">
      <w:pPr>
        <w:rPr>
          <w:rFonts w:ascii="Arial" w:hAnsi="Arial" w:cs="Arial"/>
          <w:sz w:val="22"/>
          <w:szCs w:val="22"/>
        </w:rPr>
      </w:pPr>
      <w:r w:rsidRPr="00187E4F">
        <w:rPr>
          <w:rFonts w:ascii="Arial" w:hAnsi="Arial" w:cs="Arial"/>
          <w:sz w:val="22"/>
          <w:szCs w:val="22"/>
        </w:rPr>
        <w:t>Employees who accept a nonpermanent appointment must give their current employers at least fourteen calendar days' notice before moving to a nonpermanent appointment. The current ((</w:t>
      </w:r>
      <w:r w:rsidRPr="00187E4F">
        <w:rPr>
          <w:rFonts w:ascii="Arial" w:hAnsi="Arial" w:cs="Arial"/>
          <w:strike/>
          <w:sz w:val="22"/>
          <w:szCs w:val="22"/>
        </w:rPr>
        <w:t>agency</w:t>
      </w:r>
      <w:r w:rsidRPr="00187E4F">
        <w:rPr>
          <w:rFonts w:ascii="Arial" w:hAnsi="Arial" w:cs="Arial"/>
          <w:sz w:val="22"/>
          <w:szCs w:val="22"/>
        </w:rPr>
        <w:t xml:space="preserve">)) </w:t>
      </w:r>
      <w:r w:rsidRPr="00187E4F">
        <w:rPr>
          <w:rFonts w:ascii="Arial" w:hAnsi="Arial" w:cs="Arial"/>
          <w:sz w:val="22"/>
          <w:szCs w:val="22"/>
          <w:u w:val="single"/>
        </w:rPr>
        <w:t>employer</w:t>
      </w:r>
      <w:r w:rsidRPr="00187E4F">
        <w:rPr>
          <w:rFonts w:ascii="Arial" w:hAnsi="Arial" w:cs="Arial"/>
          <w:sz w:val="22"/>
          <w:szCs w:val="22"/>
        </w:rPr>
        <w:t xml:space="preserve"> and employee may agree to waive or shorten the notice period.</w:t>
      </w:r>
      <w:r w:rsidR="00ED7CEA" w:rsidRPr="00187E4F">
        <w:rPr>
          <w:rFonts w:ascii="Arial" w:hAnsi="Arial" w:cs="Arial"/>
          <w:sz w:val="22"/>
          <w:szCs w:val="22"/>
        </w:rPr>
        <w:br/>
      </w:r>
      <w:r w:rsidRPr="00187E4F">
        <w:rPr>
          <w:rFonts w:ascii="Arial" w:hAnsi="Arial" w:cs="Arial"/>
          <w:sz w:val="22"/>
          <w:szCs w:val="22"/>
        </w:rPr>
        <w:t>When the current employer receives the employee's notice, the employee's permanent ((</w:t>
      </w:r>
      <w:r w:rsidRPr="00187E4F">
        <w:rPr>
          <w:rFonts w:ascii="Arial" w:hAnsi="Arial" w:cs="Arial"/>
          <w:strike/>
          <w:sz w:val="22"/>
          <w:szCs w:val="22"/>
        </w:rPr>
        <w:t>agency</w:t>
      </w:r>
      <w:r w:rsidRPr="00187E4F">
        <w:rPr>
          <w:rFonts w:ascii="Arial" w:hAnsi="Arial" w:cs="Arial"/>
          <w:sz w:val="22"/>
          <w:szCs w:val="22"/>
        </w:rPr>
        <w:t xml:space="preserve">)) </w:t>
      </w:r>
      <w:r w:rsidRPr="00187E4F">
        <w:rPr>
          <w:rFonts w:ascii="Arial" w:hAnsi="Arial" w:cs="Arial"/>
          <w:sz w:val="22"/>
          <w:szCs w:val="22"/>
          <w:u w:val="single"/>
        </w:rPr>
        <w:t>employer</w:t>
      </w:r>
      <w:r w:rsidRPr="00187E4F">
        <w:rPr>
          <w:rFonts w:ascii="Arial" w:hAnsi="Arial" w:cs="Arial"/>
          <w:sz w:val="22"/>
          <w:szCs w:val="22"/>
        </w:rPr>
        <w:t xml:space="preserve"> must notify the employee in writing of ((</w:t>
      </w:r>
      <w:r w:rsidRPr="00187E4F">
        <w:rPr>
          <w:rFonts w:ascii="Arial" w:hAnsi="Arial" w:cs="Arial"/>
          <w:strike/>
          <w:sz w:val="22"/>
          <w:szCs w:val="22"/>
        </w:rPr>
        <w:t>his/her</w:t>
      </w:r>
      <w:r w:rsidRPr="00187E4F">
        <w:rPr>
          <w:rFonts w:ascii="Arial" w:hAnsi="Arial" w:cs="Arial"/>
          <w:sz w:val="22"/>
          <w:szCs w:val="22"/>
        </w:rPr>
        <w:t xml:space="preserve">)) </w:t>
      </w:r>
      <w:r w:rsidRPr="00187E4F">
        <w:rPr>
          <w:rFonts w:ascii="Arial" w:hAnsi="Arial" w:cs="Arial"/>
          <w:sz w:val="22"/>
          <w:szCs w:val="22"/>
          <w:u w:val="single"/>
        </w:rPr>
        <w:t>the employee's</w:t>
      </w:r>
      <w:r w:rsidRPr="00187E4F">
        <w:rPr>
          <w:rFonts w:ascii="Arial" w:hAnsi="Arial" w:cs="Arial"/>
          <w:sz w:val="22"/>
          <w:szCs w:val="22"/>
        </w:rPr>
        <w:t xml:space="preserve"> return right at the conclusion of the nonpermanent appointment.</w:t>
      </w:r>
      <w:r w:rsidR="00F84A13" w:rsidRPr="00187E4F">
        <w:rPr>
          <w:rFonts w:ascii="Arial" w:hAnsi="Arial" w:cs="Arial"/>
          <w:sz w:val="22"/>
          <w:szCs w:val="22"/>
        </w:rPr>
        <w:br/>
      </w:r>
      <w:r w:rsidRPr="00187E4F">
        <w:rPr>
          <w:rFonts w:ascii="Arial" w:hAnsi="Arial" w:cs="Arial"/>
          <w:sz w:val="22"/>
          <w:szCs w:val="22"/>
        </w:rPr>
        <w:t>For purposes of this rule, written notice may be provided using alternative methods such as email, campus mail, the state mail service, or commercial parcel delivery in accordance with WAC 357-04-105.</w:t>
      </w:r>
    </w:p>
    <w:p w14:paraId="6A198612" w14:textId="77777777" w:rsidR="00594884" w:rsidRPr="00187E4F" w:rsidRDefault="00594884" w:rsidP="00594884">
      <w:pPr>
        <w:rPr>
          <w:rFonts w:ascii="Arial" w:hAnsi="Arial" w:cs="Arial"/>
          <w:sz w:val="22"/>
          <w:szCs w:val="22"/>
        </w:rPr>
      </w:pPr>
    </w:p>
    <w:p w14:paraId="7039514E" w14:textId="77777777" w:rsidR="00594884" w:rsidRPr="00187E4F" w:rsidRDefault="00B95237" w:rsidP="00594884">
      <w:pPr>
        <w:rPr>
          <w:rFonts w:ascii="Arial" w:hAnsi="Arial" w:cs="Arial"/>
          <w:sz w:val="22"/>
          <w:szCs w:val="22"/>
          <w:u w:val="single"/>
        </w:rPr>
      </w:pPr>
      <w:r w:rsidRPr="00187E4F">
        <w:rPr>
          <w:rFonts w:ascii="Arial" w:hAnsi="Arial" w:cs="Arial"/>
          <w:sz w:val="22"/>
          <w:szCs w:val="22"/>
          <w:u w:val="single"/>
        </w:rPr>
        <w:t>AMENDATORY SECTION</w:t>
      </w:r>
    </w:p>
    <w:p w14:paraId="61F10556" w14:textId="77777777" w:rsidR="00594884" w:rsidRPr="00187E4F" w:rsidRDefault="00594884" w:rsidP="00594884">
      <w:pPr>
        <w:rPr>
          <w:rFonts w:ascii="Arial" w:hAnsi="Arial" w:cs="Arial"/>
          <w:sz w:val="22"/>
          <w:szCs w:val="22"/>
          <w:u w:val="single"/>
        </w:rPr>
      </w:pPr>
    </w:p>
    <w:p w14:paraId="76669293" w14:textId="77777777" w:rsidR="00594884" w:rsidRPr="00187E4F" w:rsidRDefault="00B95237" w:rsidP="00594884">
      <w:pPr>
        <w:rPr>
          <w:rFonts w:ascii="Arial" w:hAnsi="Arial" w:cs="Arial"/>
          <w:sz w:val="22"/>
          <w:szCs w:val="22"/>
        </w:rPr>
      </w:pPr>
      <w:r w:rsidRPr="00187E4F">
        <w:rPr>
          <w:rFonts w:ascii="Arial" w:hAnsi="Arial" w:cs="Arial"/>
          <w:b/>
          <w:sz w:val="22"/>
          <w:szCs w:val="22"/>
        </w:rPr>
        <w:t>WAC 357-19-400</w:t>
      </w:r>
      <w:r w:rsidRPr="00187E4F">
        <w:rPr>
          <w:rFonts w:ascii="Arial" w:hAnsi="Arial" w:cs="Arial"/>
          <w:sz w:val="22"/>
          <w:szCs w:val="22"/>
        </w:rPr>
        <w:t xml:space="preserve">  ((</w:t>
      </w:r>
      <w:r w:rsidRPr="00187E4F">
        <w:rPr>
          <w:rFonts w:ascii="Arial" w:hAnsi="Arial" w:cs="Arial"/>
          <w:b/>
          <w:strike/>
          <w:sz w:val="22"/>
          <w:szCs w:val="22"/>
        </w:rPr>
        <w:t>Can the agency</w:t>
      </w:r>
      <w:r w:rsidRPr="00187E4F">
        <w:rPr>
          <w:rFonts w:ascii="Arial" w:hAnsi="Arial" w:cs="Arial"/>
          <w:sz w:val="22"/>
          <w:szCs w:val="22"/>
        </w:rPr>
        <w:t>))</w:t>
      </w:r>
      <w:r w:rsidRPr="00187E4F">
        <w:rPr>
          <w:rFonts w:ascii="Arial" w:hAnsi="Arial" w:cs="Arial"/>
          <w:b/>
          <w:sz w:val="22"/>
          <w:szCs w:val="22"/>
        </w:rPr>
        <w:t xml:space="preserve"> </w:t>
      </w:r>
      <w:r w:rsidRPr="00187E4F">
        <w:rPr>
          <w:rFonts w:ascii="Arial" w:hAnsi="Arial" w:cs="Arial"/>
          <w:b/>
          <w:sz w:val="22"/>
          <w:szCs w:val="22"/>
          <w:u w:val="single"/>
        </w:rPr>
        <w:t>May an employer</w:t>
      </w:r>
      <w:r w:rsidRPr="00187E4F">
        <w:rPr>
          <w:rFonts w:ascii="Arial" w:hAnsi="Arial" w:cs="Arial"/>
          <w:b/>
          <w:sz w:val="22"/>
          <w:szCs w:val="22"/>
        </w:rPr>
        <w:t xml:space="preserve"> convert a </w:t>
      </w:r>
      <w:r w:rsidRPr="00187E4F">
        <w:rPr>
          <w:rFonts w:ascii="Arial" w:hAnsi="Arial" w:cs="Arial"/>
          <w:sz w:val="22"/>
          <w:szCs w:val="22"/>
        </w:rPr>
        <w:t>((</w:t>
      </w:r>
      <w:r w:rsidRPr="00187E4F">
        <w:rPr>
          <w:rFonts w:ascii="Arial" w:hAnsi="Arial" w:cs="Arial"/>
          <w:b/>
          <w:strike/>
          <w:sz w:val="22"/>
          <w:szCs w:val="22"/>
        </w:rPr>
        <w:t>general government</w:t>
      </w:r>
      <w:r w:rsidRPr="00187E4F">
        <w:rPr>
          <w:rFonts w:ascii="Arial" w:hAnsi="Arial" w:cs="Arial"/>
          <w:sz w:val="22"/>
          <w:szCs w:val="22"/>
        </w:rPr>
        <w:t>))</w:t>
      </w:r>
      <w:r w:rsidRPr="00187E4F">
        <w:rPr>
          <w:rFonts w:ascii="Arial" w:hAnsi="Arial" w:cs="Arial"/>
          <w:b/>
          <w:sz w:val="22"/>
          <w:szCs w:val="22"/>
        </w:rPr>
        <w:t xml:space="preserve"> nonpermanent appointment to a probationary or trial service appointment?</w:t>
      </w:r>
    </w:p>
    <w:p w14:paraId="5812058A" w14:textId="77777777" w:rsidR="00594884" w:rsidRPr="00187E4F" w:rsidRDefault="00B95237" w:rsidP="00594884">
      <w:pPr>
        <w:ind w:firstLine="720"/>
        <w:rPr>
          <w:rFonts w:ascii="Arial" w:hAnsi="Arial" w:cs="Arial"/>
          <w:sz w:val="22"/>
          <w:szCs w:val="22"/>
        </w:rPr>
      </w:pPr>
      <w:r w:rsidRPr="00187E4F">
        <w:rPr>
          <w:rFonts w:ascii="Arial" w:hAnsi="Arial" w:cs="Arial"/>
          <w:sz w:val="22"/>
          <w:szCs w:val="22"/>
        </w:rPr>
        <w:t>(1) When an ((</w:t>
      </w:r>
      <w:r w:rsidRPr="00187E4F">
        <w:rPr>
          <w:rFonts w:ascii="Arial" w:hAnsi="Arial" w:cs="Arial"/>
          <w:strike/>
          <w:sz w:val="22"/>
          <w:szCs w:val="22"/>
        </w:rPr>
        <w:t>agency</w:t>
      </w:r>
      <w:r w:rsidRPr="00187E4F">
        <w:rPr>
          <w:rFonts w:ascii="Arial" w:hAnsi="Arial" w:cs="Arial"/>
          <w:sz w:val="22"/>
          <w:szCs w:val="22"/>
        </w:rPr>
        <w:t xml:space="preserve">)) </w:t>
      </w:r>
      <w:r w:rsidRPr="00187E4F">
        <w:rPr>
          <w:rFonts w:ascii="Arial" w:hAnsi="Arial" w:cs="Arial"/>
          <w:sz w:val="22"/>
          <w:szCs w:val="22"/>
          <w:u w:val="single"/>
        </w:rPr>
        <w:t>employer</w:t>
      </w:r>
      <w:r w:rsidRPr="00187E4F">
        <w:rPr>
          <w:rFonts w:ascii="Arial" w:hAnsi="Arial" w:cs="Arial"/>
          <w:sz w:val="22"/>
          <w:szCs w:val="22"/>
        </w:rPr>
        <w:t xml:space="preserve"> uses a competitive process to make a nonpermanent appointment to fill a position in the absence of a permanent employee or fill a position nonpermanently due to the impending or actual layoff of a permanent employee(s), the ((</w:t>
      </w:r>
      <w:r w:rsidRPr="00187E4F">
        <w:rPr>
          <w:rFonts w:ascii="Arial" w:hAnsi="Arial" w:cs="Arial"/>
          <w:strike/>
          <w:sz w:val="22"/>
          <w:szCs w:val="22"/>
        </w:rPr>
        <w:t>agency</w:t>
      </w:r>
      <w:r w:rsidRPr="00187E4F">
        <w:rPr>
          <w:rFonts w:ascii="Arial" w:hAnsi="Arial" w:cs="Arial"/>
          <w:sz w:val="22"/>
          <w:szCs w:val="22"/>
        </w:rPr>
        <w:t xml:space="preserve">)) </w:t>
      </w:r>
      <w:r w:rsidRPr="00187E4F">
        <w:rPr>
          <w:rFonts w:ascii="Arial" w:hAnsi="Arial" w:cs="Arial"/>
          <w:sz w:val="22"/>
          <w:szCs w:val="22"/>
          <w:u w:val="single"/>
        </w:rPr>
        <w:t>employer</w:t>
      </w:r>
      <w:r w:rsidRPr="00187E4F">
        <w:rPr>
          <w:rFonts w:ascii="Arial" w:hAnsi="Arial" w:cs="Arial"/>
          <w:sz w:val="22"/>
          <w:szCs w:val="22"/>
        </w:rPr>
        <w:t xml:space="preserve"> may change the status of the appointment to probationary or if the employee held permanent status prior to the nonpermanent appointment to trial service if:</w:t>
      </w:r>
    </w:p>
    <w:p w14:paraId="466B6DF4" w14:textId="77777777" w:rsidR="00594884" w:rsidRPr="00187E4F" w:rsidRDefault="00B95237" w:rsidP="00594884">
      <w:pPr>
        <w:ind w:firstLine="720"/>
        <w:rPr>
          <w:rFonts w:ascii="Arial" w:hAnsi="Arial" w:cs="Arial"/>
          <w:sz w:val="22"/>
          <w:szCs w:val="22"/>
        </w:rPr>
      </w:pPr>
      <w:r w:rsidRPr="00187E4F">
        <w:rPr>
          <w:rFonts w:ascii="Arial" w:hAnsi="Arial" w:cs="Arial"/>
          <w:sz w:val="22"/>
          <w:szCs w:val="22"/>
        </w:rPr>
        <w:t>(a) The permanent employee does not return to the position or the layoff action has been implemented; and</w:t>
      </w:r>
    </w:p>
    <w:p w14:paraId="2265F5EB" w14:textId="77777777" w:rsidR="00594884" w:rsidRPr="00187E4F" w:rsidRDefault="00B95237" w:rsidP="00594884">
      <w:pPr>
        <w:ind w:firstLine="720"/>
        <w:rPr>
          <w:rFonts w:ascii="Arial" w:hAnsi="Arial" w:cs="Arial"/>
          <w:sz w:val="22"/>
          <w:szCs w:val="22"/>
        </w:rPr>
      </w:pPr>
      <w:r w:rsidRPr="00187E4F">
        <w:rPr>
          <w:rFonts w:ascii="Arial" w:hAnsi="Arial" w:cs="Arial"/>
          <w:sz w:val="22"/>
          <w:szCs w:val="22"/>
        </w:rPr>
        <w:t>(b) The ((</w:t>
      </w:r>
      <w:r w:rsidRPr="00187E4F">
        <w:rPr>
          <w:rFonts w:ascii="Arial" w:hAnsi="Arial" w:cs="Arial"/>
          <w:strike/>
          <w:sz w:val="22"/>
          <w:szCs w:val="22"/>
        </w:rPr>
        <w:t>agency</w:t>
      </w:r>
      <w:r w:rsidRPr="00187E4F">
        <w:rPr>
          <w:rFonts w:ascii="Arial" w:hAnsi="Arial" w:cs="Arial"/>
          <w:sz w:val="22"/>
          <w:szCs w:val="22"/>
        </w:rPr>
        <w:t xml:space="preserve">)) </w:t>
      </w:r>
      <w:r w:rsidRPr="00187E4F">
        <w:rPr>
          <w:rFonts w:ascii="Arial" w:hAnsi="Arial" w:cs="Arial"/>
          <w:sz w:val="22"/>
          <w:szCs w:val="22"/>
          <w:u w:val="single"/>
        </w:rPr>
        <w:t>employer</w:t>
      </w:r>
      <w:r w:rsidRPr="00187E4F">
        <w:rPr>
          <w:rFonts w:ascii="Arial" w:hAnsi="Arial" w:cs="Arial"/>
          <w:sz w:val="22"/>
          <w:szCs w:val="22"/>
        </w:rPr>
        <w:t xml:space="preserve"> needs to fill the position permanently.</w:t>
      </w:r>
    </w:p>
    <w:p w14:paraId="3C980EC4" w14:textId="77777777" w:rsidR="00B95237" w:rsidRPr="00187E4F" w:rsidRDefault="00B95237" w:rsidP="00594884">
      <w:pPr>
        <w:ind w:firstLine="720"/>
        <w:rPr>
          <w:rFonts w:ascii="Arial" w:hAnsi="Arial" w:cs="Arial"/>
          <w:sz w:val="22"/>
          <w:szCs w:val="22"/>
        </w:rPr>
      </w:pPr>
      <w:r w:rsidRPr="00187E4F">
        <w:rPr>
          <w:rFonts w:ascii="Arial" w:hAnsi="Arial" w:cs="Arial"/>
          <w:sz w:val="22"/>
          <w:szCs w:val="22"/>
        </w:rPr>
        <w:t>(2) At the discretion of the appointing authority, time spent in the nonpermanent appointment may count towards the probationary or trial service period for the permanent position.</w:t>
      </w:r>
    </w:p>
    <w:p w14:paraId="307B393D" w14:textId="77777777" w:rsidR="00D70AFB" w:rsidRPr="00187E4F" w:rsidRDefault="00D70AFB" w:rsidP="00594884">
      <w:pPr>
        <w:rPr>
          <w:rFonts w:ascii="Arial" w:hAnsi="Arial" w:cs="Arial"/>
          <w:sz w:val="22"/>
          <w:szCs w:val="22"/>
          <w:u w:val="single"/>
        </w:rPr>
      </w:pPr>
    </w:p>
    <w:p w14:paraId="024FB04E" w14:textId="77777777" w:rsidR="00594884" w:rsidRPr="00187E4F" w:rsidRDefault="00B95237" w:rsidP="00594884">
      <w:pPr>
        <w:rPr>
          <w:rFonts w:ascii="Arial" w:hAnsi="Arial" w:cs="Arial"/>
          <w:sz w:val="22"/>
          <w:szCs w:val="22"/>
          <w:u w:val="single"/>
        </w:rPr>
      </w:pPr>
      <w:r w:rsidRPr="00187E4F">
        <w:rPr>
          <w:rFonts w:ascii="Arial" w:hAnsi="Arial" w:cs="Arial"/>
          <w:sz w:val="22"/>
          <w:szCs w:val="22"/>
          <w:u w:val="single"/>
        </w:rPr>
        <w:t>AMENDATORY SECTION</w:t>
      </w:r>
    </w:p>
    <w:p w14:paraId="462B5D54" w14:textId="77777777" w:rsidR="00594884" w:rsidRPr="00187E4F" w:rsidRDefault="00594884" w:rsidP="00594884">
      <w:pPr>
        <w:rPr>
          <w:rFonts w:ascii="Arial" w:hAnsi="Arial" w:cs="Arial"/>
          <w:sz w:val="22"/>
          <w:szCs w:val="22"/>
          <w:u w:val="single"/>
        </w:rPr>
      </w:pPr>
    </w:p>
    <w:p w14:paraId="08A833D1" w14:textId="77777777" w:rsidR="00594884" w:rsidRPr="00187E4F" w:rsidRDefault="00B95237" w:rsidP="00594884">
      <w:pPr>
        <w:rPr>
          <w:rFonts w:ascii="Arial" w:hAnsi="Arial" w:cs="Arial"/>
          <w:sz w:val="22"/>
          <w:szCs w:val="22"/>
        </w:rPr>
      </w:pPr>
      <w:r w:rsidRPr="00187E4F">
        <w:rPr>
          <w:rFonts w:ascii="Arial" w:hAnsi="Arial" w:cs="Arial"/>
          <w:b/>
          <w:sz w:val="22"/>
          <w:szCs w:val="22"/>
        </w:rPr>
        <w:t>WAC 357-19-420</w:t>
      </w:r>
      <w:r w:rsidRPr="00187E4F">
        <w:rPr>
          <w:rFonts w:ascii="Arial" w:hAnsi="Arial" w:cs="Arial"/>
          <w:sz w:val="22"/>
          <w:szCs w:val="22"/>
        </w:rPr>
        <w:t xml:space="preserve">  </w:t>
      </w:r>
      <w:r w:rsidRPr="00187E4F">
        <w:rPr>
          <w:rFonts w:ascii="Arial" w:hAnsi="Arial" w:cs="Arial"/>
          <w:b/>
          <w:sz w:val="22"/>
          <w:szCs w:val="22"/>
        </w:rPr>
        <w:t xml:space="preserve">What are the appeal rights of </w:t>
      </w:r>
      <w:r w:rsidRPr="00187E4F">
        <w:rPr>
          <w:rFonts w:ascii="Arial" w:hAnsi="Arial" w:cs="Arial"/>
          <w:sz w:val="22"/>
          <w:szCs w:val="22"/>
        </w:rPr>
        <w:t>((</w:t>
      </w:r>
      <w:r w:rsidRPr="00187E4F">
        <w:rPr>
          <w:rFonts w:ascii="Arial" w:hAnsi="Arial" w:cs="Arial"/>
          <w:b/>
          <w:strike/>
          <w:sz w:val="22"/>
          <w:szCs w:val="22"/>
        </w:rPr>
        <w:t>general government</w:t>
      </w:r>
      <w:r w:rsidRPr="00187E4F">
        <w:rPr>
          <w:rFonts w:ascii="Arial" w:hAnsi="Arial" w:cs="Arial"/>
          <w:sz w:val="22"/>
          <w:szCs w:val="22"/>
        </w:rPr>
        <w:t>))</w:t>
      </w:r>
      <w:r w:rsidRPr="00187E4F">
        <w:rPr>
          <w:rFonts w:ascii="Arial" w:hAnsi="Arial" w:cs="Arial"/>
          <w:b/>
          <w:sz w:val="22"/>
          <w:szCs w:val="22"/>
        </w:rPr>
        <w:t xml:space="preserve"> nonpermanent employees?</w:t>
      </w:r>
    </w:p>
    <w:p w14:paraId="37D88A4E" w14:textId="77777777" w:rsidR="00594884" w:rsidRPr="00187E4F" w:rsidRDefault="00594884" w:rsidP="00594884">
      <w:pPr>
        <w:rPr>
          <w:rFonts w:ascii="Arial" w:hAnsi="Arial" w:cs="Arial"/>
          <w:sz w:val="22"/>
          <w:szCs w:val="22"/>
        </w:rPr>
      </w:pPr>
    </w:p>
    <w:p w14:paraId="093EA0B7" w14:textId="77777777" w:rsidR="00B95237" w:rsidRPr="00187E4F" w:rsidRDefault="00B95237" w:rsidP="00594884">
      <w:pPr>
        <w:rPr>
          <w:rFonts w:ascii="Arial" w:hAnsi="Arial" w:cs="Arial"/>
          <w:sz w:val="22"/>
          <w:szCs w:val="22"/>
        </w:rPr>
      </w:pPr>
      <w:r w:rsidRPr="00187E4F">
        <w:rPr>
          <w:rFonts w:ascii="Arial" w:hAnsi="Arial" w:cs="Arial"/>
          <w:sz w:val="22"/>
          <w:szCs w:val="22"/>
        </w:rPr>
        <w:t>Employees without permanent status appointed to ((</w:t>
      </w:r>
      <w:r w:rsidRPr="00187E4F">
        <w:rPr>
          <w:rFonts w:ascii="Arial" w:hAnsi="Arial" w:cs="Arial"/>
          <w:strike/>
          <w:sz w:val="22"/>
          <w:szCs w:val="22"/>
        </w:rPr>
        <w:t>general government</w:t>
      </w:r>
      <w:r w:rsidRPr="00187E4F">
        <w:rPr>
          <w:rFonts w:ascii="Arial" w:hAnsi="Arial" w:cs="Arial"/>
          <w:sz w:val="22"/>
          <w:szCs w:val="22"/>
        </w:rPr>
        <w:t>)) nonpermanent appointments have no appeal rights with the exception of remedial action as provided in WAC 357-19-430.</w:t>
      </w:r>
    </w:p>
    <w:p w14:paraId="42A83FCE" w14:textId="77777777" w:rsidR="00D70AFB" w:rsidRPr="00187E4F" w:rsidRDefault="00D70AFB" w:rsidP="00594884">
      <w:pPr>
        <w:rPr>
          <w:rFonts w:ascii="Arial" w:hAnsi="Arial" w:cs="Arial"/>
          <w:sz w:val="22"/>
          <w:szCs w:val="22"/>
        </w:rPr>
      </w:pPr>
    </w:p>
    <w:p w14:paraId="4BA4ABEF" w14:textId="77777777" w:rsidR="00594884" w:rsidRPr="00187E4F" w:rsidRDefault="00B95237" w:rsidP="00594884">
      <w:pPr>
        <w:rPr>
          <w:rFonts w:ascii="Arial" w:hAnsi="Arial" w:cs="Arial"/>
          <w:sz w:val="22"/>
          <w:szCs w:val="22"/>
          <w:u w:val="single"/>
        </w:rPr>
      </w:pPr>
      <w:r w:rsidRPr="00187E4F">
        <w:rPr>
          <w:rFonts w:ascii="Arial" w:hAnsi="Arial" w:cs="Arial"/>
          <w:sz w:val="22"/>
          <w:szCs w:val="22"/>
          <w:u w:val="single"/>
        </w:rPr>
        <w:lastRenderedPageBreak/>
        <w:t>AMENDATORY SECTION</w:t>
      </w:r>
    </w:p>
    <w:p w14:paraId="0764D176" w14:textId="77777777" w:rsidR="00594884" w:rsidRPr="00187E4F" w:rsidRDefault="00594884" w:rsidP="00594884">
      <w:pPr>
        <w:rPr>
          <w:rFonts w:ascii="Arial" w:hAnsi="Arial" w:cs="Arial"/>
          <w:sz w:val="22"/>
          <w:szCs w:val="22"/>
        </w:rPr>
      </w:pPr>
    </w:p>
    <w:p w14:paraId="41C442FB" w14:textId="77777777" w:rsidR="00594884" w:rsidRPr="00187E4F" w:rsidRDefault="00B95237" w:rsidP="00594884">
      <w:pPr>
        <w:rPr>
          <w:rFonts w:ascii="Arial" w:hAnsi="Arial" w:cs="Arial"/>
          <w:sz w:val="22"/>
          <w:szCs w:val="22"/>
        </w:rPr>
      </w:pPr>
      <w:r w:rsidRPr="00187E4F">
        <w:rPr>
          <w:rFonts w:ascii="Arial" w:hAnsi="Arial" w:cs="Arial"/>
          <w:b/>
          <w:sz w:val="22"/>
          <w:szCs w:val="22"/>
        </w:rPr>
        <w:t>WAC 357-19-425</w:t>
      </w:r>
      <w:r w:rsidRPr="00187E4F">
        <w:rPr>
          <w:rFonts w:ascii="Arial" w:hAnsi="Arial" w:cs="Arial"/>
          <w:sz w:val="22"/>
          <w:szCs w:val="22"/>
        </w:rPr>
        <w:t xml:space="preserve">  </w:t>
      </w:r>
      <w:r w:rsidRPr="00187E4F">
        <w:rPr>
          <w:rFonts w:ascii="Arial" w:hAnsi="Arial" w:cs="Arial"/>
          <w:b/>
          <w:sz w:val="22"/>
          <w:szCs w:val="22"/>
        </w:rPr>
        <w:t xml:space="preserve">How does a </w:t>
      </w:r>
      <w:r w:rsidRPr="00187E4F">
        <w:rPr>
          <w:rFonts w:ascii="Arial" w:hAnsi="Arial" w:cs="Arial"/>
          <w:sz w:val="22"/>
          <w:szCs w:val="22"/>
        </w:rPr>
        <w:t>((</w:t>
      </w:r>
      <w:r w:rsidRPr="00187E4F">
        <w:rPr>
          <w:rFonts w:ascii="Arial" w:hAnsi="Arial" w:cs="Arial"/>
          <w:b/>
          <w:strike/>
          <w:sz w:val="22"/>
          <w:szCs w:val="22"/>
        </w:rPr>
        <w:t>general government</w:t>
      </w:r>
      <w:r w:rsidRPr="00187E4F">
        <w:rPr>
          <w:rFonts w:ascii="Arial" w:hAnsi="Arial" w:cs="Arial"/>
          <w:sz w:val="22"/>
          <w:szCs w:val="22"/>
        </w:rPr>
        <w:t>))</w:t>
      </w:r>
      <w:r w:rsidRPr="00187E4F">
        <w:rPr>
          <w:rFonts w:ascii="Arial" w:hAnsi="Arial" w:cs="Arial"/>
          <w:b/>
          <w:sz w:val="22"/>
          <w:szCs w:val="22"/>
        </w:rPr>
        <w:t xml:space="preserve"> nonpermanent employee request remedial action?</w:t>
      </w:r>
    </w:p>
    <w:p w14:paraId="3ED09102" w14:textId="77777777" w:rsidR="00B95237" w:rsidRPr="00187E4F" w:rsidRDefault="00B95237" w:rsidP="00594884">
      <w:pPr>
        <w:rPr>
          <w:rFonts w:ascii="Arial" w:hAnsi="Arial" w:cs="Arial"/>
          <w:sz w:val="22"/>
          <w:szCs w:val="22"/>
        </w:rPr>
      </w:pPr>
      <w:r w:rsidRPr="00187E4F">
        <w:rPr>
          <w:rFonts w:ascii="Arial" w:hAnsi="Arial" w:cs="Arial"/>
          <w:sz w:val="22"/>
          <w:szCs w:val="22"/>
        </w:rPr>
        <w:t>Requests for remedial action by nonpermanent employees must be received in writing within thirty days as provided in chapter 357-49 WAC. Following a director's review of the remedial action request, an employee may file exceptions to the director's decision in accordance with chapter 357-52 WAC.</w:t>
      </w:r>
    </w:p>
    <w:p w14:paraId="6257D6DC" w14:textId="77777777" w:rsidR="00594884" w:rsidRPr="00187E4F" w:rsidRDefault="00594884" w:rsidP="00594884">
      <w:pPr>
        <w:rPr>
          <w:rFonts w:ascii="Arial" w:hAnsi="Arial" w:cs="Arial"/>
          <w:sz w:val="22"/>
          <w:szCs w:val="22"/>
        </w:rPr>
      </w:pPr>
    </w:p>
    <w:p w14:paraId="5EDAADA8" w14:textId="77777777" w:rsidR="00594884" w:rsidRPr="00187E4F" w:rsidRDefault="00B95237" w:rsidP="00594884">
      <w:pPr>
        <w:rPr>
          <w:rFonts w:ascii="Arial" w:hAnsi="Arial" w:cs="Arial"/>
          <w:sz w:val="22"/>
          <w:szCs w:val="22"/>
          <w:u w:val="single"/>
        </w:rPr>
      </w:pPr>
      <w:r w:rsidRPr="00187E4F">
        <w:rPr>
          <w:rFonts w:ascii="Arial" w:hAnsi="Arial" w:cs="Arial"/>
          <w:sz w:val="22"/>
          <w:szCs w:val="22"/>
          <w:u w:val="single"/>
        </w:rPr>
        <w:t>AMENDATORY SECTION</w:t>
      </w:r>
    </w:p>
    <w:p w14:paraId="0644E9EA" w14:textId="77777777" w:rsidR="00594884" w:rsidRPr="00187E4F" w:rsidRDefault="00594884" w:rsidP="00594884">
      <w:pPr>
        <w:rPr>
          <w:rFonts w:ascii="Arial" w:hAnsi="Arial" w:cs="Arial"/>
          <w:sz w:val="22"/>
          <w:szCs w:val="22"/>
          <w:u w:val="single"/>
        </w:rPr>
      </w:pPr>
    </w:p>
    <w:p w14:paraId="1CCE6E5B" w14:textId="77777777" w:rsidR="00594884" w:rsidRPr="00187E4F" w:rsidRDefault="00B95237" w:rsidP="00594884">
      <w:pPr>
        <w:rPr>
          <w:rFonts w:ascii="Arial" w:hAnsi="Arial" w:cs="Arial"/>
          <w:b/>
          <w:sz w:val="22"/>
          <w:szCs w:val="22"/>
        </w:rPr>
      </w:pPr>
      <w:r w:rsidRPr="00187E4F">
        <w:rPr>
          <w:rFonts w:ascii="Arial" w:hAnsi="Arial" w:cs="Arial"/>
          <w:b/>
          <w:sz w:val="22"/>
          <w:szCs w:val="22"/>
        </w:rPr>
        <w:t>WAC 357-19-430</w:t>
      </w:r>
      <w:r w:rsidRPr="00187E4F">
        <w:rPr>
          <w:rFonts w:ascii="Arial" w:hAnsi="Arial" w:cs="Arial"/>
          <w:sz w:val="22"/>
          <w:szCs w:val="22"/>
        </w:rPr>
        <w:t xml:space="preserve">  </w:t>
      </w:r>
      <w:r w:rsidRPr="00187E4F">
        <w:rPr>
          <w:rFonts w:ascii="Arial" w:hAnsi="Arial" w:cs="Arial"/>
          <w:b/>
          <w:sz w:val="22"/>
          <w:szCs w:val="22"/>
        </w:rPr>
        <w:t xml:space="preserve">When may the director take remedial action for </w:t>
      </w:r>
      <w:r w:rsidRPr="00187E4F">
        <w:rPr>
          <w:rFonts w:ascii="Arial" w:hAnsi="Arial" w:cs="Arial"/>
          <w:sz w:val="22"/>
          <w:szCs w:val="22"/>
        </w:rPr>
        <w:t>((</w:t>
      </w:r>
      <w:r w:rsidRPr="00187E4F">
        <w:rPr>
          <w:rFonts w:ascii="Arial" w:hAnsi="Arial" w:cs="Arial"/>
          <w:b/>
          <w:strike/>
          <w:sz w:val="22"/>
          <w:szCs w:val="22"/>
        </w:rPr>
        <w:t>general government</w:t>
      </w:r>
      <w:r w:rsidRPr="00187E4F">
        <w:rPr>
          <w:rFonts w:ascii="Arial" w:hAnsi="Arial" w:cs="Arial"/>
          <w:sz w:val="22"/>
          <w:szCs w:val="22"/>
        </w:rPr>
        <w:t>))</w:t>
      </w:r>
      <w:r w:rsidRPr="00187E4F">
        <w:rPr>
          <w:rFonts w:ascii="Arial" w:hAnsi="Arial" w:cs="Arial"/>
          <w:b/>
          <w:sz w:val="22"/>
          <w:szCs w:val="22"/>
        </w:rPr>
        <w:t xml:space="preserve"> nonpermanent employees and what does remedial action include?</w:t>
      </w:r>
    </w:p>
    <w:p w14:paraId="366C6350" w14:textId="77777777" w:rsidR="00594884" w:rsidRPr="00187E4F" w:rsidRDefault="00594884" w:rsidP="00594884">
      <w:pPr>
        <w:rPr>
          <w:rFonts w:ascii="Arial" w:hAnsi="Arial" w:cs="Arial"/>
          <w:b/>
          <w:sz w:val="22"/>
          <w:szCs w:val="22"/>
        </w:rPr>
      </w:pPr>
    </w:p>
    <w:p w14:paraId="772ACE20" w14:textId="77777777" w:rsidR="00594884" w:rsidRPr="00187E4F" w:rsidRDefault="00B95237" w:rsidP="00594884">
      <w:pPr>
        <w:rPr>
          <w:rFonts w:ascii="Arial" w:hAnsi="Arial" w:cs="Arial"/>
          <w:sz w:val="22"/>
          <w:szCs w:val="22"/>
        </w:rPr>
      </w:pPr>
      <w:r w:rsidRPr="00187E4F">
        <w:rPr>
          <w:rFonts w:ascii="Arial" w:hAnsi="Arial" w:cs="Arial"/>
          <w:sz w:val="22"/>
          <w:szCs w:val="22"/>
        </w:rPr>
        <w:t>The director may take remedial action to confer permanent status, set base salary, and establish seniority when it is determined that the following conditions exist:</w:t>
      </w:r>
    </w:p>
    <w:p w14:paraId="40328834" w14:textId="77777777" w:rsidR="00594884" w:rsidRPr="00187E4F" w:rsidRDefault="00B95237" w:rsidP="00594884">
      <w:pPr>
        <w:ind w:firstLine="720"/>
        <w:rPr>
          <w:rFonts w:ascii="Arial" w:hAnsi="Arial" w:cs="Arial"/>
          <w:sz w:val="22"/>
          <w:szCs w:val="22"/>
        </w:rPr>
      </w:pPr>
      <w:r w:rsidRPr="00187E4F">
        <w:rPr>
          <w:rFonts w:ascii="Arial" w:hAnsi="Arial" w:cs="Arial"/>
          <w:sz w:val="22"/>
          <w:szCs w:val="22"/>
        </w:rPr>
        <w:t>(1) The employer has made an appointment that does not comply with rules on nonpermanent appointment; or</w:t>
      </w:r>
    </w:p>
    <w:p w14:paraId="6D9FFFFD" w14:textId="77777777" w:rsidR="00B95237" w:rsidRPr="00187E4F" w:rsidRDefault="00B95237" w:rsidP="00594884">
      <w:pPr>
        <w:ind w:firstLine="720"/>
        <w:rPr>
          <w:rFonts w:ascii="Arial" w:hAnsi="Arial" w:cs="Arial"/>
          <w:sz w:val="22"/>
          <w:szCs w:val="22"/>
        </w:rPr>
      </w:pPr>
      <w:r w:rsidRPr="00187E4F">
        <w:rPr>
          <w:rFonts w:ascii="Arial" w:hAnsi="Arial" w:cs="Arial"/>
          <w:sz w:val="22"/>
          <w:szCs w:val="22"/>
        </w:rPr>
        <w:t>(2) The duration of a nonpermanent appointment as defined in WAC 357-19-360 (1) through (4) has exceeded twenty-four months without director approval.</w:t>
      </w:r>
    </w:p>
    <w:p w14:paraId="2E2C8998" w14:textId="77777777" w:rsidR="00594884" w:rsidRPr="00187E4F" w:rsidRDefault="00594884" w:rsidP="00594884">
      <w:pPr>
        <w:rPr>
          <w:rFonts w:ascii="Arial" w:hAnsi="Arial" w:cs="Arial"/>
          <w:sz w:val="22"/>
          <w:szCs w:val="22"/>
        </w:rPr>
      </w:pPr>
    </w:p>
    <w:p w14:paraId="7DA74948" w14:textId="78998C5C" w:rsidR="00594884" w:rsidRDefault="00594884" w:rsidP="00594884">
      <w:pPr>
        <w:rPr>
          <w:rFonts w:ascii="Arial" w:hAnsi="Arial" w:cs="Arial"/>
          <w:sz w:val="22"/>
          <w:szCs w:val="22"/>
        </w:rPr>
      </w:pPr>
    </w:p>
    <w:p w14:paraId="35AAA9E5" w14:textId="77777777" w:rsidR="00A81901" w:rsidRPr="00187E4F" w:rsidRDefault="00A81901" w:rsidP="00594884">
      <w:pPr>
        <w:rPr>
          <w:rFonts w:ascii="Arial" w:hAnsi="Arial" w:cs="Arial"/>
          <w:sz w:val="22"/>
          <w:szCs w:val="22"/>
        </w:rPr>
      </w:pPr>
    </w:p>
    <w:p w14:paraId="1B2EEBCA" w14:textId="77777777" w:rsidR="00EE4C0D" w:rsidRPr="00187E4F" w:rsidRDefault="00EE4C0D" w:rsidP="004405D0">
      <w:pPr>
        <w:keepNext/>
        <w:rPr>
          <w:rFonts w:ascii="Arial" w:hAnsi="Arial" w:cs="Arial"/>
          <w:b/>
          <w:sz w:val="22"/>
          <w:szCs w:val="22"/>
          <w:u w:val="single"/>
        </w:rPr>
      </w:pPr>
      <w:r w:rsidRPr="00187E4F">
        <w:rPr>
          <w:rFonts w:ascii="Arial" w:hAnsi="Arial" w:cs="Arial"/>
          <w:b/>
          <w:sz w:val="22"/>
          <w:szCs w:val="22"/>
          <w:u w:val="single"/>
        </w:rPr>
        <w:t>ITEM #</w:t>
      </w:r>
      <w:r w:rsidR="00D10460" w:rsidRPr="00187E4F">
        <w:rPr>
          <w:rFonts w:ascii="Arial" w:hAnsi="Arial" w:cs="Arial"/>
          <w:b/>
          <w:sz w:val="22"/>
          <w:szCs w:val="22"/>
          <w:u w:val="single"/>
        </w:rPr>
        <w:t>6</w:t>
      </w:r>
      <w:r w:rsidRPr="00187E4F">
        <w:rPr>
          <w:rFonts w:ascii="Arial" w:hAnsi="Arial" w:cs="Arial"/>
          <w:b/>
          <w:sz w:val="22"/>
          <w:szCs w:val="22"/>
          <w:u w:val="single"/>
        </w:rPr>
        <w:t xml:space="preserve"> – RCW 41.06.070 Cleanup</w:t>
      </w:r>
    </w:p>
    <w:p w14:paraId="721863C5" w14:textId="77777777" w:rsidR="00EE4C0D" w:rsidRPr="00187E4F" w:rsidRDefault="00EE4C0D" w:rsidP="004405D0">
      <w:pPr>
        <w:rPr>
          <w:rFonts w:ascii="Arial" w:hAnsi="Arial" w:cs="Arial"/>
          <w:sz w:val="22"/>
          <w:szCs w:val="22"/>
          <w:u w:val="single"/>
        </w:rPr>
      </w:pPr>
    </w:p>
    <w:p w14:paraId="2CB87008" w14:textId="77777777" w:rsidR="00EE4C0D" w:rsidRPr="00187E4F" w:rsidRDefault="00EE4C0D" w:rsidP="004405D0">
      <w:pPr>
        <w:rPr>
          <w:rFonts w:ascii="Arial" w:hAnsi="Arial" w:cs="Arial"/>
          <w:sz w:val="22"/>
          <w:szCs w:val="22"/>
        </w:rPr>
      </w:pPr>
      <w:r w:rsidRPr="00187E4F">
        <w:rPr>
          <w:rFonts w:ascii="Arial" w:hAnsi="Arial" w:cs="Arial"/>
          <w:b/>
          <w:sz w:val="22"/>
          <w:szCs w:val="22"/>
          <w:u w:val="single"/>
        </w:rPr>
        <w:t>Staff note:</w:t>
      </w:r>
      <w:r w:rsidRPr="00187E4F">
        <w:rPr>
          <w:rFonts w:ascii="Arial" w:hAnsi="Arial" w:cs="Arial"/>
          <w:sz w:val="22"/>
          <w:szCs w:val="22"/>
        </w:rPr>
        <w:t xml:space="preserve">  Chapter 246, Laws of 2018 (House Bill 2669) became effective on June 7, 2018. HB 2669 amended RCW 41.06.070 to remove the part-time employee exemption from civil service law (as described in item #</w:t>
      </w:r>
      <w:r w:rsidR="001A06D7" w:rsidRPr="00187E4F">
        <w:rPr>
          <w:rFonts w:ascii="Arial" w:hAnsi="Arial" w:cs="Arial"/>
          <w:sz w:val="22"/>
          <w:szCs w:val="22"/>
        </w:rPr>
        <w:t>2</w:t>
      </w:r>
      <w:r w:rsidRPr="00187E4F">
        <w:rPr>
          <w:rFonts w:ascii="Arial" w:hAnsi="Arial" w:cs="Arial"/>
          <w:sz w:val="22"/>
          <w:szCs w:val="22"/>
        </w:rPr>
        <w:t xml:space="preserve"> above). This amendment also resulted in changes to existing subsections. As a result, the references to RCW 41.06.070(3) in WACs 357-04-020, 357-04-025 and 357-04-030 </w:t>
      </w:r>
      <w:r w:rsidR="00F847BE" w:rsidRPr="00187E4F">
        <w:rPr>
          <w:rFonts w:ascii="Arial" w:hAnsi="Arial" w:cs="Arial"/>
          <w:sz w:val="22"/>
          <w:szCs w:val="22"/>
        </w:rPr>
        <w:t>need to be amended</w:t>
      </w:r>
      <w:r w:rsidRPr="00187E4F">
        <w:rPr>
          <w:rFonts w:ascii="Arial" w:hAnsi="Arial" w:cs="Arial"/>
          <w:sz w:val="22"/>
          <w:szCs w:val="22"/>
        </w:rPr>
        <w:t xml:space="preserve"> to reflect the correct references in RCW 41.06.070. </w:t>
      </w:r>
      <w:r w:rsidR="00E67047" w:rsidRPr="00187E4F">
        <w:rPr>
          <w:rFonts w:ascii="Arial" w:hAnsi="Arial" w:cs="Arial"/>
          <w:sz w:val="22"/>
          <w:szCs w:val="22"/>
        </w:rPr>
        <w:t>Rather than citing a specific subsection, a decision was made to just cite the RCW in case the ordering of the RCW changes in the future to avoid needing to clean up the rules.</w:t>
      </w:r>
    </w:p>
    <w:p w14:paraId="3AAEB94D" w14:textId="77777777" w:rsidR="006D5FB2" w:rsidRPr="00187E4F" w:rsidRDefault="006D5FB2" w:rsidP="004405D0">
      <w:pPr>
        <w:rPr>
          <w:rFonts w:ascii="Arial" w:hAnsi="Arial" w:cs="Arial"/>
          <w:sz w:val="22"/>
          <w:szCs w:val="22"/>
        </w:rPr>
      </w:pPr>
    </w:p>
    <w:p w14:paraId="5C078302" w14:textId="77777777" w:rsidR="006D5FB2" w:rsidRPr="00187E4F" w:rsidRDefault="006D5FB2" w:rsidP="006D5FB2">
      <w:pPr>
        <w:keepNext/>
        <w:spacing w:after="200"/>
        <w:rPr>
          <w:rFonts w:ascii="Arial" w:hAnsi="Arial" w:cs="Arial"/>
          <w:sz w:val="22"/>
          <w:szCs w:val="22"/>
        </w:rPr>
      </w:pPr>
      <w:r w:rsidRPr="00187E4F">
        <w:rPr>
          <w:rFonts w:ascii="Arial" w:hAnsi="Arial" w:cs="Arial"/>
          <w:sz w:val="22"/>
          <w:szCs w:val="22"/>
        </w:rPr>
        <w:t>A decision was made to delay implementation due to COVID-19 and we plan to take to a future Director’s meeting with an effective date of January 1, 2020 (an email was sent out to stakeholders on March 30, 2020).</w:t>
      </w:r>
    </w:p>
    <w:p w14:paraId="2739BADF" w14:textId="77777777" w:rsidR="00EE4C0D" w:rsidRPr="00187E4F" w:rsidRDefault="00EE4C0D" w:rsidP="004405D0">
      <w:pPr>
        <w:rPr>
          <w:rFonts w:ascii="Arial" w:hAnsi="Arial" w:cs="Arial"/>
          <w:sz w:val="22"/>
          <w:szCs w:val="22"/>
        </w:rPr>
      </w:pPr>
      <w:r w:rsidRPr="00187E4F">
        <w:rPr>
          <w:rFonts w:ascii="Arial" w:hAnsi="Arial" w:cs="Arial"/>
          <w:sz w:val="22"/>
          <w:szCs w:val="22"/>
        </w:rPr>
        <w:t>Lead:  Brandy Chinn</w:t>
      </w:r>
    </w:p>
    <w:p w14:paraId="6CC2BA00" w14:textId="77777777" w:rsidR="00594884" w:rsidRPr="00187E4F" w:rsidRDefault="00594884" w:rsidP="004405D0">
      <w:pPr>
        <w:rPr>
          <w:rFonts w:ascii="Arial" w:hAnsi="Arial" w:cs="Arial"/>
          <w:sz w:val="22"/>
          <w:szCs w:val="22"/>
        </w:rPr>
      </w:pPr>
    </w:p>
    <w:p w14:paraId="05668CA9" w14:textId="77777777" w:rsidR="00594884" w:rsidRPr="00187E4F" w:rsidRDefault="00594884" w:rsidP="004405D0">
      <w:pPr>
        <w:rPr>
          <w:rFonts w:ascii="Arial" w:hAnsi="Arial" w:cs="Arial"/>
          <w:sz w:val="22"/>
          <w:szCs w:val="22"/>
        </w:rPr>
      </w:pPr>
    </w:p>
    <w:p w14:paraId="4A2EF035" w14:textId="77777777" w:rsidR="00594884" w:rsidRPr="00187E4F" w:rsidRDefault="00B95237" w:rsidP="00594884">
      <w:pPr>
        <w:rPr>
          <w:rFonts w:ascii="Arial" w:hAnsi="Arial" w:cs="Arial"/>
          <w:sz w:val="22"/>
          <w:szCs w:val="22"/>
          <w:u w:val="single"/>
        </w:rPr>
      </w:pPr>
      <w:r w:rsidRPr="00187E4F">
        <w:rPr>
          <w:rFonts w:ascii="Arial" w:hAnsi="Arial" w:cs="Arial"/>
          <w:sz w:val="22"/>
          <w:szCs w:val="22"/>
          <w:u w:val="single"/>
        </w:rPr>
        <w:t>AMENDATORY SECTION</w:t>
      </w:r>
    </w:p>
    <w:p w14:paraId="05C1FFAB" w14:textId="77777777" w:rsidR="00594884" w:rsidRPr="00187E4F" w:rsidRDefault="00594884" w:rsidP="00594884">
      <w:pPr>
        <w:rPr>
          <w:rFonts w:ascii="Arial" w:hAnsi="Arial" w:cs="Arial"/>
          <w:sz w:val="22"/>
          <w:szCs w:val="22"/>
        </w:rPr>
      </w:pPr>
    </w:p>
    <w:p w14:paraId="7E79F180" w14:textId="77777777" w:rsidR="00594884" w:rsidRPr="00187E4F" w:rsidRDefault="00B95237" w:rsidP="00594884">
      <w:pPr>
        <w:rPr>
          <w:rFonts w:ascii="Arial" w:hAnsi="Arial" w:cs="Arial"/>
          <w:sz w:val="22"/>
          <w:szCs w:val="22"/>
        </w:rPr>
      </w:pPr>
      <w:r w:rsidRPr="00187E4F">
        <w:rPr>
          <w:rFonts w:ascii="Arial" w:hAnsi="Arial" w:cs="Arial"/>
          <w:b/>
          <w:sz w:val="22"/>
          <w:szCs w:val="22"/>
        </w:rPr>
        <w:t>WAC 357-04-020</w:t>
      </w:r>
      <w:r w:rsidRPr="00187E4F">
        <w:rPr>
          <w:rFonts w:ascii="Arial" w:hAnsi="Arial" w:cs="Arial"/>
          <w:sz w:val="22"/>
          <w:szCs w:val="22"/>
        </w:rPr>
        <w:t xml:space="preserve">  </w:t>
      </w:r>
      <w:r w:rsidRPr="00187E4F">
        <w:rPr>
          <w:rFonts w:ascii="Arial" w:hAnsi="Arial" w:cs="Arial"/>
          <w:b/>
          <w:sz w:val="22"/>
          <w:szCs w:val="22"/>
        </w:rPr>
        <w:t>May the director exempt other positions from civil service?</w:t>
      </w:r>
    </w:p>
    <w:p w14:paraId="2732A60D" w14:textId="77777777" w:rsidR="00594884" w:rsidRPr="00187E4F" w:rsidRDefault="00594884" w:rsidP="00594884">
      <w:pPr>
        <w:rPr>
          <w:rFonts w:ascii="Arial" w:hAnsi="Arial" w:cs="Arial"/>
          <w:sz w:val="22"/>
          <w:szCs w:val="22"/>
        </w:rPr>
      </w:pPr>
    </w:p>
    <w:p w14:paraId="5D18FF96" w14:textId="77777777" w:rsidR="00B95237" w:rsidRPr="00187E4F" w:rsidRDefault="00B95237" w:rsidP="00594884">
      <w:pPr>
        <w:rPr>
          <w:rFonts w:ascii="Arial" w:hAnsi="Arial" w:cs="Arial"/>
          <w:sz w:val="22"/>
          <w:szCs w:val="22"/>
        </w:rPr>
      </w:pPr>
      <w:r w:rsidRPr="00187E4F">
        <w:rPr>
          <w:rFonts w:ascii="Arial" w:hAnsi="Arial" w:cs="Arial"/>
          <w:sz w:val="22"/>
          <w:szCs w:val="22"/>
        </w:rPr>
        <w:t>The director may provide for further exemptions for general government positions involving substantial responsibility for formulating basic agency or executive policy or involving directing and controlling program operations of an agency or a major administrative division of an agency in accordance with the provisions and procedures of RCW 41.06.070((</w:t>
      </w:r>
      <w:r w:rsidRPr="00187E4F">
        <w:rPr>
          <w:rFonts w:ascii="Arial" w:hAnsi="Arial" w:cs="Arial"/>
          <w:strike/>
          <w:sz w:val="22"/>
          <w:szCs w:val="22"/>
        </w:rPr>
        <w:t>(3)</w:t>
      </w:r>
      <w:r w:rsidRPr="00187E4F">
        <w:rPr>
          <w:rFonts w:ascii="Arial" w:hAnsi="Arial" w:cs="Arial"/>
          <w:sz w:val="22"/>
          <w:szCs w:val="22"/>
        </w:rPr>
        <w:t>)).</w:t>
      </w:r>
    </w:p>
    <w:p w14:paraId="2312068B" w14:textId="77777777" w:rsidR="00D70AFB" w:rsidRPr="00187E4F" w:rsidRDefault="00D70AFB" w:rsidP="00594884">
      <w:pPr>
        <w:rPr>
          <w:rFonts w:ascii="Arial" w:hAnsi="Arial" w:cs="Arial"/>
          <w:sz w:val="22"/>
          <w:szCs w:val="22"/>
        </w:rPr>
      </w:pPr>
    </w:p>
    <w:p w14:paraId="59DCA753" w14:textId="77777777" w:rsidR="00A81901" w:rsidRDefault="00A81901">
      <w:pPr>
        <w:spacing w:after="200" w:line="276" w:lineRule="auto"/>
        <w:rPr>
          <w:rFonts w:ascii="Arial" w:hAnsi="Arial" w:cs="Arial"/>
          <w:sz w:val="22"/>
          <w:szCs w:val="22"/>
          <w:u w:val="single"/>
        </w:rPr>
      </w:pPr>
      <w:r>
        <w:rPr>
          <w:rFonts w:ascii="Arial" w:hAnsi="Arial" w:cs="Arial"/>
          <w:sz w:val="22"/>
          <w:szCs w:val="22"/>
          <w:u w:val="single"/>
        </w:rPr>
        <w:br w:type="page"/>
      </w:r>
    </w:p>
    <w:p w14:paraId="0591CF4D" w14:textId="761D373A" w:rsidR="00594884" w:rsidRPr="00187E4F" w:rsidRDefault="00B95237" w:rsidP="00594884">
      <w:pPr>
        <w:rPr>
          <w:rFonts w:ascii="Arial" w:hAnsi="Arial" w:cs="Arial"/>
          <w:sz w:val="22"/>
          <w:szCs w:val="22"/>
          <w:u w:val="single"/>
        </w:rPr>
      </w:pPr>
      <w:r w:rsidRPr="00187E4F">
        <w:rPr>
          <w:rFonts w:ascii="Arial" w:hAnsi="Arial" w:cs="Arial"/>
          <w:sz w:val="22"/>
          <w:szCs w:val="22"/>
          <w:u w:val="single"/>
        </w:rPr>
        <w:lastRenderedPageBreak/>
        <w:t>AMENDATORY SECTION</w:t>
      </w:r>
    </w:p>
    <w:p w14:paraId="45CA776B" w14:textId="77777777" w:rsidR="00594884" w:rsidRPr="00187E4F" w:rsidRDefault="00594884" w:rsidP="00594884">
      <w:pPr>
        <w:rPr>
          <w:rFonts w:ascii="Arial" w:hAnsi="Arial" w:cs="Arial"/>
          <w:sz w:val="22"/>
          <w:szCs w:val="22"/>
        </w:rPr>
      </w:pPr>
    </w:p>
    <w:p w14:paraId="0354116D" w14:textId="77777777" w:rsidR="00594884" w:rsidRPr="00187E4F" w:rsidRDefault="00B95237" w:rsidP="00594884">
      <w:pPr>
        <w:rPr>
          <w:rFonts w:ascii="Arial" w:hAnsi="Arial" w:cs="Arial"/>
          <w:sz w:val="22"/>
          <w:szCs w:val="22"/>
        </w:rPr>
      </w:pPr>
      <w:r w:rsidRPr="00187E4F">
        <w:rPr>
          <w:rFonts w:ascii="Arial" w:hAnsi="Arial" w:cs="Arial"/>
          <w:b/>
          <w:sz w:val="22"/>
          <w:szCs w:val="22"/>
        </w:rPr>
        <w:t>WAC 357-04-025</w:t>
      </w:r>
      <w:r w:rsidRPr="00187E4F">
        <w:rPr>
          <w:rFonts w:ascii="Arial" w:hAnsi="Arial" w:cs="Arial"/>
          <w:sz w:val="22"/>
          <w:szCs w:val="22"/>
        </w:rPr>
        <w:t xml:space="preserve">  </w:t>
      </w:r>
      <w:r w:rsidRPr="00187E4F">
        <w:rPr>
          <w:rFonts w:ascii="Arial" w:hAnsi="Arial" w:cs="Arial"/>
          <w:b/>
          <w:sz w:val="22"/>
          <w:szCs w:val="22"/>
        </w:rPr>
        <w:t xml:space="preserve">What rights does a classified employee have when the position </w:t>
      </w:r>
      <w:r w:rsidRPr="00187E4F">
        <w:rPr>
          <w:rFonts w:ascii="Arial" w:hAnsi="Arial" w:cs="Arial"/>
          <w:sz w:val="22"/>
          <w:szCs w:val="22"/>
        </w:rPr>
        <w:t>((</w:t>
      </w:r>
      <w:r w:rsidRPr="00187E4F">
        <w:rPr>
          <w:rFonts w:ascii="Arial" w:hAnsi="Arial" w:cs="Arial"/>
          <w:b/>
          <w:strike/>
          <w:sz w:val="22"/>
          <w:szCs w:val="22"/>
        </w:rPr>
        <w:t>he/she</w:t>
      </w:r>
      <w:r w:rsidRPr="00187E4F">
        <w:rPr>
          <w:rFonts w:ascii="Arial" w:hAnsi="Arial" w:cs="Arial"/>
          <w:sz w:val="22"/>
          <w:szCs w:val="22"/>
        </w:rPr>
        <w:t>))</w:t>
      </w:r>
      <w:r w:rsidRPr="00187E4F">
        <w:rPr>
          <w:rFonts w:ascii="Arial" w:hAnsi="Arial" w:cs="Arial"/>
          <w:b/>
          <w:sz w:val="22"/>
          <w:szCs w:val="22"/>
        </w:rPr>
        <w:t xml:space="preserve"> </w:t>
      </w:r>
      <w:r w:rsidRPr="00187E4F">
        <w:rPr>
          <w:rFonts w:ascii="Arial" w:hAnsi="Arial" w:cs="Arial"/>
          <w:b/>
          <w:sz w:val="22"/>
          <w:szCs w:val="22"/>
          <w:u w:val="single"/>
        </w:rPr>
        <w:t>the employee</w:t>
      </w:r>
      <w:r w:rsidRPr="00187E4F">
        <w:rPr>
          <w:rFonts w:ascii="Arial" w:hAnsi="Arial" w:cs="Arial"/>
          <w:b/>
          <w:sz w:val="22"/>
          <w:szCs w:val="22"/>
        </w:rPr>
        <w:t xml:space="preserve"> holds is exempted from the civil service rules?</w:t>
      </w:r>
    </w:p>
    <w:p w14:paraId="4B2D3600" w14:textId="77777777" w:rsidR="00594884" w:rsidRPr="00187E4F" w:rsidRDefault="00594884" w:rsidP="00594884">
      <w:pPr>
        <w:rPr>
          <w:rFonts w:ascii="Arial" w:hAnsi="Arial" w:cs="Arial"/>
          <w:sz w:val="22"/>
          <w:szCs w:val="22"/>
        </w:rPr>
      </w:pPr>
    </w:p>
    <w:p w14:paraId="207D68B5" w14:textId="77777777" w:rsidR="00B95237" w:rsidRPr="00187E4F" w:rsidRDefault="00B95237" w:rsidP="00594884">
      <w:pPr>
        <w:rPr>
          <w:rFonts w:ascii="Arial" w:hAnsi="Arial" w:cs="Arial"/>
          <w:sz w:val="22"/>
          <w:szCs w:val="22"/>
        </w:rPr>
      </w:pPr>
      <w:r w:rsidRPr="00187E4F">
        <w:rPr>
          <w:rFonts w:ascii="Arial" w:hAnsi="Arial" w:cs="Arial"/>
          <w:sz w:val="22"/>
          <w:szCs w:val="22"/>
        </w:rPr>
        <w:t>As required by RCW 41.06.070((</w:t>
      </w:r>
      <w:r w:rsidRPr="00187E4F">
        <w:rPr>
          <w:rFonts w:ascii="Arial" w:hAnsi="Arial" w:cs="Arial"/>
          <w:strike/>
          <w:sz w:val="22"/>
          <w:szCs w:val="22"/>
        </w:rPr>
        <w:t>(3)</w:t>
      </w:r>
      <w:r w:rsidRPr="00187E4F">
        <w:rPr>
          <w:rFonts w:ascii="Arial" w:hAnsi="Arial" w:cs="Arial"/>
          <w:sz w:val="22"/>
          <w:szCs w:val="22"/>
        </w:rPr>
        <w:t>)) and 41.06.170, an employee holding a classified position has the following rights if the position is exempted from the application of the civil service rules:</w:t>
      </w:r>
    </w:p>
    <w:p w14:paraId="0626B5E8" w14:textId="77777777" w:rsidR="00B95237" w:rsidRPr="00187E4F" w:rsidRDefault="00B95237" w:rsidP="00594884">
      <w:pPr>
        <w:ind w:firstLine="720"/>
        <w:rPr>
          <w:rFonts w:ascii="Arial" w:hAnsi="Arial" w:cs="Arial"/>
          <w:sz w:val="22"/>
          <w:szCs w:val="22"/>
        </w:rPr>
      </w:pPr>
      <w:r w:rsidRPr="00187E4F">
        <w:rPr>
          <w:rFonts w:ascii="Arial" w:hAnsi="Arial" w:cs="Arial"/>
          <w:sz w:val="22"/>
          <w:szCs w:val="22"/>
        </w:rPr>
        <w:t>(1) If the employee previously held permanent status in another classified position, the employee has the right to return to the highest class of position previously held, or to a position of similar nature and salary in accordance with WAC 357-19-220.</w:t>
      </w:r>
    </w:p>
    <w:p w14:paraId="161D4A11" w14:textId="77777777" w:rsidR="00B95237" w:rsidRPr="00187E4F" w:rsidRDefault="00B95237" w:rsidP="00594884">
      <w:pPr>
        <w:ind w:firstLine="720"/>
        <w:rPr>
          <w:rFonts w:ascii="Arial" w:hAnsi="Arial" w:cs="Arial"/>
          <w:sz w:val="22"/>
          <w:szCs w:val="22"/>
        </w:rPr>
      </w:pPr>
      <w:r w:rsidRPr="00187E4F">
        <w:rPr>
          <w:rFonts w:ascii="Arial" w:hAnsi="Arial" w:cs="Arial"/>
          <w:sz w:val="22"/>
          <w:szCs w:val="22"/>
        </w:rPr>
        <w:t>(2) The employee may appeal the exemption of the position in accordance with chapter 357-52 WAC.</w:t>
      </w:r>
    </w:p>
    <w:p w14:paraId="7CAF3E45" w14:textId="77777777" w:rsidR="00D70AFB" w:rsidRPr="00187E4F" w:rsidRDefault="00D70AFB" w:rsidP="00D70AFB">
      <w:pPr>
        <w:rPr>
          <w:rFonts w:ascii="Arial" w:hAnsi="Arial" w:cs="Arial"/>
          <w:sz w:val="22"/>
          <w:szCs w:val="22"/>
        </w:rPr>
      </w:pPr>
    </w:p>
    <w:p w14:paraId="69F4E3EF" w14:textId="77777777" w:rsidR="00B95237" w:rsidRPr="00187E4F" w:rsidRDefault="00B95237" w:rsidP="00594884">
      <w:pPr>
        <w:rPr>
          <w:rFonts w:ascii="Arial" w:hAnsi="Arial" w:cs="Arial"/>
          <w:sz w:val="22"/>
          <w:szCs w:val="22"/>
          <w:u w:val="single"/>
        </w:rPr>
      </w:pPr>
      <w:r w:rsidRPr="00187E4F">
        <w:rPr>
          <w:rFonts w:ascii="Arial" w:hAnsi="Arial" w:cs="Arial"/>
          <w:sz w:val="22"/>
          <w:szCs w:val="22"/>
          <w:u w:val="single"/>
        </w:rPr>
        <w:t>AMENDATORY SECTION</w:t>
      </w:r>
    </w:p>
    <w:p w14:paraId="72D9463A" w14:textId="77777777" w:rsidR="00594884" w:rsidRPr="00187E4F" w:rsidRDefault="00594884" w:rsidP="00594884">
      <w:pPr>
        <w:rPr>
          <w:rFonts w:ascii="Arial" w:hAnsi="Arial" w:cs="Arial"/>
          <w:sz w:val="22"/>
          <w:szCs w:val="22"/>
        </w:rPr>
      </w:pPr>
    </w:p>
    <w:p w14:paraId="14680952" w14:textId="77777777" w:rsidR="00594884" w:rsidRPr="00187E4F" w:rsidRDefault="00B95237" w:rsidP="00594884">
      <w:pPr>
        <w:rPr>
          <w:rFonts w:ascii="Arial" w:hAnsi="Arial" w:cs="Arial"/>
          <w:b/>
          <w:sz w:val="22"/>
          <w:szCs w:val="22"/>
        </w:rPr>
      </w:pPr>
      <w:r w:rsidRPr="00187E4F">
        <w:rPr>
          <w:rFonts w:ascii="Arial" w:hAnsi="Arial" w:cs="Arial"/>
          <w:b/>
          <w:sz w:val="22"/>
          <w:szCs w:val="22"/>
        </w:rPr>
        <w:t>WAC 357-04-030</w:t>
      </w:r>
      <w:r w:rsidRPr="00187E4F">
        <w:rPr>
          <w:rFonts w:ascii="Arial" w:hAnsi="Arial" w:cs="Arial"/>
          <w:sz w:val="22"/>
          <w:szCs w:val="22"/>
        </w:rPr>
        <w:t xml:space="preserve">  </w:t>
      </w:r>
      <w:r w:rsidRPr="00187E4F">
        <w:rPr>
          <w:rFonts w:ascii="Arial" w:hAnsi="Arial" w:cs="Arial"/>
          <w:b/>
          <w:sz w:val="22"/>
          <w:szCs w:val="22"/>
        </w:rPr>
        <w:t>What right does an employee have to return to the classified service from exempt service?</w:t>
      </w:r>
    </w:p>
    <w:p w14:paraId="763A5824" w14:textId="77777777" w:rsidR="00D70AFB" w:rsidRPr="00187E4F" w:rsidRDefault="00D70AFB" w:rsidP="00594884">
      <w:pPr>
        <w:rPr>
          <w:rFonts w:ascii="Arial" w:hAnsi="Arial" w:cs="Arial"/>
          <w:sz w:val="22"/>
          <w:szCs w:val="22"/>
        </w:rPr>
      </w:pPr>
    </w:p>
    <w:p w14:paraId="3754569D" w14:textId="0C28AA6F" w:rsidR="00E83354" w:rsidRDefault="00B95237" w:rsidP="00594884">
      <w:pPr>
        <w:rPr>
          <w:rFonts w:ascii="Arial" w:hAnsi="Arial" w:cs="Arial"/>
          <w:sz w:val="22"/>
          <w:szCs w:val="22"/>
        </w:rPr>
      </w:pPr>
      <w:r w:rsidRPr="00187E4F">
        <w:rPr>
          <w:rFonts w:ascii="Arial" w:hAnsi="Arial" w:cs="Arial"/>
          <w:sz w:val="22"/>
          <w:szCs w:val="22"/>
        </w:rPr>
        <w:t>As required by RCW 41.06.070((</w:t>
      </w:r>
      <w:r w:rsidRPr="00187E4F">
        <w:rPr>
          <w:rFonts w:ascii="Arial" w:hAnsi="Arial" w:cs="Arial"/>
          <w:strike/>
          <w:sz w:val="22"/>
          <w:szCs w:val="22"/>
        </w:rPr>
        <w:t>(3)</w:t>
      </w:r>
      <w:r w:rsidRPr="00187E4F">
        <w:rPr>
          <w:rFonts w:ascii="Arial" w:hAnsi="Arial" w:cs="Arial"/>
          <w:sz w:val="22"/>
          <w:szCs w:val="22"/>
        </w:rPr>
        <w:t>)), any employee having permanent status in a classified position who accepts an appointment in an exempt position has the right to return to classified service in accordance with WAC 357-19-195, 357-19-200, and 357-19-205. As long as the employee was not terminated from the exempt position for gross misconduct or malfeasance, the employee has the right to return to the highest class of position in which ((</w:t>
      </w:r>
      <w:r w:rsidRPr="00187E4F">
        <w:rPr>
          <w:rFonts w:ascii="Arial" w:hAnsi="Arial" w:cs="Arial"/>
          <w:strike/>
          <w:sz w:val="22"/>
          <w:szCs w:val="22"/>
        </w:rPr>
        <w:t>he/she</w:t>
      </w:r>
      <w:r w:rsidRPr="00187E4F">
        <w:rPr>
          <w:rFonts w:ascii="Arial" w:hAnsi="Arial" w:cs="Arial"/>
          <w:sz w:val="22"/>
          <w:szCs w:val="22"/>
        </w:rPr>
        <w:t xml:space="preserve">)) </w:t>
      </w:r>
      <w:r w:rsidRPr="00187E4F">
        <w:rPr>
          <w:rFonts w:ascii="Arial" w:hAnsi="Arial" w:cs="Arial"/>
          <w:sz w:val="22"/>
          <w:szCs w:val="22"/>
          <w:u w:val="single"/>
        </w:rPr>
        <w:t>the employee</w:t>
      </w:r>
      <w:r w:rsidRPr="00187E4F">
        <w:rPr>
          <w:rFonts w:ascii="Arial" w:hAnsi="Arial" w:cs="Arial"/>
          <w:sz w:val="22"/>
          <w:szCs w:val="22"/>
        </w:rPr>
        <w:t xml:space="preserve"> previously held permanent status or to a position of similar nature and salary.</w:t>
      </w:r>
    </w:p>
    <w:p w14:paraId="0F1F2464" w14:textId="26BB0412" w:rsidR="00E83354" w:rsidRDefault="00E83354" w:rsidP="00A81901">
      <w:pPr>
        <w:spacing w:line="276" w:lineRule="auto"/>
        <w:rPr>
          <w:rFonts w:ascii="Arial" w:hAnsi="Arial" w:cs="Arial"/>
          <w:sz w:val="22"/>
          <w:szCs w:val="22"/>
        </w:rPr>
      </w:pPr>
    </w:p>
    <w:p w14:paraId="6F97FEE1" w14:textId="38B9A76F" w:rsidR="00A81901" w:rsidRDefault="00A81901" w:rsidP="00A81901">
      <w:pPr>
        <w:spacing w:line="276" w:lineRule="auto"/>
        <w:rPr>
          <w:rFonts w:ascii="Arial" w:hAnsi="Arial" w:cs="Arial"/>
          <w:sz w:val="22"/>
          <w:szCs w:val="22"/>
        </w:rPr>
      </w:pPr>
    </w:p>
    <w:p w14:paraId="45591D59" w14:textId="77777777" w:rsidR="00A81901" w:rsidRDefault="00A81901" w:rsidP="00A81901">
      <w:pPr>
        <w:spacing w:line="276" w:lineRule="auto"/>
        <w:rPr>
          <w:rFonts w:ascii="Arial" w:hAnsi="Arial" w:cs="Arial"/>
          <w:sz w:val="22"/>
          <w:szCs w:val="22"/>
        </w:rPr>
      </w:pPr>
    </w:p>
    <w:p w14:paraId="1264F9F2" w14:textId="028FE868" w:rsidR="00E83354" w:rsidRPr="001737AC" w:rsidRDefault="00E83354" w:rsidP="00A81901">
      <w:pPr>
        <w:keepNext/>
        <w:rPr>
          <w:rFonts w:ascii="Arial" w:hAnsi="Arial" w:cs="Arial"/>
          <w:b/>
          <w:sz w:val="22"/>
          <w:szCs w:val="22"/>
          <w:u w:val="single"/>
        </w:rPr>
      </w:pPr>
      <w:r w:rsidRPr="00187E4F">
        <w:rPr>
          <w:rFonts w:ascii="Arial" w:hAnsi="Arial" w:cs="Arial"/>
          <w:b/>
          <w:sz w:val="22"/>
          <w:szCs w:val="22"/>
          <w:u w:val="single"/>
        </w:rPr>
        <w:t>ITEM #</w:t>
      </w:r>
      <w:r>
        <w:rPr>
          <w:rFonts w:ascii="Arial" w:hAnsi="Arial" w:cs="Arial"/>
          <w:b/>
          <w:sz w:val="22"/>
          <w:szCs w:val="22"/>
          <w:u w:val="single"/>
        </w:rPr>
        <w:t>7</w:t>
      </w:r>
      <w:r w:rsidRPr="00187E4F">
        <w:rPr>
          <w:rFonts w:ascii="Arial" w:hAnsi="Arial" w:cs="Arial"/>
          <w:b/>
          <w:sz w:val="22"/>
          <w:szCs w:val="22"/>
          <w:u w:val="single"/>
        </w:rPr>
        <w:t xml:space="preserve"> – </w:t>
      </w:r>
      <w:r>
        <w:rPr>
          <w:rFonts w:ascii="Arial" w:hAnsi="Arial" w:cs="Arial"/>
          <w:b/>
          <w:sz w:val="22"/>
          <w:szCs w:val="22"/>
          <w:u w:val="single"/>
        </w:rPr>
        <w:t xml:space="preserve">Written Certifications for Reasonable Accommodations for the Expression of </w:t>
      </w:r>
      <w:r w:rsidRPr="001737AC">
        <w:rPr>
          <w:rFonts w:ascii="Arial" w:hAnsi="Arial" w:cs="Arial"/>
          <w:b/>
          <w:sz w:val="22"/>
          <w:szCs w:val="22"/>
          <w:u w:val="single"/>
        </w:rPr>
        <w:t>Breast Milk</w:t>
      </w:r>
    </w:p>
    <w:p w14:paraId="759FBD28" w14:textId="022D30F4" w:rsidR="00B95237" w:rsidRPr="001737AC" w:rsidRDefault="00B95237" w:rsidP="00594884">
      <w:pPr>
        <w:rPr>
          <w:rFonts w:ascii="Arial" w:hAnsi="Arial" w:cs="Arial"/>
          <w:sz w:val="22"/>
          <w:szCs w:val="22"/>
        </w:rPr>
      </w:pPr>
    </w:p>
    <w:p w14:paraId="63935EAA" w14:textId="277CC3E7" w:rsidR="00E83354" w:rsidRPr="001737AC" w:rsidRDefault="00CB2381" w:rsidP="00E83354">
      <w:pPr>
        <w:shd w:val="clear" w:color="auto" w:fill="FFFFFF"/>
        <w:spacing w:before="75" w:after="150"/>
        <w:outlineLvl w:val="2"/>
        <w:rPr>
          <w:rFonts w:ascii="Arial" w:hAnsi="Arial" w:cs="Arial"/>
          <w:sz w:val="22"/>
          <w:szCs w:val="22"/>
          <w:shd w:val="clear" w:color="auto" w:fill="FFFFFF"/>
        </w:rPr>
      </w:pPr>
      <w:r w:rsidRPr="001737AC">
        <w:rPr>
          <w:rFonts w:ascii="Arial" w:hAnsi="Arial" w:cs="Arial"/>
          <w:b/>
          <w:sz w:val="22"/>
          <w:szCs w:val="22"/>
          <w:u w:val="single"/>
          <w:shd w:val="clear" w:color="auto" w:fill="FFFFFF"/>
        </w:rPr>
        <w:t xml:space="preserve">Staff </w:t>
      </w:r>
      <w:r w:rsidR="00E83354" w:rsidRPr="001737AC">
        <w:rPr>
          <w:rFonts w:ascii="Arial" w:hAnsi="Arial" w:cs="Arial"/>
          <w:b/>
          <w:sz w:val="22"/>
          <w:szCs w:val="22"/>
          <w:u w:val="single"/>
          <w:shd w:val="clear" w:color="auto" w:fill="FFFFFF"/>
        </w:rPr>
        <w:t>Note</w:t>
      </w:r>
      <w:r w:rsidR="00E83354" w:rsidRPr="001737AC">
        <w:rPr>
          <w:rFonts w:ascii="Arial" w:hAnsi="Arial" w:cs="Arial"/>
          <w:b/>
          <w:sz w:val="22"/>
          <w:szCs w:val="22"/>
          <w:shd w:val="clear" w:color="auto" w:fill="FFFFFF"/>
        </w:rPr>
        <w:t>:</w:t>
      </w:r>
      <w:r w:rsidR="00E83354" w:rsidRPr="001737AC">
        <w:rPr>
          <w:rFonts w:ascii="Arial" w:hAnsi="Arial" w:cs="Arial"/>
          <w:sz w:val="22"/>
          <w:szCs w:val="22"/>
          <w:shd w:val="clear" w:color="auto" w:fill="FFFFFF"/>
        </w:rPr>
        <w:t xml:space="preserve"> HB 2266 passed during the 2020 legislative session effective June 11, 2020. This bill amends RCW 43.10.005 by adding language to state an employer may not </w:t>
      </w:r>
      <w:r w:rsidR="001737AC">
        <w:rPr>
          <w:rFonts w:ascii="Arial" w:hAnsi="Arial" w:cs="Arial"/>
          <w:sz w:val="22"/>
          <w:szCs w:val="22"/>
          <w:shd w:val="clear" w:color="auto" w:fill="FFFFFF"/>
        </w:rPr>
        <w:t xml:space="preserve">require an employee to provide </w:t>
      </w:r>
      <w:r w:rsidR="00E83354" w:rsidRPr="001737AC">
        <w:rPr>
          <w:rFonts w:ascii="Arial" w:hAnsi="Arial" w:cs="Arial"/>
          <w:sz w:val="22"/>
          <w:szCs w:val="22"/>
          <w:shd w:val="clear" w:color="auto" w:fill="FFFFFF"/>
        </w:rPr>
        <w:t>written certification from a health care professional when the employee requests a reasonable accommodation for the expression of breast milk. We are proposing the following amendments to reflect this change. In addition, we are proposing to add the reasons in which an employer must provide a reasonable pregnancy accommodation back into WAC 357-26-035.</w:t>
      </w:r>
    </w:p>
    <w:p w14:paraId="27A39998" w14:textId="77777777" w:rsidR="00E83354" w:rsidRPr="001737AC" w:rsidRDefault="00E83354" w:rsidP="00E83354">
      <w:pPr>
        <w:shd w:val="clear" w:color="auto" w:fill="FFFFFF"/>
        <w:spacing w:before="75" w:after="150"/>
        <w:outlineLvl w:val="2"/>
        <w:rPr>
          <w:rFonts w:ascii="Arial" w:hAnsi="Arial" w:cs="Arial"/>
          <w:sz w:val="22"/>
          <w:szCs w:val="22"/>
          <w:shd w:val="clear" w:color="auto" w:fill="FFFFFF"/>
        </w:rPr>
      </w:pPr>
      <w:r w:rsidRPr="001737AC">
        <w:rPr>
          <w:rFonts w:ascii="Arial" w:hAnsi="Arial" w:cs="Arial"/>
          <w:b/>
          <w:sz w:val="22"/>
          <w:szCs w:val="22"/>
          <w:shd w:val="clear" w:color="auto" w:fill="FFFFFF"/>
        </w:rPr>
        <w:t>Background:</w:t>
      </w:r>
      <w:r w:rsidRPr="001737AC">
        <w:rPr>
          <w:rFonts w:ascii="Arial" w:hAnsi="Arial" w:cs="Arial"/>
          <w:sz w:val="22"/>
          <w:szCs w:val="22"/>
          <w:shd w:val="clear" w:color="auto" w:fill="FFFFFF"/>
        </w:rPr>
        <w:t xml:space="preserve"> WAC 357-26-035 was amended in 2019 as a result of SHB 1930 which passed during the 2019 legislative session with an effective date of July 28, 2019. Subsections (1)(a) through (h) were removed and RCW 43.10.005 was referenced instead. This bill amends RCW 43.10.005 to expand the definition of pregnancy to include the employee’s need to express breast milk and expands the definition of reasonable accommodation to state an employer must provide “reasonable break time for an employee to express breast milk for two years after the child’s birth each time the employee has need to express the milk and providing a private location, other than a bathroom, if such a location exists at the place of business or worksite, which may be used by the employee to express breast milk. If the business location does not have a space for the employee to express milk, the employer shall work with the employee to identify a convenient location and work schedule to accommodate their needs. </w:t>
      </w:r>
    </w:p>
    <w:p w14:paraId="4A481D08" w14:textId="49FC2FEB" w:rsidR="00E83354" w:rsidRDefault="00E83354" w:rsidP="00A81901">
      <w:pPr>
        <w:shd w:val="clear" w:color="auto" w:fill="FFFFFF"/>
        <w:outlineLvl w:val="2"/>
        <w:rPr>
          <w:rFonts w:ascii="Arial" w:hAnsi="Arial" w:cs="Arial"/>
          <w:sz w:val="22"/>
          <w:szCs w:val="22"/>
          <w:shd w:val="clear" w:color="auto" w:fill="FFFFFF"/>
        </w:rPr>
      </w:pPr>
      <w:r w:rsidRPr="001737AC">
        <w:rPr>
          <w:rFonts w:ascii="Arial" w:hAnsi="Arial" w:cs="Arial"/>
          <w:sz w:val="22"/>
          <w:szCs w:val="22"/>
          <w:shd w:val="clear" w:color="auto" w:fill="FFFFFF"/>
        </w:rPr>
        <w:lastRenderedPageBreak/>
        <w:t xml:space="preserve">After further review, a decision was made to amend WAC 357-26-035 to add the specific accommodations back into the WAC that were removed in 2019. We believe adding the reasons will add clarity surrounding when an employer must provide a reasonable pregnancy accommodations thus resulting in less confusion. </w:t>
      </w:r>
    </w:p>
    <w:p w14:paraId="6AC71C91" w14:textId="2FFDFA22" w:rsidR="00A81901" w:rsidRDefault="00A81901" w:rsidP="00A81901">
      <w:pPr>
        <w:shd w:val="clear" w:color="auto" w:fill="FFFFFF"/>
        <w:outlineLvl w:val="2"/>
        <w:rPr>
          <w:rFonts w:ascii="Arial" w:hAnsi="Arial" w:cs="Arial"/>
          <w:sz w:val="22"/>
          <w:szCs w:val="22"/>
          <w:shd w:val="clear" w:color="auto" w:fill="FFFFFF"/>
        </w:rPr>
      </w:pPr>
    </w:p>
    <w:p w14:paraId="0728EF2A" w14:textId="77777777" w:rsidR="00A81901" w:rsidRPr="00187E4F" w:rsidRDefault="00A81901" w:rsidP="00A81901">
      <w:pPr>
        <w:rPr>
          <w:rFonts w:ascii="Arial" w:hAnsi="Arial" w:cs="Arial"/>
          <w:sz w:val="22"/>
          <w:szCs w:val="22"/>
        </w:rPr>
      </w:pPr>
    </w:p>
    <w:p w14:paraId="486BC55F" w14:textId="3E3F5591" w:rsidR="00A81901" w:rsidRPr="00187E4F" w:rsidRDefault="00A81901" w:rsidP="00A81901">
      <w:pPr>
        <w:rPr>
          <w:rFonts w:ascii="Arial" w:hAnsi="Arial" w:cs="Arial"/>
          <w:sz w:val="22"/>
          <w:szCs w:val="22"/>
        </w:rPr>
      </w:pPr>
      <w:r w:rsidRPr="00187E4F">
        <w:rPr>
          <w:rFonts w:ascii="Arial" w:hAnsi="Arial" w:cs="Arial"/>
          <w:sz w:val="22"/>
          <w:szCs w:val="22"/>
        </w:rPr>
        <w:t xml:space="preserve">Lead:  </w:t>
      </w:r>
      <w:r>
        <w:rPr>
          <w:rFonts w:ascii="Arial" w:hAnsi="Arial" w:cs="Arial"/>
          <w:sz w:val="22"/>
          <w:szCs w:val="22"/>
        </w:rPr>
        <w:t>Caroline Kirk</w:t>
      </w:r>
      <w:bookmarkStart w:id="0" w:name="_GoBack"/>
      <w:bookmarkEnd w:id="0"/>
    </w:p>
    <w:p w14:paraId="697FA04E" w14:textId="77777777" w:rsidR="00A81901" w:rsidRPr="00187E4F" w:rsidRDefault="00A81901" w:rsidP="00A81901">
      <w:pPr>
        <w:rPr>
          <w:rFonts w:ascii="Arial" w:hAnsi="Arial" w:cs="Arial"/>
          <w:sz w:val="22"/>
          <w:szCs w:val="22"/>
        </w:rPr>
      </w:pPr>
    </w:p>
    <w:p w14:paraId="4DB2EE48" w14:textId="77777777" w:rsidR="00A81901" w:rsidRPr="001737AC" w:rsidRDefault="00A81901" w:rsidP="00A81901">
      <w:pPr>
        <w:shd w:val="clear" w:color="auto" w:fill="FFFFFF"/>
        <w:outlineLvl w:val="2"/>
        <w:rPr>
          <w:rFonts w:ascii="Arial" w:hAnsi="Arial" w:cs="Arial"/>
          <w:sz w:val="22"/>
          <w:szCs w:val="22"/>
          <w:shd w:val="clear" w:color="auto" w:fill="FFFFFF"/>
        </w:rPr>
      </w:pPr>
    </w:p>
    <w:p w14:paraId="4B8E9A51" w14:textId="7563EB79" w:rsidR="00E83354" w:rsidRPr="001737AC" w:rsidRDefault="00E83354" w:rsidP="00A81901">
      <w:pPr>
        <w:spacing w:line="276" w:lineRule="auto"/>
        <w:rPr>
          <w:rFonts w:ascii="Arial" w:hAnsi="Arial" w:cs="Arial"/>
          <w:bCs/>
          <w:sz w:val="22"/>
          <w:szCs w:val="22"/>
          <w:u w:val="single"/>
        </w:rPr>
      </w:pPr>
      <w:r w:rsidRPr="001737AC">
        <w:rPr>
          <w:rFonts w:ascii="Arial" w:hAnsi="Arial" w:cs="Arial"/>
          <w:bCs/>
          <w:sz w:val="22"/>
          <w:szCs w:val="22"/>
          <w:u w:val="single"/>
        </w:rPr>
        <w:t>AMENDATORY SECTION</w:t>
      </w:r>
    </w:p>
    <w:p w14:paraId="38C2EA2C" w14:textId="77777777" w:rsidR="00E83354" w:rsidRPr="001737AC" w:rsidRDefault="00E83354" w:rsidP="00E83354">
      <w:pPr>
        <w:pStyle w:val="Heading3"/>
        <w:spacing w:before="0"/>
        <w:rPr>
          <w:rFonts w:ascii="Arial" w:hAnsi="Arial" w:cs="Arial"/>
          <w:color w:val="auto"/>
          <w:sz w:val="22"/>
          <w:szCs w:val="22"/>
        </w:rPr>
      </w:pPr>
      <w:r w:rsidRPr="001737AC">
        <w:rPr>
          <w:rFonts w:ascii="Arial" w:hAnsi="Arial" w:cs="Arial"/>
          <w:color w:val="auto"/>
          <w:sz w:val="22"/>
          <w:szCs w:val="22"/>
        </w:rPr>
        <w:t>WAC 357-26-035  What actions must an employer take to provide reasonable pregnancy accommodations?</w:t>
      </w:r>
    </w:p>
    <w:p w14:paraId="289E5E2C" w14:textId="08FF512D" w:rsidR="00E83354" w:rsidRPr="001737AC" w:rsidRDefault="00E83354" w:rsidP="00E83354">
      <w:pPr>
        <w:ind w:firstLine="720"/>
        <w:rPr>
          <w:rFonts w:ascii="Arial" w:hAnsi="Arial" w:cs="Arial"/>
          <w:sz w:val="22"/>
          <w:szCs w:val="22"/>
        </w:rPr>
      </w:pPr>
      <w:r w:rsidRPr="001737AC">
        <w:rPr>
          <w:rFonts w:ascii="Arial" w:hAnsi="Arial" w:cs="Arial"/>
          <w:sz w:val="22"/>
          <w:szCs w:val="22"/>
        </w:rPr>
        <w:t>(1) An employer must provide employees who are pregnant or have a pregnancy-related health condition a reasonable pregnancy accommodation</w:t>
      </w:r>
      <w:r w:rsidRPr="001737AC">
        <w:rPr>
          <w:rFonts w:ascii="Arial" w:hAnsi="Arial" w:cs="Arial"/>
          <w:sz w:val="22"/>
          <w:szCs w:val="22"/>
          <w:u w:val="single"/>
        </w:rPr>
        <w:t>, which includes the following:</w:t>
      </w:r>
      <w:r w:rsidRPr="001737AC">
        <w:rPr>
          <w:rFonts w:ascii="Arial" w:hAnsi="Arial" w:cs="Arial"/>
          <w:sz w:val="22"/>
          <w:szCs w:val="22"/>
        </w:rPr>
        <w:t>((</w:t>
      </w:r>
      <w:r w:rsidRPr="001737AC">
        <w:rPr>
          <w:rFonts w:ascii="Arial" w:hAnsi="Arial" w:cs="Arial"/>
          <w:strike/>
          <w:sz w:val="22"/>
          <w:szCs w:val="22"/>
        </w:rPr>
        <w:t xml:space="preserve"> for reasons as required in RCW </w:t>
      </w:r>
      <w:hyperlink r:id="rId17" w:history="1">
        <w:r w:rsidRPr="001737AC">
          <w:rPr>
            <w:rStyle w:val="Hyperlink"/>
            <w:rFonts w:ascii="Arial" w:hAnsi="Arial" w:cs="Arial"/>
            <w:strike/>
            <w:color w:val="auto"/>
            <w:sz w:val="22"/>
            <w:szCs w:val="22"/>
          </w:rPr>
          <w:t>43.10.005</w:t>
        </w:r>
      </w:hyperlink>
      <w:r w:rsidRPr="001737AC">
        <w:rPr>
          <w:rFonts w:ascii="Arial" w:hAnsi="Arial" w:cs="Arial"/>
          <w:strike/>
          <w:sz w:val="22"/>
          <w:szCs w:val="22"/>
        </w:rPr>
        <w:t>.</w:t>
      </w:r>
      <w:r w:rsidRPr="001737AC">
        <w:rPr>
          <w:rFonts w:ascii="Arial" w:hAnsi="Arial" w:cs="Arial"/>
          <w:sz w:val="22"/>
          <w:szCs w:val="22"/>
        </w:rPr>
        <w:t>))</w:t>
      </w:r>
    </w:p>
    <w:p w14:paraId="5E8F7CB3" w14:textId="77777777"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(a) Providing more frequent, longer, or flexible restroom breaks;</w:t>
      </w:r>
    </w:p>
    <w:p w14:paraId="41AFBA24" w14:textId="77777777"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(b) Modifying a no food or drink policy;</w:t>
      </w:r>
    </w:p>
    <w:p w14:paraId="0D84CC20" w14:textId="77777777"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(c) Providing seating or allowing an employee to sit more frequently if the job requires standing;</w:t>
      </w:r>
    </w:p>
    <w:p w14:paraId="3A97A152" w14:textId="77777777"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(d) Providing reasonable break time for an employee to express breast milk for two years after the child’s birth each time the employee has need to express the milk and providing a private location, other than a bathroom, if such a location exists at the place of business or worksite, which may be used by the employee to express breast milk. If the business location does not have a space for the employee to express breast milk, the employer shall work with the employee to identify a convenient location and work schedule to accommodate their needs;</w:t>
      </w:r>
    </w:p>
    <w:p w14:paraId="66149B62" w14:textId="77777777"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 xml:space="preserve">(e) Job restructuring, part-time or modified work schedules, reassignment to a vacant position, or acquiring or modifying equipment, devices, or an employee’s work station; </w:t>
      </w:r>
    </w:p>
    <w:p w14:paraId="3F99DB37" w14:textId="77777777"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(f) Providing a temporary transfer to a less strenuous or less hazardous position;</w:t>
      </w:r>
    </w:p>
    <w:p w14:paraId="0C7B93F1" w14:textId="77777777"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(g) Providing assistance with manual labor and limits on lifting;</w:t>
      </w:r>
    </w:p>
    <w:p w14:paraId="7BE7388C" w14:textId="77777777"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(h) Scheduling flexibility for prenatal visits; and</w:t>
      </w:r>
    </w:p>
    <w:p w14:paraId="7071554F" w14:textId="77777777"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 xml:space="preserve">(i) Any further pregnancy accommodation an employee may request and to which an employer must give reasonable consideration in consultation with information provided on pregnancy accommodation by the department of labor and industries or the employee’s attending health care provider. </w:t>
      </w:r>
    </w:p>
    <w:p w14:paraId="46E29AAE" w14:textId="77777777" w:rsidR="00E83354" w:rsidRPr="001737AC" w:rsidRDefault="00E83354" w:rsidP="00CB2381">
      <w:pPr>
        <w:ind w:firstLine="720"/>
        <w:rPr>
          <w:rFonts w:ascii="Arial" w:hAnsi="Arial" w:cs="Arial"/>
          <w:sz w:val="22"/>
          <w:szCs w:val="22"/>
        </w:rPr>
      </w:pPr>
      <w:r w:rsidRPr="001737AC">
        <w:rPr>
          <w:rFonts w:ascii="Arial" w:hAnsi="Arial" w:cs="Arial"/>
          <w:sz w:val="22"/>
          <w:szCs w:val="22"/>
        </w:rPr>
        <w:t>(2) An employer cannot require an employee who is pregnant or has a pregnancy-related health condition to take leave if another reasonable pregnancy accommodation can be provided.</w:t>
      </w:r>
    </w:p>
    <w:p w14:paraId="7E54DD19" w14:textId="77777777" w:rsidR="00E83354" w:rsidRPr="001737AC" w:rsidRDefault="00E83354" w:rsidP="00CB2381">
      <w:pPr>
        <w:ind w:firstLine="720"/>
        <w:rPr>
          <w:rFonts w:ascii="Arial" w:hAnsi="Arial" w:cs="Arial"/>
          <w:sz w:val="22"/>
          <w:szCs w:val="22"/>
        </w:rPr>
      </w:pPr>
      <w:r w:rsidRPr="001737AC">
        <w:rPr>
          <w:rFonts w:ascii="Arial" w:hAnsi="Arial" w:cs="Arial"/>
          <w:sz w:val="22"/>
          <w:szCs w:val="22"/>
        </w:rPr>
        <w:t>(3) The employer is not required to create additional employment that the employer would not otherwise have created, unless the employer does so or would do so for other classes of employees who need accommodation.</w:t>
      </w:r>
    </w:p>
    <w:p w14:paraId="18B30AC2" w14:textId="77777777" w:rsidR="00E83354" w:rsidRPr="001737AC" w:rsidRDefault="00E83354" w:rsidP="00E83354">
      <w:pPr>
        <w:shd w:val="clear" w:color="auto" w:fill="FFFFFF"/>
        <w:spacing w:before="75" w:after="150"/>
        <w:outlineLvl w:val="2"/>
        <w:rPr>
          <w:rFonts w:ascii="Arial" w:hAnsi="Arial" w:cs="Arial"/>
          <w:bCs/>
          <w:sz w:val="22"/>
          <w:szCs w:val="22"/>
        </w:rPr>
      </w:pPr>
    </w:p>
    <w:p w14:paraId="6D6AACA9" w14:textId="77777777" w:rsidR="00E83354" w:rsidRPr="001737AC" w:rsidRDefault="00E83354" w:rsidP="00E83354">
      <w:pPr>
        <w:shd w:val="clear" w:color="auto" w:fill="FFFFFF"/>
        <w:spacing w:before="75" w:after="150"/>
        <w:outlineLvl w:val="2"/>
        <w:rPr>
          <w:rFonts w:ascii="Arial" w:hAnsi="Arial" w:cs="Arial"/>
          <w:bCs/>
          <w:sz w:val="22"/>
          <w:szCs w:val="22"/>
          <w:u w:val="single"/>
        </w:rPr>
      </w:pPr>
      <w:r w:rsidRPr="001737AC">
        <w:rPr>
          <w:rFonts w:ascii="Arial" w:hAnsi="Arial" w:cs="Arial"/>
          <w:bCs/>
          <w:sz w:val="22"/>
          <w:szCs w:val="22"/>
          <w:u w:val="single"/>
        </w:rPr>
        <w:t>AMENDATORY SECTION</w:t>
      </w:r>
    </w:p>
    <w:p w14:paraId="3A0E9995" w14:textId="0FA5F9BE" w:rsidR="00E83354" w:rsidRPr="001737AC" w:rsidRDefault="00E83354" w:rsidP="00E83354">
      <w:pPr>
        <w:shd w:val="clear" w:color="auto" w:fill="FFFFFF"/>
        <w:spacing w:before="75" w:after="150"/>
        <w:outlineLvl w:val="2"/>
        <w:rPr>
          <w:rFonts w:ascii="Arial" w:hAnsi="Arial" w:cs="Arial"/>
          <w:b/>
          <w:bCs/>
          <w:sz w:val="22"/>
          <w:szCs w:val="22"/>
        </w:rPr>
      </w:pPr>
      <w:r w:rsidRPr="001737AC">
        <w:rPr>
          <w:rFonts w:ascii="Arial" w:hAnsi="Arial" w:cs="Arial"/>
          <w:b/>
          <w:bCs/>
          <w:sz w:val="22"/>
          <w:szCs w:val="22"/>
        </w:rPr>
        <w:t>WAC 357-26-040 When may an employer deny a reasonable pregnancy-related accommodation?</w:t>
      </w:r>
    </w:p>
    <w:p w14:paraId="5D26C3B7" w14:textId="37AAA57C" w:rsidR="00E83354" w:rsidRPr="001737AC" w:rsidRDefault="00E83354" w:rsidP="00E83354">
      <w:pPr>
        <w:shd w:val="clear" w:color="auto" w:fill="FFFFFF"/>
        <w:rPr>
          <w:rFonts w:ascii="Arial" w:hAnsi="Arial" w:cs="Arial"/>
          <w:sz w:val="22"/>
          <w:szCs w:val="22"/>
        </w:rPr>
      </w:pPr>
      <w:r w:rsidRPr="001737AC">
        <w:rPr>
          <w:rFonts w:ascii="Arial" w:hAnsi="Arial" w:cs="Arial"/>
          <w:sz w:val="22"/>
          <w:szCs w:val="22"/>
        </w:rPr>
        <w:t>The employer may deny a reasonable pregnancy-related accommodation based on undue hardship, which means an action requiring significant difficulty or expense, to the employer's program, enterprise or business for pregnancy accommodations listed in WAC </w:t>
      </w:r>
      <w:hyperlink r:id="rId18" w:history="1">
        <w:r w:rsidRPr="001737AC">
          <w:rPr>
            <w:rFonts w:ascii="Arial" w:hAnsi="Arial" w:cs="Arial"/>
            <w:b/>
            <w:bCs/>
            <w:sz w:val="22"/>
            <w:szCs w:val="22"/>
            <w:u w:val="single"/>
          </w:rPr>
          <w:t>357-26-035</w:t>
        </w:r>
      </w:hyperlink>
      <w:r w:rsidRPr="001737AC">
        <w:rPr>
          <w:rFonts w:ascii="Arial" w:hAnsi="Arial" w:cs="Arial"/>
          <w:sz w:val="22"/>
          <w:szCs w:val="22"/>
        </w:rPr>
        <w:t> (1)((</w:t>
      </w:r>
      <w:r w:rsidRPr="001737AC">
        <w:rPr>
          <w:rFonts w:ascii="Arial" w:hAnsi="Arial" w:cs="Arial"/>
          <w:strike/>
          <w:sz w:val="22"/>
          <w:szCs w:val="22"/>
        </w:rPr>
        <w:t>(d)</w:t>
      </w:r>
      <w:r w:rsidRPr="001737AC">
        <w:rPr>
          <w:rFonts w:ascii="Arial" w:hAnsi="Arial" w:cs="Arial"/>
          <w:sz w:val="22"/>
          <w:szCs w:val="22"/>
        </w:rPr>
        <w:t>))</w:t>
      </w:r>
      <w:r w:rsidRPr="001737AC">
        <w:rPr>
          <w:rFonts w:ascii="Arial" w:hAnsi="Arial" w:cs="Arial"/>
          <w:sz w:val="22"/>
          <w:szCs w:val="22"/>
          <w:u w:val="single"/>
        </w:rPr>
        <w:t>(e)</w:t>
      </w:r>
      <w:r w:rsidRPr="001737AC">
        <w:rPr>
          <w:rFonts w:ascii="Arial" w:hAnsi="Arial" w:cs="Arial"/>
          <w:sz w:val="22"/>
          <w:szCs w:val="22"/>
        </w:rPr>
        <w:t xml:space="preserve"> through </w:t>
      </w:r>
      <w:r w:rsidRPr="001737AC">
        <w:rPr>
          <w:rFonts w:ascii="Arial" w:hAnsi="Arial" w:cs="Arial"/>
          <w:sz w:val="22"/>
          <w:szCs w:val="22"/>
          <w:u w:val="single"/>
        </w:rPr>
        <w:t>(i)</w:t>
      </w:r>
      <w:r w:rsidRPr="001737AC">
        <w:rPr>
          <w:rFonts w:ascii="Arial" w:hAnsi="Arial" w:cs="Arial"/>
          <w:sz w:val="22"/>
          <w:szCs w:val="22"/>
        </w:rPr>
        <w:t>((</w:t>
      </w:r>
      <w:r w:rsidRPr="001737AC">
        <w:rPr>
          <w:rFonts w:ascii="Arial" w:hAnsi="Arial" w:cs="Arial"/>
          <w:strike/>
          <w:sz w:val="22"/>
          <w:szCs w:val="22"/>
        </w:rPr>
        <w:t>(h)</w:t>
      </w:r>
      <w:r w:rsidRPr="001737AC">
        <w:rPr>
          <w:rFonts w:ascii="Arial" w:hAnsi="Arial" w:cs="Arial"/>
          <w:sz w:val="22"/>
          <w:szCs w:val="22"/>
        </w:rPr>
        <w:t xml:space="preserve">)). The employer may not claim undue hardship for the </w:t>
      </w:r>
      <w:r w:rsidRPr="001737AC">
        <w:rPr>
          <w:rFonts w:ascii="Arial" w:hAnsi="Arial" w:cs="Arial"/>
          <w:sz w:val="22"/>
          <w:szCs w:val="22"/>
        </w:rPr>
        <w:lastRenderedPageBreak/>
        <w:t>pregnancy accommodations listed in WAC </w:t>
      </w:r>
      <w:hyperlink r:id="rId19" w:history="1">
        <w:r w:rsidRPr="001737AC">
          <w:rPr>
            <w:rFonts w:ascii="Arial" w:hAnsi="Arial" w:cs="Arial"/>
            <w:b/>
            <w:bCs/>
            <w:sz w:val="22"/>
            <w:szCs w:val="22"/>
            <w:u w:val="single"/>
          </w:rPr>
          <w:t>357-26-035</w:t>
        </w:r>
      </w:hyperlink>
      <w:r w:rsidRPr="001737AC">
        <w:rPr>
          <w:rFonts w:ascii="Arial" w:hAnsi="Arial" w:cs="Arial"/>
          <w:sz w:val="22"/>
          <w:szCs w:val="22"/>
        </w:rPr>
        <w:t xml:space="preserve"> (1)(a) through </w:t>
      </w:r>
      <w:r w:rsidRPr="001737AC">
        <w:rPr>
          <w:rFonts w:ascii="Arial" w:hAnsi="Arial" w:cs="Arial"/>
          <w:sz w:val="22"/>
          <w:szCs w:val="22"/>
          <w:u w:val="single"/>
        </w:rPr>
        <w:t>(d)</w:t>
      </w:r>
      <w:r w:rsidRPr="001737AC">
        <w:rPr>
          <w:rFonts w:ascii="Arial" w:hAnsi="Arial" w:cs="Arial"/>
          <w:sz w:val="22"/>
          <w:szCs w:val="22"/>
        </w:rPr>
        <w:t>((</w:t>
      </w:r>
      <w:r w:rsidRPr="001737AC">
        <w:rPr>
          <w:rFonts w:ascii="Arial" w:hAnsi="Arial" w:cs="Arial"/>
          <w:strike/>
          <w:sz w:val="22"/>
          <w:szCs w:val="22"/>
        </w:rPr>
        <w:t>(c)</w:t>
      </w:r>
      <w:r w:rsidRPr="001737AC">
        <w:rPr>
          <w:rFonts w:ascii="Arial" w:hAnsi="Arial" w:cs="Arial"/>
          <w:sz w:val="22"/>
          <w:szCs w:val="22"/>
        </w:rPr>
        <w:t>)) or for limits on lifting over seventeen pounds.</w:t>
      </w:r>
    </w:p>
    <w:p w14:paraId="332F3479" w14:textId="77777777" w:rsidR="00E83354" w:rsidRPr="001737AC" w:rsidRDefault="00E83354" w:rsidP="00E83354">
      <w:pPr>
        <w:rPr>
          <w:rFonts w:ascii="Arial" w:hAnsi="Arial" w:cs="Arial"/>
          <w:sz w:val="22"/>
          <w:szCs w:val="22"/>
        </w:rPr>
      </w:pPr>
    </w:p>
    <w:p w14:paraId="34FCDC80" w14:textId="77777777" w:rsidR="00E83354" w:rsidRPr="001737AC" w:rsidRDefault="00E83354" w:rsidP="00E83354">
      <w:pPr>
        <w:shd w:val="clear" w:color="auto" w:fill="FFFFFF"/>
        <w:spacing w:before="75" w:after="150"/>
        <w:outlineLvl w:val="2"/>
        <w:rPr>
          <w:rFonts w:ascii="Arial" w:hAnsi="Arial" w:cs="Arial"/>
          <w:bCs/>
          <w:sz w:val="22"/>
          <w:szCs w:val="22"/>
          <w:u w:val="single"/>
        </w:rPr>
      </w:pPr>
      <w:r w:rsidRPr="001737AC">
        <w:rPr>
          <w:rFonts w:ascii="Arial" w:hAnsi="Arial" w:cs="Arial"/>
          <w:bCs/>
          <w:sz w:val="22"/>
          <w:szCs w:val="22"/>
          <w:u w:val="single"/>
        </w:rPr>
        <w:t>AMENDATORY SECTION</w:t>
      </w:r>
    </w:p>
    <w:p w14:paraId="63A3EC78" w14:textId="77777777" w:rsidR="00E83354" w:rsidRPr="001737AC" w:rsidRDefault="00E83354" w:rsidP="00E83354">
      <w:pPr>
        <w:shd w:val="clear" w:color="auto" w:fill="FFFFFF"/>
        <w:spacing w:before="75" w:after="150"/>
        <w:outlineLvl w:val="2"/>
        <w:rPr>
          <w:rFonts w:ascii="Arial" w:hAnsi="Arial" w:cs="Arial"/>
          <w:b/>
          <w:bCs/>
          <w:sz w:val="22"/>
          <w:szCs w:val="22"/>
        </w:rPr>
      </w:pPr>
      <w:r w:rsidRPr="001737AC">
        <w:rPr>
          <w:rFonts w:ascii="Arial" w:hAnsi="Arial" w:cs="Arial"/>
          <w:b/>
          <w:bCs/>
          <w:sz w:val="22"/>
          <w:szCs w:val="22"/>
        </w:rPr>
        <w:t>WAC 357-26-045 When an employee is pregnant or has a pregnancy-related health condition and requests a reasonable pregnancy accommodation what documentation may the employee be required to submit?</w:t>
      </w:r>
    </w:p>
    <w:p w14:paraId="22B3ACDC" w14:textId="7C8C895B" w:rsidR="00E83354" w:rsidRPr="001737AC" w:rsidRDefault="00E83354" w:rsidP="00E83354">
      <w:pPr>
        <w:shd w:val="clear" w:color="auto" w:fill="FFFFFF"/>
        <w:ind w:firstLine="720"/>
        <w:rPr>
          <w:rFonts w:ascii="Arial" w:hAnsi="Arial" w:cs="Arial"/>
          <w:sz w:val="22"/>
          <w:szCs w:val="22"/>
        </w:rPr>
      </w:pPr>
      <w:r w:rsidRPr="001737AC">
        <w:rPr>
          <w:rFonts w:ascii="Arial" w:hAnsi="Arial" w:cs="Arial"/>
          <w:sz w:val="22"/>
          <w:szCs w:val="22"/>
        </w:rPr>
        <w:t>When an employee is pregnant or has a pregnancy-related health condition and requests a reasonable pregnancy accommodation, the employee may be required to submit written certification from their licensed physician or health care professional for those pregnancy accommodations listed in WAC </w:t>
      </w:r>
      <w:hyperlink r:id="rId20" w:history="1">
        <w:r w:rsidRPr="001737AC">
          <w:rPr>
            <w:rFonts w:ascii="Arial" w:hAnsi="Arial" w:cs="Arial"/>
            <w:b/>
            <w:bCs/>
            <w:sz w:val="22"/>
            <w:szCs w:val="22"/>
            <w:u w:val="single"/>
          </w:rPr>
          <w:t>357-26-035</w:t>
        </w:r>
      </w:hyperlink>
      <w:r w:rsidRPr="001737AC">
        <w:rPr>
          <w:rFonts w:ascii="Arial" w:hAnsi="Arial" w:cs="Arial"/>
          <w:sz w:val="22"/>
          <w:szCs w:val="22"/>
        </w:rPr>
        <w:t> (1)((</w:t>
      </w:r>
      <w:r w:rsidRPr="001737AC">
        <w:rPr>
          <w:rFonts w:ascii="Arial" w:hAnsi="Arial" w:cs="Arial"/>
          <w:strike/>
          <w:sz w:val="22"/>
          <w:szCs w:val="22"/>
        </w:rPr>
        <w:t>(d)</w:t>
      </w:r>
      <w:r w:rsidRPr="001737AC">
        <w:rPr>
          <w:rFonts w:ascii="Arial" w:hAnsi="Arial" w:cs="Arial"/>
          <w:sz w:val="22"/>
          <w:szCs w:val="22"/>
        </w:rPr>
        <w:t>))</w:t>
      </w:r>
      <w:r w:rsidRPr="001737AC">
        <w:rPr>
          <w:rFonts w:ascii="Arial" w:hAnsi="Arial" w:cs="Arial"/>
          <w:sz w:val="22"/>
          <w:szCs w:val="22"/>
          <w:u w:val="single"/>
        </w:rPr>
        <w:t>(e)</w:t>
      </w:r>
      <w:r w:rsidRPr="001737AC">
        <w:rPr>
          <w:rFonts w:ascii="Arial" w:hAnsi="Arial" w:cs="Arial"/>
          <w:sz w:val="22"/>
          <w:szCs w:val="22"/>
        </w:rPr>
        <w:t xml:space="preserve"> through </w:t>
      </w:r>
      <w:r w:rsidRPr="001737AC">
        <w:rPr>
          <w:rFonts w:ascii="Arial" w:hAnsi="Arial" w:cs="Arial"/>
          <w:sz w:val="22"/>
          <w:szCs w:val="22"/>
          <w:u w:val="single"/>
        </w:rPr>
        <w:t>(i)</w:t>
      </w:r>
      <w:r w:rsidRPr="001737AC">
        <w:rPr>
          <w:rFonts w:ascii="Arial" w:hAnsi="Arial" w:cs="Arial"/>
          <w:sz w:val="22"/>
          <w:szCs w:val="22"/>
        </w:rPr>
        <w:t>((</w:t>
      </w:r>
      <w:r w:rsidRPr="001737AC">
        <w:rPr>
          <w:rFonts w:ascii="Arial" w:hAnsi="Arial" w:cs="Arial"/>
          <w:strike/>
          <w:sz w:val="22"/>
          <w:szCs w:val="22"/>
        </w:rPr>
        <w:t>(h)</w:t>
      </w:r>
      <w:r w:rsidRPr="001737AC">
        <w:rPr>
          <w:rFonts w:ascii="Arial" w:hAnsi="Arial" w:cs="Arial"/>
          <w:sz w:val="22"/>
          <w:szCs w:val="22"/>
        </w:rPr>
        <w:t>)). The employer may not claim undue hardship for the pregnancy accommodations listed in WAC </w:t>
      </w:r>
      <w:hyperlink r:id="rId21" w:history="1">
        <w:r w:rsidRPr="001737AC">
          <w:rPr>
            <w:rFonts w:ascii="Arial" w:hAnsi="Arial" w:cs="Arial"/>
            <w:b/>
            <w:bCs/>
            <w:sz w:val="22"/>
            <w:szCs w:val="22"/>
            <w:u w:val="single"/>
          </w:rPr>
          <w:t>357-26-035</w:t>
        </w:r>
      </w:hyperlink>
      <w:r w:rsidRPr="001737AC">
        <w:rPr>
          <w:rFonts w:ascii="Arial" w:hAnsi="Arial" w:cs="Arial"/>
          <w:sz w:val="22"/>
          <w:szCs w:val="22"/>
        </w:rPr>
        <w:t xml:space="preserve"> (1)(a) through </w:t>
      </w:r>
      <w:r w:rsidRPr="001737AC">
        <w:rPr>
          <w:rFonts w:ascii="Arial" w:hAnsi="Arial" w:cs="Arial"/>
          <w:sz w:val="22"/>
          <w:szCs w:val="22"/>
          <w:u w:val="single"/>
        </w:rPr>
        <w:t>(d)</w:t>
      </w:r>
      <w:r w:rsidRPr="001737AC">
        <w:rPr>
          <w:rFonts w:ascii="Arial" w:hAnsi="Arial" w:cs="Arial"/>
          <w:sz w:val="22"/>
          <w:szCs w:val="22"/>
        </w:rPr>
        <w:t>((</w:t>
      </w:r>
      <w:r w:rsidRPr="001737AC">
        <w:rPr>
          <w:rFonts w:ascii="Arial" w:hAnsi="Arial" w:cs="Arial"/>
          <w:strike/>
          <w:sz w:val="22"/>
          <w:szCs w:val="22"/>
        </w:rPr>
        <w:t>(c)</w:t>
      </w:r>
      <w:r w:rsidRPr="001737AC">
        <w:rPr>
          <w:rFonts w:ascii="Arial" w:hAnsi="Arial" w:cs="Arial"/>
          <w:sz w:val="22"/>
          <w:szCs w:val="22"/>
        </w:rPr>
        <w:t>)) or for limits on lifting over seventeen pounds.</w:t>
      </w:r>
    </w:p>
    <w:p w14:paraId="1ABBC4E7" w14:textId="77777777" w:rsidR="00E83354" w:rsidRPr="001737AC" w:rsidRDefault="00E83354" w:rsidP="00594884">
      <w:pPr>
        <w:rPr>
          <w:rFonts w:ascii="Arial" w:hAnsi="Arial" w:cs="Arial"/>
          <w:sz w:val="22"/>
          <w:szCs w:val="22"/>
        </w:rPr>
      </w:pPr>
    </w:p>
    <w:sectPr w:rsidR="00E83354" w:rsidRPr="001737AC">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B9AC" w14:textId="77777777" w:rsidR="009B2565" w:rsidRDefault="009B2565" w:rsidP="00E779B9">
      <w:r>
        <w:separator/>
      </w:r>
    </w:p>
  </w:endnote>
  <w:endnote w:type="continuationSeparator" w:id="0">
    <w:p w14:paraId="75DC4369" w14:textId="77777777" w:rsidR="009B2565" w:rsidRDefault="009B2565" w:rsidP="00E7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58225"/>
      <w:docPartObj>
        <w:docPartGallery w:val="Page Numbers (Bottom of Page)"/>
        <w:docPartUnique/>
      </w:docPartObj>
    </w:sdtPr>
    <w:sdtEndPr>
      <w:rPr>
        <w:color w:val="7F7F7F" w:themeColor="background1" w:themeShade="7F"/>
        <w:spacing w:val="60"/>
      </w:rPr>
    </w:sdtEndPr>
    <w:sdtContent>
      <w:p w14:paraId="105DB5DC" w14:textId="46B46A74" w:rsidR="00320F2B" w:rsidRDefault="00320F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1901">
          <w:rPr>
            <w:noProof/>
          </w:rPr>
          <w:t>13</w:t>
        </w:r>
        <w:r>
          <w:rPr>
            <w:noProof/>
          </w:rPr>
          <w:fldChar w:fldCharType="end"/>
        </w:r>
        <w:r>
          <w:t xml:space="preserve"> | </w:t>
        </w:r>
        <w:r>
          <w:rPr>
            <w:color w:val="7F7F7F" w:themeColor="background1" w:themeShade="7F"/>
            <w:spacing w:val="60"/>
          </w:rPr>
          <w:t>Page</w:t>
        </w:r>
      </w:p>
    </w:sdtContent>
  </w:sdt>
  <w:p w14:paraId="761677C9" w14:textId="77777777" w:rsidR="00320F2B" w:rsidRDefault="00320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3538A" w14:textId="77777777" w:rsidR="009B2565" w:rsidRDefault="009B2565" w:rsidP="00E779B9">
      <w:r>
        <w:separator/>
      </w:r>
    </w:p>
  </w:footnote>
  <w:footnote w:type="continuationSeparator" w:id="0">
    <w:p w14:paraId="1885A2A0" w14:textId="77777777" w:rsidR="009B2565" w:rsidRDefault="009B2565" w:rsidP="00E7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56BD" w14:textId="77777777" w:rsidR="00320F2B" w:rsidRDefault="00A81901" w:rsidP="005513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A55F4F">
          <w:rPr>
            <w:rFonts w:asciiTheme="majorHAnsi" w:eastAsiaTheme="majorEastAsia" w:hAnsiTheme="majorHAnsi" w:cstheme="majorBidi"/>
            <w:sz w:val="32"/>
            <w:szCs w:val="32"/>
          </w:rPr>
          <w:t>Rule Review Items – June 9, 2020</w:t>
        </w:r>
      </w:sdtContent>
    </w:sdt>
  </w:p>
  <w:p w14:paraId="227C676E" w14:textId="77777777" w:rsidR="00320F2B" w:rsidRDefault="00320F2B" w:rsidP="00E779B9">
    <w:pPr>
      <w:pStyle w:val="Head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87F"/>
    <w:multiLevelType w:val="hybridMultilevel"/>
    <w:tmpl w:val="C02A85E6"/>
    <w:lvl w:ilvl="0" w:tplc="69A67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339F6"/>
    <w:multiLevelType w:val="hybridMultilevel"/>
    <w:tmpl w:val="CC1CE896"/>
    <w:lvl w:ilvl="0" w:tplc="D96EC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73FF9"/>
    <w:multiLevelType w:val="hybridMultilevel"/>
    <w:tmpl w:val="58C29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635F49"/>
    <w:multiLevelType w:val="hybridMultilevel"/>
    <w:tmpl w:val="72D82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626C1"/>
    <w:multiLevelType w:val="hybridMultilevel"/>
    <w:tmpl w:val="82881CDE"/>
    <w:lvl w:ilvl="0" w:tplc="4C56F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D0B6D"/>
    <w:multiLevelType w:val="hybridMultilevel"/>
    <w:tmpl w:val="473A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B7E49"/>
    <w:multiLevelType w:val="hybridMultilevel"/>
    <w:tmpl w:val="23EC8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5363961"/>
    <w:multiLevelType w:val="hybridMultilevel"/>
    <w:tmpl w:val="F998F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B0EE7"/>
    <w:multiLevelType w:val="hybridMultilevel"/>
    <w:tmpl w:val="64F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74A93"/>
    <w:multiLevelType w:val="hybridMultilevel"/>
    <w:tmpl w:val="87124B62"/>
    <w:lvl w:ilvl="0" w:tplc="EF78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B63AB"/>
    <w:multiLevelType w:val="hybridMultilevel"/>
    <w:tmpl w:val="AD2047AA"/>
    <w:lvl w:ilvl="0" w:tplc="D8AA7F86">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0B628C"/>
    <w:multiLevelType w:val="hybridMultilevel"/>
    <w:tmpl w:val="894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42299"/>
    <w:multiLevelType w:val="hybridMultilevel"/>
    <w:tmpl w:val="F86CD63C"/>
    <w:lvl w:ilvl="0" w:tplc="7AD22ADE">
      <w:start w:val="1"/>
      <w:numFmt w:val="lowerLetter"/>
      <w:lvlText w:val="(%1)"/>
      <w:lvlJc w:val="left"/>
      <w:pPr>
        <w:ind w:left="1155" w:hanging="435"/>
      </w:pPr>
      <w:rPr>
        <w:rFonts w:ascii="Courier New" w:hAnsi="Courier New"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14730A"/>
    <w:multiLevelType w:val="hybridMultilevel"/>
    <w:tmpl w:val="7BEEC842"/>
    <w:lvl w:ilvl="0" w:tplc="92A2E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25D50"/>
    <w:multiLevelType w:val="hybridMultilevel"/>
    <w:tmpl w:val="085AA37A"/>
    <w:lvl w:ilvl="0" w:tplc="2892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B4FBB"/>
    <w:multiLevelType w:val="hybridMultilevel"/>
    <w:tmpl w:val="F97A445C"/>
    <w:lvl w:ilvl="0" w:tplc="831C4B6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0951B2"/>
    <w:multiLevelType w:val="hybridMultilevel"/>
    <w:tmpl w:val="A912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311CE"/>
    <w:multiLevelType w:val="hybridMultilevel"/>
    <w:tmpl w:val="A2D099CA"/>
    <w:lvl w:ilvl="0" w:tplc="AF0E48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7345B"/>
    <w:multiLevelType w:val="hybridMultilevel"/>
    <w:tmpl w:val="0E8A10AC"/>
    <w:lvl w:ilvl="0" w:tplc="5936F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22BF3"/>
    <w:multiLevelType w:val="hybridMultilevel"/>
    <w:tmpl w:val="12A6B8E6"/>
    <w:lvl w:ilvl="0" w:tplc="3620F6C2">
      <w:start w:val="1"/>
      <w:numFmt w:val="decimal"/>
      <w:lvlText w:val="(%1)"/>
      <w:lvlJc w:val="left"/>
      <w:pPr>
        <w:ind w:left="1050" w:hanging="6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22804"/>
    <w:multiLevelType w:val="hybridMultilevel"/>
    <w:tmpl w:val="6C845ECC"/>
    <w:lvl w:ilvl="0" w:tplc="A7F86F2C">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1" w15:restartNumberingAfterBreak="0">
    <w:nsid w:val="6DFD60DB"/>
    <w:multiLevelType w:val="hybridMultilevel"/>
    <w:tmpl w:val="C2DE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D5440"/>
    <w:multiLevelType w:val="hybridMultilevel"/>
    <w:tmpl w:val="C0DA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449C9"/>
    <w:multiLevelType w:val="hybridMultilevel"/>
    <w:tmpl w:val="D98C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8"/>
  </w:num>
  <w:num w:numId="5">
    <w:abstractNumId w:val="14"/>
  </w:num>
  <w:num w:numId="6">
    <w:abstractNumId w:val="17"/>
  </w:num>
  <w:num w:numId="7">
    <w:abstractNumId w:val="19"/>
  </w:num>
  <w:num w:numId="8">
    <w:abstractNumId w:val="5"/>
  </w:num>
  <w:num w:numId="9">
    <w:abstractNumId w:val="12"/>
  </w:num>
  <w:num w:numId="10">
    <w:abstractNumId w:val="22"/>
  </w:num>
  <w:num w:numId="11">
    <w:abstractNumId w:val="16"/>
  </w:num>
  <w:num w:numId="12">
    <w:abstractNumId w:val="6"/>
  </w:num>
  <w:num w:numId="13">
    <w:abstractNumId w:val="23"/>
  </w:num>
  <w:num w:numId="14">
    <w:abstractNumId w:val="2"/>
  </w:num>
  <w:num w:numId="15">
    <w:abstractNumId w:val="15"/>
  </w:num>
  <w:num w:numId="16">
    <w:abstractNumId w:val="0"/>
  </w:num>
  <w:num w:numId="17">
    <w:abstractNumId w:val="1"/>
  </w:num>
  <w:num w:numId="18">
    <w:abstractNumId w:val="20"/>
  </w:num>
  <w:num w:numId="19">
    <w:abstractNumId w:val="13"/>
  </w:num>
  <w:num w:numId="20">
    <w:abstractNumId w:val="4"/>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1"/>
    <w:rsid w:val="00000164"/>
    <w:rsid w:val="0000369B"/>
    <w:rsid w:val="0000480C"/>
    <w:rsid w:val="00006126"/>
    <w:rsid w:val="00011DC9"/>
    <w:rsid w:val="00011DE4"/>
    <w:rsid w:val="00014585"/>
    <w:rsid w:val="0001732D"/>
    <w:rsid w:val="00022B0F"/>
    <w:rsid w:val="00023098"/>
    <w:rsid w:val="00023F47"/>
    <w:rsid w:val="000248F4"/>
    <w:rsid w:val="00026DF6"/>
    <w:rsid w:val="00027BED"/>
    <w:rsid w:val="0003364F"/>
    <w:rsid w:val="0003484D"/>
    <w:rsid w:val="00037567"/>
    <w:rsid w:val="000400AC"/>
    <w:rsid w:val="000435CA"/>
    <w:rsid w:val="00043605"/>
    <w:rsid w:val="0004763C"/>
    <w:rsid w:val="00052E52"/>
    <w:rsid w:val="000559D4"/>
    <w:rsid w:val="00056445"/>
    <w:rsid w:val="00060219"/>
    <w:rsid w:val="000612E3"/>
    <w:rsid w:val="00061B98"/>
    <w:rsid w:val="00061BB2"/>
    <w:rsid w:val="0006328E"/>
    <w:rsid w:val="00063DD5"/>
    <w:rsid w:val="00064140"/>
    <w:rsid w:val="00064C98"/>
    <w:rsid w:val="00066209"/>
    <w:rsid w:val="000667FA"/>
    <w:rsid w:val="00066B08"/>
    <w:rsid w:val="00067A6F"/>
    <w:rsid w:val="000717DB"/>
    <w:rsid w:val="00071C34"/>
    <w:rsid w:val="00074F5E"/>
    <w:rsid w:val="000753A4"/>
    <w:rsid w:val="00075B0B"/>
    <w:rsid w:val="00076EAA"/>
    <w:rsid w:val="000776B5"/>
    <w:rsid w:val="00077D4F"/>
    <w:rsid w:val="00081C90"/>
    <w:rsid w:val="00084377"/>
    <w:rsid w:val="00085EC8"/>
    <w:rsid w:val="00086976"/>
    <w:rsid w:val="00087005"/>
    <w:rsid w:val="00087488"/>
    <w:rsid w:val="00090804"/>
    <w:rsid w:val="00091824"/>
    <w:rsid w:val="00093F67"/>
    <w:rsid w:val="00094E37"/>
    <w:rsid w:val="00095737"/>
    <w:rsid w:val="000A3DAD"/>
    <w:rsid w:val="000A4CD3"/>
    <w:rsid w:val="000B2F84"/>
    <w:rsid w:val="000B6C20"/>
    <w:rsid w:val="000C0420"/>
    <w:rsid w:val="000C10D7"/>
    <w:rsid w:val="000C1F07"/>
    <w:rsid w:val="000C2C60"/>
    <w:rsid w:val="000C2E50"/>
    <w:rsid w:val="000C3AA8"/>
    <w:rsid w:val="000C4191"/>
    <w:rsid w:val="000C4944"/>
    <w:rsid w:val="000C4C33"/>
    <w:rsid w:val="000C62AD"/>
    <w:rsid w:val="000D0237"/>
    <w:rsid w:val="000D268E"/>
    <w:rsid w:val="000D2847"/>
    <w:rsid w:val="000D3264"/>
    <w:rsid w:val="000D4124"/>
    <w:rsid w:val="000E23B6"/>
    <w:rsid w:val="000E25FB"/>
    <w:rsid w:val="000E4325"/>
    <w:rsid w:val="000F056C"/>
    <w:rsid w:val="000F1EE7"/>
    <w:rsid w:val="000F3B2F"/>
    <w:rsid w:val="000F3DC4"/>
    <w:rsid w:val="000F4C34"/>
    <w:rsid w:val="000F6446"/>
    <w:rsid w:val="000F6BC2"/>
    <w:rsid w:val="000F78CF"/>
    <w:rsid w:val="000F7DDA"/>
    <w:rsid w:val="00101A42"/>
    <w:rsid w:val="00102A8F"/>
    <w:rsid w:val="00104F4C"/>
    <w:rsid w:val="001072B8"/>
    <w:rsid w:val="001121E6"/>
    <w:rsid w:val="001146D2"/>
    <w:rsid w:val="0011733B"/>
    <w:rsid w:val="00120AAE"/>
    <w:rsid w:val="001262D8"/>
    <w:rsid w:val="0012702D"/>
    <w:rsid w:val="001276F1"/>
    <w:rsid w:val="00131DA0"/>
    <w:rsid w:val="00132B2E"/>
    <w:rsid w:val="00134EFE"/>
    <w:rsid w:val="00135509"/>
    <w:rsid w:val="001406F0"/>
    <w:rsid w:val="001417BD"/>
    <w:rsid w:val="00142433"/>
    <w:rsid w:val="001427BF"/>
    <w:rsid w:val="00143A9C"/>
    <w:rsid w:val="00152009"/>
    <w:rsid w:val="001541F0"/>
    <w:rsid w:val="00154244"/>
    <w:rsid w:val="00154A2D"/>
    <w:rsid w:val="001578CA"/>
    <w:rsid w:val="00160FD6"/>
    <w:rsid w:val="00161A46"/>
    <w:rsid w:val="001633F3"/>
    <w:rsid w:val="001656CE"/>
    <w:rsid w:val="00165D96"/>
    <w:rsid w:val="00166111"/>
    <w:rsid w:val="0017081F"/>
    <w:rsid w:val="00171174"/>
    <w:rsid w:val="00172261"/>
    <w:rsid w:val="0017293B"/>
    <w:rsid w:val="001737AC"/>
    <w:rsid w:val="001755E9"/>
    <w:rsid w:val="00176353"/>
    <w:rsid w:val="00177DCE"/>
    <w:rsid w:val="00181939"/>
    <w:rsid w:val="00182E33"/>
    <w:rsid w:val="00182E4E"/>
    <w:rsid w:val="0018725E"/>
    <w:rsid w:val="00187E4F"/>
    <w:rsid w:val="00190B56"/>
    <w:rsid w:val="00190F8C"/>
    <w:rsid w:val="00193E1F"/>
    <w:rsid w:val="00196635"/>
    <w:rsid w:val="001A06D7"/>
    <w:rsid w:val="001A0BEA"/>
    <w:rsid w:val="001A3AB0"/>
    <w:rsid w:val="001A67C1"/>
    <w:rsid w:val="001B03F1"/>
    <w:rsid w:val="001B252E"/>
    <w:rsid w:val="001B2C19"/>
    <w:rsid w:val="001B3D9A"/>
    <w:rsid w:val="001B4FB9"/>
    <w:rsid w:val="001B7233"/>
    <w:rsid w:val="001C0A87"/>
    <w:rsid w:val="001C20F2"/>
    <w:rsid w:val="001C2CFE"/>
    <w:rsid w:val="001C53F6"/>
    <w:rsid w:val="001C5BD2"/>
    <w:rsid w:val="001C64B9"/>
    <w:rsid w:val="001C6FE6"/>
    <w:rsid w:val="001D23BB"/>
    <w:rsid w:val="001D2637"/>
    <w:rsid w:val="001D31F2"/>
    <w:rsid w:val="001D4250"/>
    <w:rsid w:val="001D46CE"/>
    <w:rsid w:val="001D5A5D"/>
    <w:rsid w:val="001E07D0"/>
    <w:rsid w:val="001E09BA"/>
    <w:rsid w:val="001E5AE8"/>
    <w:rsid w:val="001E610A"/>
    <w:rsid w:val="001E7042"/>
    <w:rsid w:val="001E7105"/>
    <w:rsid w:val="001F0348"/>
    <w:rsid w:val="001F3E3B"/>
    <w:rsid w:val="001F422A"/>
    <w:rsid w:val="001F6345"/>
    <w:rsid w:val="002004A6"/>
    <w:rsid w:val="0020078B"/>
    <w:rsid w:val="00202B62"/>
    <w:rsid w:val="00205A62"/>
    <w:rsid w:val="00206309"/>
    <w:rsid w:val="00206A6C"/>
    <w:rsid w:val="002123E2"/>
    <w:rsid w:val="00212BE4"/>
    <w:rsid w:val="00214090"/>
    <w:rsid w:val="00216750"/>
    <w:rsid w:val="002169C5"/>
    <w:rsid w:val="00223CEC"/>
    <w:rsid w:val="002243F7"/>
    <w:rsid w:val="002244D8"/>
    <w:rsid w:val="00233320"/>
    <w:rsid w:val="00233A3A"/>
    <w:rsid w:val="00234AD1"/>
    <w:rsid w:val="00235EEF"/>
    <w:rsid w:val="0023780E"/>
    <w:rsid w:val="00237E92"/>
    <w:rsid w:val="00241E54"/>
    <w:rsid w:val="00243192"/>
    <w:rsid w:val="002444D5"/>
    <w:rsid w:val="00244C1D"/>
    <w:rsid w:val="00245A4B"/>
    <w:rsid w:val="00247163"/>
    <w:rsid w:val="00247968"/>
    <w:rsid w:val="00250002"/>
    <w:rsid w:val="00253182"/>
    <w:rsid w:val="00253990"/>
    <w:rsid w:val="0025514C"/>
    <w:rsid w:val="002557AD"/>
    <w:rsid w:val="00255C05"/>
    <w:rsid w:val="00262413"/>
    <w:rsid w:val="00262B85"/>
    <w:rsid w:val="00264C79"/>
    <w:rsid w:val="00267978"/>
    <w:rsid w:val="002761CA"/>
    <w:rsid w:val="0027749B"/>
    <w:rsid w:val="0028066E"/>
    <w:rsid w:val="00281059"/>
    <w:rsid w:val="00281D01"/>
    <w:rsid w:val="00282512"/>
    <w:rsid w:val="00283379"/>
    <w:rsid w:val="00285543"/>
    <w:rsid w:val="00285E62"/>
    <w:rsid w:val="00286D1F"/>
    <w:rsid w:val="00287E8A"/>
    <w:rsid w:val="002A4113"/>
    <w:rsid w:val="002A42D6"/>
    <w:rsid w:val="002A4313"/>
    <w:rsid w:val="002A4909"/>
    <w:rsid w:val="002A4EF7"/>
    <w:rsid w:val="002B0FD2"/>
    <w:rsid w:val="002B54E9"/>
    <w:rsid w:val="002B617A"/>
    <w:rsid w:val="002C1257"/>
    <w:rsid w:val="002C312D"/>
    <w:rsid w:val="002C366E"/>
    <w:rsid w:val="002C7E70"/>
    <w:rsid w:val="002D09FA"/>
    <w:rsid w:val="002D0C04"/>
    <w:rsid w:val="002D6FD5"/>
    <w:rsid w:val="002D71E7"/>
    <w:rsid w:val="002D7AE5"/>
    <w:rsid w:val="002D7B14"/>
    <w:rsid w:val="002E2741"/>
    <w:rsid w:val="002E42FC"/>
    <w:rsid w:val="002E5905"/>
    <w:rsid w:val="002F0921"/>
    <w:rsid w:val="002F0988"/>
    <w:rsid w:val="002F2366"/>
    <w:rsid w:val="002F548D"/>
    <w:rsid w:val="003001B4"/>
    <w:rsid w:val="00300CB6"/>
    <w:rsid w:val="003034DC"/>
    <w:rsid w:val="003048C1"/>
    <w:rsid w:val="00305059"/>
    <w:rsid w:val="00307FE1"/>
    <w:rsid w:val="003112D1"/>
    <w:rsid w:val="00312BFD"/>
    <w:rsid w:val="00314281"/>
    <w:rsid w:val="0031458E"/>
    <w:rsid w:val="00315843"/>
    <w:rsid w:val="00317055"/>
    <w:rsid w:val="00320F2B"/>
    <w:rsid w:val="003237F2"/>
    <w:rsid w:val="00323D91"/>
    <w:rsid w:val="00324252"/>
    <w:rsid w:val="00325008"/>
    <w:rsid w:val="00331ED2"/>
    <w:rsid w:val="00331F66"/>
    <w:rsid w:val="003321D6"/>
    <w:rsid w:val="00332A22"/>
    <w:rsid w:val="00335B9B"/>
    <w:rsid w:val="00336776"/>
    <w:rsid w:val="00337BD4"/>
    <w:rsid w:val="00340CEA"/>
    <w:rsid w:val="00340E60"/>
    <w:rsid w:val="003413BA"/>
    <w:rsid w:val="00341911"/>
    <w:rsid w:val="003429A2"/>
    <w:rsid w:val="00343163"/>
    <w:rsid w:val="00343CB6"/>
    <w:rsid w:val="00345762"/>
    <w:rsid w:val="00345C78"/>
    <w:rsid w:val="003463FC"/>
    <w:rsid w:val="003476E7"/>
    <w:rsid w:val="00350303"/>
    <w:rsid w:val="003544EB"/>
    <w:rsid w:val="003576AB"/>
    <w:rsid w:val="003631CB"/>
    <w:rsid w:val="0036477A"/>
    <w:rsid w:val="00366680"/>
    <w:rsid w:val="0036728A"/>
    <w:rsid w:val="0037094A"/>
    <w:rsid w:val="003715F4"/>
    <w:rsid w:val="0037240D"/>
    <w:rsid w:val="00372936"/>
    <w:rsid w:val="003735B6"/>
    <w:rsid w:val="003738CA"/>
    <w:rsid w:val="0037446B"/>
    <w:rsid w:val="003746DD"/>
    <w:rsid w:val="00374A86"/>
    <w:rsid w:val="00381167"/>
    <w:rsid w:val="003818B5"/>
    <w:rsid w:val="003827BE"/>
    <w:rsid w:val="003879C0"/>
    <w:rsid w:val="003906FD"/>
    <w:rsid w:val="00391D78"/>
    <w:rsid w:val="00393760"/>
    <w:rsid w:val="003974B7"/>
    <w:rsid w:val="003A04EE"/>
    <w:rsid w:val="003A0D25"/>
    <w:rsid w:val="003A1037"/>
    <w:rsid w:val="003A58AB"/>
    <w:rsid w:val="003B2D32"/>
    <w:rsid w:val="003B4B44"/>
    <w:rsid w:val="003B6917"/>
    <w:rsid w:val="003B6F77"/>
    <w:rsid w:val="003B745A"/>
    <w:rsid w:val="003C3A06"/>
    <w:rsid w:val="003C3C74"/>
    <w:rsid w:val="003C54FB"/>
    <w:rsid w:val="003C7FF3"/>
    <w:rsid w:val="003D3F5C"/>
    <w:rsid w:val="003E198B"/>
    <w:rsid w:val="003E24E4"/>
    <w:rsid w:val="003E436F"/>
    <w:rsid w:val="003E4DAF"/>
    <w:rsid w:val="003F1D3D"/>
    <w:rsid w:val="004002B2"/>
    <w:rsid w:val="00400B2D"/>
    <w:rsid w:val="004125A1"/>
    <w:rsid w:val="00416B91"/>
    <w:rsid w:val="00416F06"/>
    <w:rsid w:val="0042347F"/>
    <w:rsid w:val="00427B06"/>
    <w:rsid w:val="0043103B"/>
    <w:rsid w:val="0043167D"/>
    <w:rsid w:val="0043272E"/>
    <w:rsid w:val="00434E24"/>
    <w:rsid w:val="00436133"/>
    <w:rsid w:val="0043781D"/>
    <w:rsid w:val="004405D0"/>
    <w:rsid w:val="00442CC8"/>
    <w:rsid w:val="0044510D"/>
    <w:rsid w:val="0044695C"/>
    <w:rsid w:val="00455606"/>
    <w:rsid w:val="0045575B"/>
    <w:rsid w:val="004559C0"/>
    <w:rsid w:val="00457180"/>
    <w:rsid w:val="004618A4"/>
    <w:rsid w:val="0046241C"/>
    <w:rsid w:val="00462706"/>
    <w:rsid w:val="0046559A"/>
    <w:rsid w:val="004664B6"/>
    <w:rsid w:val="00473422"/>
    <w:rsid w:val="00474A78"/>
    <w:rsid w:val="00475D8E"/>
    <w:rsid w:val="004807C3"/>
    <w:rsid w:val="00484C2E"/>
    <w:rsid w:val="0048505A"/>
    <w:rsid w:val="004859E6"/>
    <w:rsid w:val="00485A12"/>
    <w:rsid w:val="004871A9"/>
    <w:rsid w:val="0048762A"/>
    <w:rsid w:val="004916B9"/>
    <w:rsid w:val="00494ABC"/>
    <w:rsid w:val="00496DE7"/>
    <w:rsid w:val="00497AB8"/>
    <w:rsid w:val="004A43D7"/>
    <w:rsid w:val="004A62FB"/>
    <w:rsid w:val="004A756D"/>
    <w:rsid w:val="004B09A4"/>
    <w:rsid w:val="004B1545"/>
    <w:rsid w:val="004B2326"/>
    <w:rsid w:val="004B352F"/>
    <w:rsid w:val="004B5731"/>
    <w:rsid w:val="004C07D2"/>
    <w:rsid w:val="004C4121"/>
    <w:rsid w:val="004C7578"/>
    <w:rsid w:val="004D05B3"/>
    <w:rsid w:val="004D2886"/>
    <w:rsid w:val="004D486D"/>
    <w:rsid w:val="004D7DD7"/>
    <w:rsid w:val="004E0D61"/>
    <w:rsid w:val="004E4688"/>
    <w:rsid w:val="004E588F"/>
    <w:rsid w:val="004E5F9B"/>
    <w:rsid w:val="004E6FDD"/>
    <w:rsid w:val="004F02A6"/>
    <w:rsid w:val="004F6591"/>
    <w:rsid w:val="004F7D7B"/>
    <w:rsid w:val="004F7ECE"/>
    <w:rsid w:val="00500F6D"/>
    <w:rsid w:val="00502EBA"/>
    <w:rsid w:val="005030E3"/>
    <w:rsid w:val="00507631"/>
    <w:rsid w:val="0051167B"/>
    <w:rsid w:val="005150F7"/>
    <w:rsid w:val="00515E8E"/>
    <w:rsid w:val="005256F2"/>
    <w:rsid w:val="00526538"/>
    <w:rsid w:val="0052761E"/>
    <w:rsid w:val="0053199B"/>
    <w:rsid w:val="00531C1F"/>
    <w:rsid w:val="00533205"/>
    <w:rsid w:val="005354A9"/>
    <w:rsid w:val="00535FEA"/>
    <w:rsid w:val="00537713"/>
    <w:rsid w:val="005407B3"/>
    <w:rsid w:val="0054157C"/>
    <w:rsid w:val="00541923"/>
    <w:rsid w:val="00541D9D"/>
    <w:rsid w:val="00541DF6"/>
    <w:rsid w:val="005443F0"/>
    <w:rsid w:val="005448E8"/>
    <w:rsid w:val="005450E8"/>
    <w:rsid w:val="005503D1"/>
    <w:rsid w:val="00550D02"/>
    <w:rsid w:val="00551394"/>
    <w:rsid w:val="005528D5"/>
    <w:rsid w:val="0055362A"/>
    <w:rsid w:val="00553787"/>
    <w:rsid w:val="00554822"/>
    <w:rsid w:val="00554A9B"/>
    <w:rsid w:val="005564FE"/>
    <w:rsid w:val="00560170"/>
    <w:rsid w:val="00561C48"/>
    <w:rsid w:val="005673BE"/>
    <w:rsid w:val="00570164"/>
    <w:rsid w:val="00570EFF"/>
    <w:rsid w:val="005734CC"/>
    <w:rsid w:val="00574C4C"/>
    <w:rsid w:val="005806F8"/>
    <w:rsid w:val="00580D71"/>
    <w:rsid w:val="00585FD6"/>
    <w:rsid w:val="00586D1D"/>
    <w:rsid w:val="00586D58"/>
    <w:rsid w:val="00587D25"/>
    <w:rsid w:val="00591C59"/>
    <w:rsid w:val="0059302E"/>
    <w:rsid w:val="00593C77"/>
    <w:rsid w:val="00594720"/>
    <w:rsid w:val="00594884"/>
    <w:rsid w:val="005A09F6"/>
    <w:rsid w:val="005A0A6D"/>
    <w:rsid w:val="005A13BF"/>
    <w:rsid w:val="005A208A"/>
    <w:rsid w:val="005A3A98"/>
    <w:rsid w:val="005A4981"/>
    <w:rsid w:val="005A4BC1"/>
    <w:rsid w:val="005A6C00"/>
    <w:rsid w:val="005B3489"/>
    <w:rsid w:val="005B3958"/>
    <w:rsid w:val="005B66F5"/>
    <w:rsid w:val="005C22AC"/>
    <w:rsid w:val="005C2CD2"/>
    <w:rsid w:val="005C365E"/>
    <w:rsid w:val="005C36CF"/>
    <w:rsid w:val="005C3A1B"/>
    <w:rsid w:val="005C63F7"/>
    <w:rsid w:val="005C6757"/>
    <w:rsid w:val="005C6911"/>
    <w:rsid w:val="005C76AC"/>
    <w:rsid w:val="005D0FB8"/>
    <w:rsid w:val="005D253D"/>
    <w:rsid w:val="005D570D"/>
    <w:rsid w:val="005D65FD"/>
    <w:rsid w:val="005D6C9D"/>
    <w:rsid w:val="005D710B"/>
    <w:rsid w:val="005D77A3"/>
    <w:rsid w:val="005D7D96"/>
    <w:rsid w:val="005E0487"/>
    <w:rsid w:val="005E2789"/>
    <w:rsid w:val="005E4DBB"/>
    <w:rsid w:val="005F02F2"/>
    <w:rsid w:val="005F0944"/>
    <w:rsid w:val="005F7501"/>
    <w:rsid w:val="00601C9A"/>
    <w:rsid w:val="00603909"/>
    <w:rsid w:val="00604A64"/>
    <w:rsid w:val="00604CC0"/>
    <w:rsid w:val="0060784F"/>
    <w:rsid w:val="00607D39"/>
    <w:rsid w:val="0061160F"/>
    <w:rsid w:val="00613961"/>
    <w:rsid w:val="00613A0D"/>
    <w:rsid w:val="00613E80"/>
    <w:rsid w:val="0061453C"/>
    <w:rsid w:val="0061531D"/>
    <w:rsid w:val="006164D1"/>
    <w:rsid w:val="00620AAD"/>
    <w:rsid w:val="00620DA7"/>
    <w:rsid w:val="00621055"/>
    <w:rsid w:val="006215A9"/>
    <w:rsid w:val="006237F3"/>
    <w:rsid w:val="006239D6"/>
    <w:rsid w:val="00630F1C"/>
    <w:rsid w:val="006339C8"/>
    <w:rsid w:val="006340E2"/>
    <w:rsid w:val="00637BA7"/>
    <w:rsid w:val="006402A9"/>
    <w:rsid w:val="00642CF0"/>
    <w:rsid w:val="00643B94"/>
    <w:rsid w:val="006441BA"/>
    <w:rsid w:val="00646097"/>
    <w:rsid w:val="00647042"/>
    <w:rsid w:val="00647C60"/>
    <w:rsid w:val="00650C82"/>
    <w:rsid w:val="00651147"/>
    <w:rsid w:val="00654AB6"/>
    <w:rsid w:val="00654CB0"/>
    <w:rsid w:val="006608C4"/>
    <w:rsid w:val="00661CF9"/>
    <w:rsid w:val="0066309B"/>
    <w:rsid w:val="00664A03"/>
    <w:rsid w:val="0066523E"/>
    <w:rsid w:val="0066554B"/>
    <w:rsid w:val="00666E5C"/>
    <w:rsid w:val="00670165"/>
    <w:rsid w:val="00677AAA"/>
    <w:rsid w:val="006842B2"/>
    <w:rsid w:val="006851E6"/>
    <w:rsid w:val="0068597B"/>
    <w:rsid w:val="006921F5"/>
    <w:rsid w:val="00693082"/>
    <w:rsid w:val="0069317A"/>
    <w:rsid w:val="006938FB"/>
    <w:rsid w:val="00693AE1"/>
    <w:rsid w:val="00695C3A"/>
    <w:rsid w:val="006968B2"/>
    <w:rsid w:val="00696F50"/>
    <w:rsid w:val="006A3618"/>
    <w:rsid w:val="006A51BD"/>
    <w:rsid w:val="006B1377"/>
    <w:rsid w:val="006B4131"/>
    <w:rsid w:val="006B7150"/>
    <w:rsid w:val="006B76CD"/>
    <w:rsid w:val="006B7856"/>
    <w:rsid w:val="006B7E69"/>
    <w:rsid w:val="006C5107"/>
    <w:rsid w:val="006C6A95"/>
    <w:rsid w:val="006C7AB5"/>
    <w:rsid w:val="006D1A7E"/>
    <w:rsid w:val="006D5FB2"/>
    <w:rsid w:val="006E1035"/>
    <w:rsid w:val="006E28CC"/>
    <w:rsid w:val="006E2971"/>
    <w:rsid w:val="006E4ED2"/>
    <w:rsid w:val="006E637D"/>
    <w:rsid w:val="006F0A4C"/>
    <w:rsid w:val="006F15D7"/>
    <w:rsid w:val="006F1D2A"/>
    <w:rsid w:val="006F227D"/>
    <w:rsid w:val="006F32EB"/>
    <w:rsid w:val="006F7166"/>
    <w:rsid w:val="00703E25"/>
    <w:rsid w:val="007058FC"/>
    <w:rsid w:val="00710204"/>
    <w:rsid w:val="00710388"/>
    <w:rsid w:val="00710FD9"/>
    <w:rsid w:val="007120D0"/>
    <w:rsid w:val="00713344"/>
    <w:rsid w:val="007162B7"/>
    <w:rsid w:val="00717EF8"/>
    <w:rsid w:val="007200DE"/>
    <w:rsid w:val="00720BE2"/>
    <w:rsid w:val="007227C4"/>
    <w:rsid w:val="0072467D"/>
    <w:rsid w:val="007254FF"/>
    <w:rsid w:val="00727FCC"/>
    <w:rsid w:val="00731581"/>
    <w:rsid w:val="00733867"/>
    <w:rsid w:val="00735C80"/>
    <w:rsid w:val="0073653E"/>
    <w:rsid w:val="00737C3C"/>
    <w:rsid w:val="00741E3B"/>
    <w:rsid w:val="00743B2D"/>
    <w:rsid w:val="00743BF1"/>
    <w:rsid w:val="00750BB3"/>
    <w:rsid w:val="0075177C"/>
    <w:rsid w:val="00754B3C"/>
    <w:rsid w:val="00757039"/>
    <w:rsid w:val="007577A1"/>
    <w:rsid w:val="00757F38"/>
    <w:rsid w:val="00763D21"/>
    <w:rsid w:val="007650C3"/>
    <w:rsid w:val="00765B37"/>
    <w:rsid w:val="00771534"/>
    <w:rsid w:val="00771A8A"/>
    <w:rsid w:val="00771D6D"/>
    <w:rsid w:val="007721C1"/>
    <w:rsid w:val="00772E7F"/>
    <w:rsid w:val="00774CBC"/>
    <w:rsid w:val="0077551B"/>
    <w:rsid w:val="00776BE1"/>
    <w:rsid w:val="0077799A"/>
    <w:rsid w:val="00780883"/>
    <w:rsid w:val="00781795"/>
    <w:rsid w:val="00783A6B"/>
    <w:rsid w:val="00784897"/>
    <w:rsid w:val="0078728D"/>
    <w:rsid w:val="00787AF0"/>
    <w:rsid w:val="00791B88"/>
    <w:rsid w:val="007924BA"/>
    <w:rsid w:val="00792F97"/>
    <w:rsid w:val="00793E70"/>
    <w:rsid w:val="007940D7"/>
    <w:rsid w:val="00794621"/>
    <w:rsid w:val="007948E3"/>
    <w:rsid w:val="00795C2E"/>
    <w:rsid w:val="007960EE"/>
    <w:rsid w:val="00796D6C"/>
    <w:rsid w:val="007978C7"/>
    <w:rsid w:val="007A02BC"/>
    <w:rsid w:val="007A0363"/>
    <w:rsid w:val="007A0815"/>
    <w:rsid w:val="007A0DAE"/>
    <w:rsid w:val="007A3E7E"/>
    <w:rsid w:val="007B2668"/>
    <w:rsid w:val="007B31BD"/>
    <w:rsid w:val="007B3497"/>
    <w:rsid w:val="007B4219"/>
    <w:rsid w:val="007B4747"/>
    <w:rsid w:val="007B5A0C"/>
    <w:rsid w:val="007C16F1"/>
    <w:rsid w:val="007C247D"/>
    <w:rsid w:val="007C45F9"/>
    <w:rsid w:val="007C4AC9"/>
    <w:rsid w:val="007C596C"/>
    <w:rsid w:val="007C6F70"/>
    <w:rsid w:val="007C705C"/>
    <w:rsid w:val="007D138C"/>
    <w:rsid w:val="007D1B16"/>
    <w:rsid w:val="007D1CB1"/>
    <w:rsid w:val="007D2478"/>
    <w:rsid w:val="007D2486"/>
    <w:rsid w:val="007D33CC"/>
    <w:rsid w:val="007D47EA"/>
    <w:rsid w:val="007D4E2C"/>
    <w:rsid w:val="007D5B47"/>
    <w:rsid w:val="007D6DC6"/>
    <w:rsid w:val="007D7296"/>
    <w:rsid w:val="007E5C5A"/>
    <w:rsid w:val="007E6D98"/>
    <w:rsid w:val="007F38A3"/>
    <w:rsid w:val="007F3ECA"/>
    <w:rsid w:val="007F6343"/>
    <w:rsid w:val="00801522"/>
    <w:rsid w:val="008017B1"/>
    <w:rsid w:val="00801AC4"/>
    <w:rsid w:val="00801BC8"/>
    <w:rsid w:val="0080201C"/>
    <w:rsid w:val="00802791"/>
    <w:rsid w:val="00803C25"/>
    <w:rsid w:val="00804DF7"/>
    <w:rsid w:val="00805170"/>
    <w:rsid w:val="00805EDE"/>
    <w:rsid w:val="008070F8"/>
    <w:rsid w:val="008073D3"/>
    <w:rsid w:val="00807782"/>
    <w:rsid w:val="00811124"/>
    <w:rsid w:val="008138FE"/>
    <w:rsid w:val="00815CA5"/>
    <w:rsid w:val="00820C04"/>
    <w:rsid w:val="00821A6F"/>
    <w:rsid w:val="00821E1D"/>
    <w:rsid w:val="00824995"/>
    <w:rsid w:val="00825B9B"/>
    <w:rsid w:val="008263E9"/>
    <w:rsid w:val="00826971"/>
    <w:rsid w:val="00826C39"/>
    <w:rsid w:val="0082758D"/>
    <w:rsid w:val="00833879"/>
    <w:rsid w:val="008339D4"/>
    <w:rsid w:val="00835182"/>
    <w:rsid w:val="008417AF"/>
    <w:rsid w:val="008436E8"/>
    <w:rsid w:val="00845AF8"/>
    <w:rsid w:val="008509E3"/>
    <w:rsid w:val="00850F37"/>
    <w:rsid w:val="0085145C"/>
    <w:rsid w:val="008515D4"/>
    <w:rsid w:val="00851875"/>
    <w:rsid w:val="00851EC2"/>
    <w:rsid w:val="008523A6"/>
    <w:rsid w:val="00853026"/>
    <w:rsid w:val="00853324"/>
    <w:rsid w:val="00856CED"/>
    <w:rsid w:val="008574C2"/>
    <w:rsid w:val="008601D5"/>
    <w:rsid w:val="00860D25"/>
    <w:rsid w:val="00863482"/>
    <w:rsid w:val="00863ABF"/>
    <w:rsid w:val="00865760"/>
    <w:rsid w:val="0086696E"/>
    <w:rsid w:val="00872A18"/>
    <w:rsid w:val="00872B61"/>
    <w:rsid w:val="00873200"/>
    <w:rsid w:val="0087471E"/>
    <w:rsid w:val="00874C1B"/>
    <w:rsid w:val="00874D3D"/>
    <w:rsid w:val="00875FDF"/>
    <w:rsid w:val="00876A8C"/>
    <w:rsid w:val="00876DC0"/>
    <w:rsid w:val="00876FA8"/>
    <w:rsid w:val="008831C4"/>
    <w:rsid w:val="008833BF"/>
    <w:rsid w:val="00886502"/>
    <w:rsid w:val="008910BE"/>
    <w:rsid w:val="008912F6"/>
    <w:rsid w:val="0089177B"/>
    <w:rsid w:val="0089238F"/>
    <w:rsid w:val="00894DF7"/>
    <w:rsid w:val="00896B47"/>
    <w:rsid w:val="00897524"/>
    <w:rsid w:val="00897FDA"/>
    <w:rsid w:val="008A436E"/>
    <w:rsid w:val="008A476B"/>
    <w:rsid w:val="008A7C49"/>
    <w:rsid w:val="008A7FC4"/>
    <w:rsid w:val="008B031D"/>
    <w:rsid w:val="008B13BA"/>
    <w:rsid w:val="008B4D13"/>
    <w:rsid w:val="008C2018"/>
    <w:rsid w:val="008C426D"/>
    <w:rsid w:val="008C5A1B"/>
    <w:rsid w:val="008D309B"/>
    <w:rsid w:val="008D6217"/>
    <w:rsid w:val="008D6844"/>
    <w:rsid w:val="008D7274"/>
    <w:rsid w:val="008E16D9"/>
    <w:rsid w:val="008E2FC8"/>
    <w:rsid w:val="008E42B4"/>
    <w:rsid w:val="008F04CA"/>
    <w:rsid w:val="008F0AF7"/>
    <w:rsid w:val="008F0D0A"/>
    <w:rsid w:val="008F0F67"/>
    <w:rsid w:val="008F1786"/>
    <w:rsid w:val="008F204E"/>
    <w:rsid w:val="008F215F"/>
    <w:rsid w:val="008F256B"/>
    <w:rsid w:val="008F2C23"/>
    <w:rsid w:val="008F3B88"/>
    <w:rsid w:val="008F47B1"/>
    <w:rsid w:val="008F659A"/>
    <w:rsid w:val="008F6E86"/>
    <w:rsid w:val="0090508F"/>
    <w:rsid w:val="0090753C"/>
    <w:rsid w:val="00913BF1"/>
    <w:rsid w:val="00914E48"/>
    <w:rsid w:val="00915B74"/>
    <w:rsid w:val="009170C4"/>
    <w:rsid w:val="00920401"/>
    <w:rsid w:val="00920B25"/>
    <w:rsid w:val="00922B1C"/>
    <w:rsid w:val="00923986"/>
    <w:rsid w:val="00924EA3"/>
    <w:rsid w:val="0092657F"/>
    <w:rsid w:val="009269E0"/>
    <w:rsid w:val="009304F8"/>
    <w:rsid w:val="009308F6"/>
    <w:rsid w:val="00931BEE"/>
    <w:rsid w:val="0093248A"/>
    <w:rsid w:val="009337AE"/>
    <w:rsid w:val="00940316"/>
    <w:rsid w:val="009429AD"/>
    <w:rsid w:val="00942F8E"/>
    <w:rsid w:val="00945A0E"/>
    <w:rsid w:val="00945A1C"/>
    <w:rsid w:val="00945FC1"/>
    <w:rsid w:val="009472A5"/>
    <w:rsid w:val="00947823"/>
    <w:rsid w:val="00955764"/>
    <w:rsid w:val="00955887"/>
    <w:rsid w:val="0095745B"/>
    <w:rsid w:val="0096081C"/>
    <w:rsid w:val="00962DEB"/>
    <w:rsid w:val="0096423D"/>
    <w:rsid w:val="00964E59"/>
    <w:rsid w:val="009653A1"/>
    <w:rsid w:val="00971F61"/>
    <w:rsid w:val="009749AB"/>
    <w:rsid w:val="009755DB"/>
    <w:rsid w:val="00980E13"/>
    <w:rsid w:val="009854B4"/>
    <w:rsid w:val="009859DA"/>
    <w:rsid w:val="0099025C"/>
    <w:rsid w:val="00990625"/>
    <w:rsid w:val="0099401C"/>
    <w:rsid w:val="009943AE"/>
    <w:rsid w:val="009A229B"/>
    <w:rsid w:val="009A3A45"/>
    <w:rsid w:val="009B2367"/>
    <w:rsid w:val="009B2565"/>
    <w:rsid w:val="009B5018"/>
    <w:rsid w:val="009B7C8A"/>
    <w:rsid w:val="009C1189"/>
    <w:rsid w:val="009C3063"/>
    <w:rsid w:val="009C4111"/>
    <w:rsid w:val="009D0ACD"/>
    <w:rsid w:val="009D0FCC"/>
    <w:rsid w:val="009D1424"/>
    <w:rsid w:val="009D2E9B"/>
    <w:rsid w:val="009D3B1D"/>
    <w:rsid w:val="009D5809"/>
    <w:rsid w:val="009E367F"/>
    <w:rsid w:val="009E6634"/>
    <w:rsid w:val="009F0CDD"/>
    <w:rsid w:val="009F202B"/>
    <w:rsid w:val="009F6B2D"/>
    <w:rsid w:val="00A033E9"/>
    <w:rsid w:val="00A053ED"/>
    <w:rsid w:val="00A06CEC"/>
    <w:rsid w:val="00A11CC5"/>
    <w:rsid w:val="00A133C4"/>
    <w:rsid w:val="00A139CB"/>
    <w:rsid w:val="00A14294"/>
    <w:rsid w:val="00A15A90"/>
    <w:rsid w:val="00A15DAF"/>
    <w:rsid w:val="00A15F9D"/>
    <w:rsid w:val="00A16F63"/>
    <w:rsid w:val="00A174EC"/>
    <w:rsid w:val="00A17E9E"/>
    <w:rsid w:val="00A17FE7"/>
    <w:rsid w:val="00A210CC"/>
    <w:rsid w:val="00A2737E"/>
    <w:rsid w:val="00A30D63"/>
    <w:rsid w:val="00A34481"/>
    <w:rsid w:val="00A344CB"/>
    <w:rsid w:val="00A3678C"/>
    <w:rsid w:val="00A368D3"/>
    <w:rsid w:val="00A368D5"/>
    <w:rsid w:val="00A370DC"/>
    <w:rsid w:val="00A37E8D"/>
    <w:rsid w:val="00A418B1"/>
    <w:rsid w:val="00A41CCF"/>
    <w:rsid w:val="00A4391F"/>
    <w:rsid w:val="00A43FE7"/>
    <w:rsid w:val="00A4665E"/>
    <w:rsid w:val="00A551EB"/>
    <w:rsid w:val="00A55F4F"/>
    <w:rsid w:val="00A62BA8"/>
    <w:rsid w:val="00A64B45"/>
    <w:rsid w:val="00A65D7D"/>
    <w:rsid w:val="00A67A71"/>
    <w:rsid w:val="00A67B27"/>
    <w:rsid w:val="00A71EBD"/>
    <w:rsid w:val="00A72DE7"/>
    <w:rsid w:val="00A74059"/>
    <w:rsid w:val="00A752D2"/>
    <w:rsid w:val="00A755B2"/>
    <w:rsid w:val="00A81901"/>
    <w:rsid w:val="00A82866"/>
    <w:rsid w:val="00A844E7"/>
    <w:rsid w:val="00A84FB4"/>
    <w:rsid w:val="00A85892"/>
    <w:rsid w:val="00A908E5"/>
    <w:rsid w:val="00A92856"/>
    <w:rsid w:val="00A96594"/>
    <w:rsid w:val="00A97449"/>
    <w:rsid w:val="00AA1A2B"/>
    <w:rsid w:val="00AA4BA1"/>
    <w:rsid w:val="00AA4BBF"/>
    <w:rsid w:val="00AA5F0E"/>
    <w:rsid w:val="00AB033E"/>
    <w:rsid w:val="00AB0DFB"/>
    <w:rsid w:val="00AB0E12"/>
    <w:rsid w:val="00AB252C"/>
    <w:rsid w:val="00AB28C5"/>
    <w:rsid w:val="00AB3393"/>
    <w:rsid w:val="00AC00FA"/>
    <w:rsid w:val="00AC0A3F"/>
    <w:rsid w:val="00AC304C"/>
    <w:rsid w:val="00AC5324"/>
    <w:rsid w:val="00AC583F"/>
    <w:rsid w:val="00AC6DE0"/>
    <w:rsid w:val="00AC7498"/>
    <w:rsid w:val="00AD0043"/>
    <w:rsid w:val="00AD01AB"/>
    <w:rsid w:val="00AD47F1"/>
    <w:rsid w:val="00AE06CA"/>
    <w:rsid w:val="00AE0F52"/>
    <w:rsid w:val="00AE1D7A"/>
    <w:rsid w:val="00AE373E"/>
    <w:rsid w:val="00AE3BD3"/>
    <w:rsid w:val="00AE49E2"/>
    <w:rsid w:val="00AE759B"/>
    <w:rsid w:val="00AF0154"/>
    <w:rsid w:val="00AF13CD"/>
    <w:rsid w:val="00AF5DAB"/>
    <w:rsid w:val="00B006D3"/>
    <w:rsid w:val="00B00BC7"/>
    <w:rsid w:val="00B02D57"/>
    <w:rsid w:val="00B03C0E"/>
    <w:rsid w:val="00B0523C"/>
    <w:rsid w:val="00B1078F"/>
    <w:rsid w:val="00B10B6B"/>
    <w:rsid w:val="00B13358"/>
    <w:rsid w:val="00B13B98"/>
    <w:rsid w:val="00B1445F"/>
    <w:rsid w:val="00B16B4B"/>
    <w:rsid w:val="00B214F4"/>
    <w:rsid w:val="00B22424"/>
    <w:rsid w:val="00B2576D"/>
    <w:rsid w:val="00B27C61"/>
    <w:rsid w:val="00B31D50"/>
    <w:rsid w:val="00B3215B"/>
    <w:rsid w:val="00B3479F"/>
    <w:rsid w:val="00B35BD0"/>
    <w:rsid w:val="00B3704B"/>
    <w:rsid w:val="00B4222B"/>
    <w:rsid w:val="00B425D8"/>
    <w:rsid w:val="00B4290B"/>
    <w:rsid w:val="00B42AE5"/>
    <w:rsid w:val="00B43859"/>
    <w:rsid w:val="00B43FA0"/>
    <w:rsid w:val="00B4430E"/>
    <w:rsid w:val="00B4588D"/>
    <w:rsid w:val="00B46B41"/>
    <w:rsid w:val="00B528AC"/>
    <w:rsid w:val="00B533C7"/>
    <w:rsid w:val="00B5362C"/>
    <w:rsid w:val="00B539B8"/>
    <w:rsid w:val="00B54683"/>
    <w:rsid w:val="00B549C0"/>
    <w:rsid w:val="00B603EB"/>
    <w:rsid w:val="00B625D8"/>
    <w:rsid w:val="00B64105"/>
    <w:rsid w:val="00B64B47"/>
    <w:rsid w:val="00B70AAA"/>
    <w:rsid w:val="00B71EE0"/>
    <w:rsid w:val="00B744AE"/>
    <w:rsid w:val="00B7738D"/>
    <w:rsid w:val="00B80AFD"/>
    <w:rsid w:val="00B82009"/>
    <w:rsid w:val="00B84AD9"/>
    <w:rsid w:val="00B84DA4"/>
    <w:rsid w:val="00B85A99"/>
    <w:rsid w:val="00B86C47"/>
    <w:rsid w:val="00B87A85"/>
    <w:rsid w:val="00B907CF"/>
    <w:rsid w:val="00B9249F"/>
    <w:rsid w:val="00B9402C"/>
    <w:rsid w:val="00B946B1"/>
    <w:rsid w:val="00B94B42"/>
    <w:rsid w:val="00B94BA0"/>
    <w:rsid w:val="00B95237"/>
    <w:rsid w:val="00B9740C"/>
    <w:rsid w:val="00BA1131"/>
    <w:rsid w:val="00BA3F36"/>
    <w:rsid w:val="00BA3FDA"/>
    <w:rsid w:val="00BA7CAD"/>
    <w:rsid w:val="00BB0EA5"/>
    <w:rsid w:val="00BB18A3"/>
    <w:rsid w:val="00BB1DDE"/>
    <w:rsid w:val="00BB2688"/>
    <w:rsid w:val="00BB40A1"/>
    <w:rsid w:val="00BB681A"/>
    <w:rsid w:val="00BC1684"/>
    <w:rsid w:val="00BC3B29"/>
    <w:rsid w:val="00BC683C"/>
    <w:rsid w:val="00BD1CD7"/>
    <w:rsid w:val="00BD3146"/>
    <w:rsid w:val="00BD4C1F"/>
    <w:rsid w:val="00BD61BA"/>
    <w:rsid w:val="00BD7DB6"/>
    <w:rsid w:val="00BE0FEC"/>
    <w:rsid w:val="00BE1126"/>
    <w:rsid w:val="00BE282B"/>
    <w:rsid w:val="00BE4231"/>
    <w:rsid w:val="00BE5F2A"/>
    <w:rsid w:val="00BE6472"/>
    <w:rsid w:val="00BE6EBA"/>
    <w:rsid w:val="00BF0C8A"/>
    <w:rsid w:val="00BF2683"/>
    <w:rsid w:val="00BF362A"/>
    <w:rsid w:val="00BF4969"/>
    <w:rsid w:val="00BF75B7"/>
    <w:rsid w:val="00BF7FE7"/>
    <w:rsid w:val="00C01EFC"/>
    <w:rsid w:val="00C02DEB"/>
    <w:rsid w:val="00C05358"/>
    <w:rsid w:val="00C0578E"/>
    <w:rsid w:val="00C0716C"/>
    <w:rsid w:val="00C11E39"/>
    <w:rsid w:val="00C12330"/>
    <w:rsid w:val="00C14105"/>
    <w:rsid w:val="00C145B2"/>
    <w:rsid w:val="00C14A1F"/>
    <w:rsid w:val="00C16BC6"/>
    <w:rsid w:val="00C20E82"/>
    <w:rsid w:val="00C22F1F"/>
    <w:rsid w:val="00C243C5"/>
    <w:rsid w:val="00C26700"/>
    <w:rsid w:val="00C26B77"/>
    <w:rsid w:val="00C2783D"/>
    <w:rsid w:val="00C3156F"/>
    <w:rsid w:val="00C31710"/>
    <w:rsid w:val="00C34D6E"/>
    <w:rsid w:val="00C3656D"/>
    <w:rsid w:val="00C44DE7"/>
    <w:rsid w:val="00C47C75"/>
    <w:rsid w:val="00C5067E"/>
    <w:rsid w:val="00C51139"/>
    <w:rsid w:val="00C53875"/>
    <w:rsid w:val="00C5409C"/>
    <w:rsid w:val="00C61C72"/>
    <w:rsid w:val="00C6255C"/>
    <w:rsid w:val="00C64814"/>
    <w:rsid w:val="00C66C99"/>
    <w:rsid w:val="00C67506"/>
    <w:rsid w:val="00C706D6"/>
    <w:rsid w:val="00C70FF5"/>
    <w:rsid w:val="00C7136A"/>
    <w:rsid w:val="00C72A19"/>
    <w:rsid w:val="00C74C80"/>
    <w:rsid w:val="00C75571"/>
    <w:rsid w:val="00C77E8D"/>
    <w:rsid w:val="00C8756E"/>
    <w:rsid w:val="00C93EA1"/>
    <w:rsid w:val="00C943B5"/>
    <w:rsid w:val="00C94C45"/>
    <w:rsid w:val="00CA321E"/>
    <w:rsid w:val="00CA5F1F"/>
    <w:rsid w:val="00CB184D"/>
    <w:rsid w:val="00CB2293"/>
    <w:rsid w:val="00CB2381"/>
    <w:rsid w:val="00CB332B"/>
    <w:rsid w:val="00CB44B7"/>
    <w:rsid w:val="00CB63F5"/>
    <w:rsid w:val="00CC0C8B"/>
    <w:rsid w:val="00CC3D3E"/>
    <w:rsid w:val="00CC446B"/>
    <w:rsid w:val="00CC76AD"/>
    <w:rsid w:val="00CC77D9"/>
    <w:rsid w:val="00CD13A5"/>
    <w:rsid w:val="00CD2AC3"/>
    <w:rsid w:val="00CD5C17"/>
    <w:rsid w:val="00CE0736"/>
    <w:rsid w:val="00CE0BEA"/>
    <w:rsid w:val="00CE1928"/>
    <w:rsid w:val="00CE31A8"/>
    <w:rsid w:val="00CE33B7"/>
    <w:rsid w:val="00CE4D5F"/>
    <w:rsid w:val="00CE6AAA"/>
    <w:rsid w:val="00CE7B9A"/>
    <w:rsid w:val="00CE7E01"/>
    <w:rsid w:val="00CF09CB"/>
    <w:rsid w:val="00CF3453"/>
    <w:rsid w:val="00CF36EC"/>
    <w:rsid w:val="00CF7645"/>
    <w:rsid w:val="00D00F84"/>
    <w:rsid w:val="00D012D5"/>
    <w:rsid w:val="00D016B2"/>
    <w:rsid w:val="00D04DF2"/>
    <w:rsid w:val="00D075A4"/>
    <w:rsid w:val="00D10460"/>
    <w:rsid w:val="00D1075E"/>
    <w:rsid w:val="00D11322"/>
    <w:rsid w:val="00D11A0A"/>
    <w:rsid w:val="00D12516"/>
    <w:rsid w:val="00D13510"/>
    <w:rsid w:val="00D16DE7"/>
    <w:rsid w:val="00D2046E"/>
    <w:rsid w:val="00D21D7A"/>
    <w:rsid w:val="00D25611"/>
    <w:rsid w:val="00D26476"/>
    <w:rsid w:val="00D32A16"/>
    <w:rsid w:val="00D369C1"/>
    <w:rsid w:val="00D46104"/>
    <w:rsid w:val="00D471D8"/>
    <w:rsid w:val="00D51042"/>
    <w:rsid w:val="00D539B3"/>
    <w:rsid w:val="00D53FC7"/>
    <w:rsid w:val="00D56597"/>
    <w:rsid w:val="00D56758"/>
    <w:rsid w:val="00D56F1C"/>
    <w:rsid w:val="00D60498"/>
    <w:rsid w:val="00D643CA"/>
    <w:rsid w:val="00D676C5"/>
    <w:rsid w:val="00D67DCB"/>
    <w:rsid w:val="00D70318"/>
    <w:rsid w:val="00D70AFB"/>
    <w:rsid w:val="00D71DBD"/>
    <w:rsid w:val="00D739BC"/>
    <w:rsid w:val="00D838F6"/>
    <w:rsid w:val="00D8403E"/>
    <w:rsid w:val="00D84711"/>
    <w:rsid w:val="00D8607B"/>
    <w:rsid w:val="00D91A57"/>
    <w:rsid w:val="00D92ED4"/>
    <w:rsid w:val="00D94A57"/>
    <w:rsid w:val="00D95B18"/>
    <w:rsid w:val="00D95C72"/>
    <w:rsid w:val="00D95DFF"/>
    <w:rsid w:val="00D95F4D"/>
    <w:rsid w:val="00DA13D3"/>
    <w:rsid w:val="00DA2F03"/>
    <w:rsid w:val="00DA4DDA"/>
    <w:rsid w:val="00DA6ADA"/>
    <w:rsid w:val="00DA6C1F"/>
    <w:rsid w:val="00DA700C"/>
    <w:rsid w:val="00DA7E13"/>
    <w:rsid w:val="00DA7F17"/>
    <w:rsid w:val="00DB0413"/>
    <w:rsid w:val="00DB5A8F"/>
    <w:rsid w:val="00DB77F9"/>
    <w:rsid w:val="00DC22BD"/>
    <w:rsid w:val="00DC2B4C"/>
    <w:rsid w:val="00DC698C"/>
    <w:rsid w:val="00DC729F"/>
    <w:rsid w:val="00DC7353"/>
    <w:rsid w:val="00DD0F29"/>
    <w:rsid w:val="00DD1EBB"/>
    <w:rsid w:val="00DD26D0"/>
    <w:rsid w:val="00DD42F9"/>
    <w:rsid w:val="00DD4D8F"/>
    <w:rsid w:val="00DD5246"/>
    <w:rsid w:val="00DD7F73"/>
    <w:rsid w:val="00DE0F80"/>
    <w:rsid w:val="00DE1643"/>
    <w:rsid w:val="00DE2080"/>
    <w:rsid w:val="00DE5D1A"/>
    <w:rsid w:val="00DE6FDD"/>
    <w:rsid w:val="00DF3B18"/>
    <w:rsid w:val="00DF6222"/>
    <w:rsid w:val="00E037F0"/>
    <w:rsid w:val="00E04619"/>
    <w:rsid w:val="00E04BBE"/>
    <w:rsid w:val="00E04E65"/>
    <w:rsid w:val="00E10A11"/>
    <w:rsid w:val="00E11F62"/>
    <w:rsid w:val="00E124FA"/>
    <w:rsid w:val="00E165E5"/>
    <w:rsid w:val="00E17873"/>
    <w:rsid w:val="00E21497"/>
    <w:rsid w:val="00E240DE"/>
    <w:rsid w:val="00E24966"/>
    <w:rsid w:val="00E25ED2"/>
    <w:rsid w:val="00E30407"/>
    <w:rsid w:val="00E3189D"/>
    <w:rsid w:val="00E343E5"/>
    <w:rsid w:val="00E37FB4"/>
    <w:rsid w:val="00E403F5"/>
    <w:rsid w:val="00E41498"/>
    <w:rsid w:val="00E421D8"/>
    <w:rsid w:val="00E434D3"/>
    <w:rsid w:val="00E447E3"/>
    <w:rsid w:val="00E46A46"/>
    <w:rsid w:val="00E46FBF"/>
    <w:rsid w:val="00E479F3"/>
    <w:rsid w:val="00E47CBA"/>
    <w:rsid w:val="00E526AC"/>
    <w:rsid w:val="00E530E9"/>
    <w:rsid w:val="00E53A0B"/>
    <w:rsid w:val="00E53B38"/>
    <w:rsid w:val="00E53B8F"/>
    <w:rsid w:val="00E53C9D"/>
    <w:rsid w:val="00E61995"/>
    <w:rsid w:val="00E64A4A"/>
    <w:rsid w:val="00E65C39"/>
    <w:rsid w:val="00E67047"/>
    <w:rsid w:val="00E67F64"/>
    <w:rsid w:val="00E70795"/>
    <w:rsid w:val="00E75121"/>
    <w:rsid w:val="00E779B9"/>
    <w:rsid w:val="00E803DE"/>
    <w:rsid w:val="00E80F49"/>
    <w:rsid w:val="00E8177F"/>
    <w:rsid w:val="00E829CB"/>
    <w:rsid w:val="00E8309A"/>
    <w:rsid w:val="00E83354"/>
    <w:rsid w:val="00E8485E"/>
    <w:rsid w:val="00E8776D"/>
    <w:rsid w:val="00E878DE"/>
    <w:rsid w:val="00E90479"/>
    <w:rsid w:val="00E90C99"/>
    <w:rsid w:val="00E94761"/>
    <w:rsid w:val="00EA06F7"/>
    <w:rsid w:val="00EA2A1A"/>
    <w:rsid w:val="00EA3519"/>
    <w:rsid w:val="00EA40FE"/>
    <w:rsid w:val="00EB089B"/>
    <w:rsid w:val="00EB0E6D"/>
    <w:rsid w:val="00EB17C6"/>
    <w:rsid w:val="00EB2B5F"/>
    <w:rsid w:val="00EB2CF7"/>
    <w:rsid w:val="00EB55E1"/>
    <w:rsid w:val="00EB5CC6"/>
    <w:rsid w:val="00EC1D77"/>
    <w:rsid w:val="00EC425A"/>
    <w:rsid w:val="00EC4839"/>
    <w:rsid w:val="00EC4A31"/>
    <w:rsid w:val="00EC56C2"/>
    <w:rsid w:val="00EC7597"/>
    <w:rsid w:val="00EC7AF0"/>
    <w:rsid w:val="00ED026F"/>
    <w:rsid w:val="00ED3180"/>
    <w:rsid w:val="00ED3CCE"/>
    <w:rsid w:val="00ED5289"/>
    <w:rsid w:val="00ED53B5"/>
    <w:rsid w:val="00ED5D94"/>
    <w:rsid w:val="00ED5F20"/>
    <w:rsid w:val="00ED6925"/>
    <w:rsid w:val="00ED7AAF"/>
    <w:rsid w:val="00ED7CEA"/>
    <w:rsid w:val="00ED7F33"/>
    <w:rsid w:val="00EE02F4"/>
    <w:rsid w:val="00EE1BC8"/>
    <w:rsid w:val="00EE1D53"/>
    <w:rsid w:val="00EE39A8"/>
    <w:rsid w:val="00EE4C0D"/>
    <w:rsid w:val="00EF2107"/>
    <w:rsid w:val="00EF690F"/>
    <w:rsid w:val="00F01214"/>
    <w:rsid w:val="00F01C38"/>
    <w:rsid w:val="00F04123"/>
    <w:rsid w:val="00F0652D"/>
    <w:rsid w:val="00F079D0"/>
    <w:rsid w:val="00F07D0B"/>
    <w:rsid w:val="00F1006A"/>
    <w:rsid w:val="00F109F6"/>
    <w:rsid w:val="00F11582"/>
    <w:rsid w:val="00F1544B"/>
    <w:rsid w:val="00F16D95"/>
    <w:rsid w:val="00F200B3"/>
    <w:rsid w:val="00F21527"/>
    <w:rsid w:val="00F240FA"/>
    <w:rsid w:val="00F246DC"/>
    <w:rsid w:val="00F271EF"/>
    <w:rsid w:val="00F27D35"/>
    <w:rsid w:val="00F325C5"/>
    <w:rsid w:val="00F35DD1"/>
    <w:rsid w:val="00F363FC"/>
    <w:rsid w:val="00F36CD1"/>
    <w:rsid w:val="00F37FE3"/>
    <w:rsid w:val="00F450D4"/>
    <w:rsid w:val="00F51C96"/>
    <w:rsid w:val="00F51DAC"/>
    <w:rsid w:val="00F52118"/>
    <w:rsid w:val="00F545FD"/>
    <w:rsid w:val="00F5475F"/>
    <w:rsid w:val="00F55CD6"/>
    <w:rsid w:val="00F55F6A"/>
    <w:rsid w:val="00F567AC"/>
    <w:rsid w:val="00F6042C"/>
    <w:rsid w:val="00F62CE6"/>
    <w:rsid w:val="00F642D9"/>
    <w:rsid w:val="00F6492D"/>
    <w:rsid w:val="00F65160"/>
    <w:rsid w:val="00F653E5"/>
    <w:rsid w:val="00F65CCF"/>
    <w:rsid w:val="00F74272"/>
    <w:rsid w:val="00F74C3B"/>
    <w:rsid w:val="00F76D8D"/>
    <w:rsid w:val="00F80215"/>
    <w:rsid w:val="00F82E8F"/>
    <w:rsid w:val="00F83573"/>
    <w:rsid w:val="00F847BE"/>
    <w:rsid w:val="00F84A13"/>
    <w:rsid w:val="00F850C0"/>
    <w:rsid w:val="00F86093"/>
    <w:rsid w:val="00F903FD"/>
    <w:rsid w:val="00F90923"/>
    <w:rsid w:val="00F9377D"/>
    <w:rsid w:val="00F93B91"/>
    <w:rsid w:val="00F942CE"/>
    <w:rsid w:val="00F94A8A"/>
    <w:rsid w:val="00F94C26"/>
    <w:rsid w:val="00F959BA"/>
    <w:rsid w:val="00F97494"/>
    <w:rsid w:val="00F9760F"/>
    <w:rsid w:val="00FA131A"/>
    <w:rsid w:val="00FA4B77"/>
    <w:rsid w:val="00FA4C20"/>
    <w:rsid w:val="00FA5365"/>
    <w:rsid w:val="00FA5F7F"/>
    <w:rsid w:val="00FA7FAF"/>
    <w:rsid w:val="00FB2231"/>
    <w:rsid w:val="00FB2980"/>
    <w:rsid w:val="00FB2D10"/>
    <w:rsid w:val="00FB501C"/>
    <w:rsid w:val="00FB5B1E"/>
    <w:rsid w:val="00FB7119"/>
    <w:rsid w:val="00FB7D07"/>
    <w:rsid w:val="00FC0E36"/>
    <w:rsid w:val="00FC6063"/>
    <w:rsid w:val="00FC733C"/>
    <w:rsid w:val="00FD32C4"/>
    <w:rsid w:val="00FD4A94"/>
    <w:rsid w:val="00FD5C05"/>
    <w:rsid w:val="00FE034C"/>
    <w:rsid w:val="00FE2270"/>
    <w:rsid w:val="00FE2D1B"/>
    <w:rsid w:val="00FE3B86"/>
    <w:rsid w:val="00FE4DA3"/>
    <w:rsid w:val="00FF30BE"/>
    <w:rsid w:val="00FF324C"/>
    <w:rsid w:val="00FF4E9E"/>
    <w:rsid w:val="00FF6E5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351835"/>
  <w15:docId w15:val="{4CEF12C1-1A92-4BF4-8B1B-E3D87863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C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908E5"/>
    <w:pPr>
      <w:spacing w:after="150"/>
      <w:outlineLvl w:val="0"/>
    </w:pPr>
    <w:rPr>
      <w:rFonts w:ascii="Arial Black" w:hAnsi="Arial Black"/>
      <w:color w:val="000000"/>
      <w:kern w:val="36"/>
      <w:sz w:val="36"/>
      <w:szCs w:val="36"/>
    </w:rPr>
  </w:style>
  <w:style w:type="paragraph" w:styleId="Heading2">
    <w:name w:val="heading 2"/>
    <w:basedOn w:val="Normal"/>
    <w:link w:val="Heading2Char"/>
    <w:uiPriority w:val="9"/>
    <w:qFormat/>
    <w:rsid w:val="00A908E5"/>
    <w:pPr>
      <w:outlineLvl w:val="1"/>
    </w:pPr>
    <w:rPr>
      <w:rFonts w:ascii="Arial Black" w:hAnsi="Arial Black"/>
      <w:color w:val="000000"/>
      <w:sz w:val="27"/>
      <w:szCs w:val="27"/>
    </w:rPr>
  </w:style>
  <w:style w:type="paragraph" w:styleId="Heading3">
    <w:name w:val="heading 3"/>
    <w:basedOn w:val="Normal"/>
    <w:next w:val="Normal"/>
    <w:link w:val="Heading3Char"/>
    <w:uiPriority w:val="9"/>
    <w:unhideWhenUsed/>
    <w:qFormat/>
    <w:rsid w:val="00E04E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E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04E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B9"/>
    <w:pPr>
      <w:tabs>
        <w:tab w:val="center" w:pos="4680"/>
        <w:tab w:val="right" w:pos="9360"/>
      </w:tabs>
    </w:pPr>
  </w:style>
  <w:style w:type="character" w:customStyle="1" w:styleId="HeaderChar">
    <w:name w:val="Header Char"/>
    <w:basedOn w:val="DefaultParagraphFont"/>
    <w:link w:val="Header"/>
    <w:uiPriority w:val="99"/>
    <w:rsid w:val="00E779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79B9"/>
    <w:pPr>
      <w:tabs>
        <w:tab w:val="center" w:pos="4680"/>
        <w:tab w:val="right" w:pos="9360"/>
      </w:tabs>
    </w:pPr>
  </w:style>
  <w:style w:type="character" w:customStyle="1" w:styleId="FooterChar">
    <w:name w:val="Footer Char"/>
    <w:basedOn w:val="DefaultParagraphFont"/>
    <w:link w:val="Footer"/>
    <w:uiPriority w:val="99"/>
    <w:rsid w:val="00E779B9"/>
    <w:rPr>
      <w:rFonts w:ascii="Times New Roman" w:eastAsia="Times New Roman" w:hAnsi="Times New Roman" w:cs="Times New Roman"/>
      <w:sz w:val="20"/>
      <w:szCs w:val="20"/>
    </w:rPr>
  </w:style>
  <w:style w:type="character" w:styleId="PageNumber">
    <w:name w:val="page number"/>
    <w:semiHidden/>
    <w:unhideWhenUsed/>
    <w:rsid w:val="00E779B9"/>
    <w:rPr>
      <w:rFonts w:ascii="Arial" w:hAnsi="Arial" w:cs="Arial" w:hint="default"/>
      <w:sz w:val="22"/>
    </w:rPr>
  </w:style>
  <w:style w:type="paragraph" w:styleId="PlainText">
    <w:name w:val="Plain Text"/>
    <w:basedOn w:val="Normal"/>
    <w:link w:val="PlainTextChar"/>
    <w:uiPriority w:val="99"/>
    <w:semiHidden/>
    <w:unhideWhenUsed/>
    <w:rsid w:val="00850F37"/>
    <w:rPr>
      <w:rFonts w:ascii="Arial" w:eastAsiaTheme="minorHAnsi" w:hAnsi="Arial" w:cs="Arial"/>
      <w:color w:val="262626"/>
      <w:sz w:val="24"/>
      <w:szCs w:val="24"/>
    </w:rPr>
  </w:style>
  <w:style w:type="character" w:customStyle="1" w:styleId="PlainTextChar">
    <w:name w:val="Plain Text Char"/>
    <w:basedOn w:val="DefaultParagraphFont"/>
    <w:link w:val="PlainText"/>
    <w:uiPriority w:val="99"/>
    <w:semiHidden/>
    <w:rsid w:val="00850F37"/>
    <w:rPr>
      <w:rFonts w:ascii="Arial" w:hAnsi="Arial" w:cs="Arial"/>
      <w:color w:val="262626"/>
      <w:sz w:val="24"/>
      <w:szCs w:val="24"/>
    </w:rPr>
  </w:style>
  <w:style w:type="paragraph" w:styleId="BalloonText">
    <w:name w:val="Balloon Text"/>
    <w:basedOn w:val="Normal"/>
    <w:link w:val="BalloonTextChar"/>
    <w:uiPriority w:val="99"/>
    <w:semiHidden/>
    <w:unhideWhenUsed/>
    <w:rsid w:val="00A64B45"/>
    <w:rPr>
      <w:rFonts w:ascii="Tahoma" w:hAnsi="Tahoma" w:cs="Tahoma"/>
      <w:sz w:val="16"/>
      <w:szCs w:val="16"/>
    </w:rPr>
  </w:style>
  <w:style w:type="character" w:customStyle="1" w:styleId="BalloonTextChar">
    <w:name w:val="Balloon Text Char"/>
    <w:basedOn w:val="DefaultParagraphFont"/>
    <w:link w:val="BalloonText"/>
    <w:uiPriority w:val="99"/>
    <w:semiHidden/>
    <w:rsid w:val="00A64B45"/>
    <w:rPr>
      <w:rFonts w:ascii="Tahoma" w:eastAsia="Times New Roman" w:hAnsi="Tahoma" w:cs="Tahoma"/>
      <w:sz w:val="16"/>
      <w:szCs w:val="16"/>
    </w:rPr>
  </w:style>
  <w:style w:type="paragraph" w:styleId="ListParagraph">
    <w:name w:val="List Paragraph"/>
    <w:basedOn w:val="Normal"/>
    <w:uiPriority w:val="34"/>
    <w:qFormat/>
    <w:rsid w:val="00B42AE5"/>
    <w:pPr>
      <w:ind w:left="720"/>
      <w:contextualSpacing/>
    </w:pPr>
  </w:style>
  <w:style w:type="character" w:customStyle="1" w:styleId="Heading1Char">
    <w:name w:val="Heading 1 Char"/>
    <w:basedOn w:val="DefaultParagraphFont"/>
    <w:link w:val="Heading1"/>
    <w:uiPriority w:val="9"/>
    <w:rsid w:val="00A908E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A908E5"/>
    <w:rPr>
      <w:rFonts w:ascii="Arial Black" w:eastAsia="Times New Roman" w:hAnsi="Arial Black" w:cs="Times New Roman"/>
      <w:color w:val="000000"/>
      <w:sz w:val="27"/>
      <w:szCs w:val="27"/>
    </w:rPr>
  </w:style>
  <w:style w:type="character" w:styleId="Hyperlink">
    <w:name w:val="Hyperlink"/>
    <w:basedOn w:val="DefaultParagraphFont"/>
    <w:uiPriority w:val="99"/>
    <w:unhideWhenUsed/>
    <w:rsid w:val="00A908E5"/>
    <w:rPr>
      <w:color w:val="2B674D"/>
      <w:u w:val="single"/>
    </w:rPr>
  </w:style>
  <w:style w:type="paragraph" w:styleId="NormalWeb">
    <w:name w:val="Normal (Web)"/>
    <w:basedOn w:val="Normal"/>
    <w:uiPriority w:val="99"/>
    <w:semiHidden/>
    <w:unhideWhenUsed/>
    <w:rsid w:val="00A908E5"/>
    <w:pPr>
      <w:spacing w:before="100" w:beforeAutospacing="1" w:after="100" w:afterAutospacing="1"/>
    </w:pPr>
    <w:rPr>
      <w:sz w:val="24"/>
      <w:szCs w:val="24"/>
    </w:rPr>
  </w:style>
  <w:style w:type="character" w:styleId="CommentReference">
    <w:name w:val="annotation reference"/>
    <w:basedOn w:val="DefaultParagraphFont"/>
    <w:uiPriority w:val="99"/>
    <w:unhideWhenUsed/>
    <w:rsid w:val="003476E7"/>
    <w:rPr>
      <w:sz w:val="16"/>
      <w:szCs w:val="16"/>
    </w:rPr>
  </w:style>
  <w:style w:type="paragraph" w:styleId="CommentText">
    <w:name w:val="annotation text"/>
    <w:basedOn w:val="Normal"/>
    <w:link w:val="CommentTextChar"/>
    <w:uiPriority w:val="99"/>
    <w:unhideWhenUsed/>
    <w:rsid w:val="003476E7"/>
  </w:style>
  <w:style w:type="character" w:customStyle="1" w:styleId="CommentTextChar">
    <w:name w:val="Comment Text Char"/>
    <w:basedOn w:val="DefaultParagraphFont"/>
    <w:link w:val="CommentText"/>
    <w:uiPriority w:val="99"/>
    <w:rsid w:val="00347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3476E7"/>
    <w:rPr>
      <w:b/>
      <w:bCs/>
    </w:rPr>
  </w:style>
  <w:style w:type="character" w:customStyle="1" w:styleId="CommentSubjectChar">
    <w:name w:val="Comment Subject Char"/>
    <w:basedOn w:val="CommentTextChar"/>
    <w:link w:val="CommentSubject"/>
    <w:rsid w:val="003476E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04E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E04E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04E65"/>
    <w:rPr>
      <w:rFonts w:asciiTheme="majorHAnsi" w:eastAsiaTheme="majorEastAsia" w:hAnsiTheme="majorHAnsi" w:cstheme="majorBidi"/>
      <w:color w:val="243F60" w:themeColor="accent1" w:themeShade="7F"/>
      <w:sz w:val="20"/>
      <w:szCs w:val="20"/>
    </w:rPr>
  </w:style>
  <w:style w:type="paragraph" w:customStyle="1" w:styleId="Default">
    <w:name w:val="Default"/>
    <w:rsid w:val="00863ABF"/>
    <w:pPr>
      <w:autoSpaceDE w:val="0"/>
      <w:autoSpaceDN w:val="0"/>
      <w:adjustRightInd w:val="0"/>
      <w:spacing w:after="0" w:line="240" w:lineRule="auto"/>
    </w:pPr>
    <w:rPr>
      <w:rFonts w:ascii="Courier New" w:hAnsi="Courier New" w:cs="Courier New"/>
      <w:color w:val="000000"/>
      <w:sz w:val="24"/>
      <w:szCs w:val="24"/>
    </w:rPr>
  </w:style>
  <w:style w:type="character" w:customStyle="1" w:styleId="hvr">
    <w:name w:val="hvr"/>
    <w:basedOn w:val="DefaultParagraphFont"/>
    <w:rsid w:val="00780883"/>
  </w:style>
  <w:style w:type="character" w:customStyle="1" w:styleId="field-content">
    <w:name w:val="field-content"/>
    <w:basedOn w:val="DefaultParagraphFont"/>
    <w:rsid w:val="00F325C5"/>
  </w:style>
  <w:style w:type="paragraph" w:customStyle="1" w:styleId="alphalisttext">
    <w:name w:val="alpha_list_text"/>
    <w:basedOn w:val="Normal"/>
    <w:rsid w:val="004B09A4"/>
    <w:pPr>
      <w:spacing w:after="240"/>
      <w:ind w:left="1440"/>
    </w:pPr>
    <w:rPr>
      <w:rFonts w:eastAsiaTheme="minorHAnsi"/>
      <w:sz w:val="24"/>
      <w:szCs w:val="24"/>
    </w:rPr>
  </w:style>
  <w:style w:type="paragraph" w:customStyle="1" w:styleId="alphalistnumber">
    <w:name w:val="alpha_list_number"/>
    <w:basedOn w:val="Normal"/>
    <w:rsid w:val="004B09A4"/>
    <w:pPr>
      <w:spacing w:after="240"/>
      <w:ind w:left="2160" w:hanging="720"/>
    </w:pPr>
    <w:rPr>
      <w:rFonts w:eastAsiaTheme="minorHAnsi"/>
      <w:sz w:val="24"/>
      <w:szCs w:val="24"/>
    </w:rPr>
  </w:style>
  <w:style w:type="character" w:styleId="FollowedHyperlink">
    <w:name w:val="FollowedHyperlink"/>
    <w:basedOn w:val="DefaultParagraphFont"/>
    <w:uiPriority w:val="99"/>
    <w:semiHidden/>
    <w:unhideWhenUsed/>
    <w:rsid w:val="00343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28">
      <w:bodyDiv w:val="1"/>
      <w:marLeft w:val="0"/>
      <w:marRight w:val="0"/>
      <w:marTop w:val="0"/>
      <w:marBottom w:val="0"/>
      <w:divBdr>
        <w:top w:val="none" w:sz="0" w:space="0" w:color="auto"/>
        <w:left w:val="none" w:sz="0" w:space="0" w:color="auto"/>
        <w:bottom w:val="none" w:sz="0" w:space="0" w:color="auto"/>
        <w:right w:val="none" w:sz="0" w:space="0" w:color="auto"/>
      </w:divBdr>
      <w:divsChild>
        <w:div w:id="1050497053">
          <w:marLeft w:val="0"/>
          <w:marRight w:val="0"/>
          <w:marTop w:val="0"/>
          <w:marBottom w:val="0"/>
          <w:divBdr>
            <w:top w:val="none" w:sz="0" w:space="0" w:color="auto"/>
            <w:left w:val="none" w:sz="0" w:space="0" w:color="auto"/>
            <w:bottom w:val="none" w:sz="0" w:space="0" w:color="auto"/>
            <w:right w:val="none" w:sz="0" w:space="0" w:color="auto"/>
          </w:divBdr>
          <w:divsChild>
            <w:div w:id="279340104">
              <w:marLeft w:val="0"/>
              <w:marRight w:val="0"/>
              <w:marTop w:val="0"/>
              <w:marBottom w:val="0"/>
              <w:divBdr>
                <w:top w:val="none" w:sz="0" w:space="0" w:color="auto"/>
                <w:left w:val="none" w:sz="0" w:space="0" w:color="auto"/>
                <w:bottom w:val="none" w:sz="0" w:space="0" w:color="auto"/>
                <w:right w:val="none" w:sz="0" w:space="0" w:color="auto"/>
              </w:divBdr>
              <w:divsChild>
                <w:div w:id="1250390211">
                  <w:marLeft w:val="0"/>
                  <w:marRight w:val="0"/>
                  <w:marTop w:val="0"/>
                  <w:marBottom w:val="0"/>
                  <w:divBdr>
                    <w:top w:val="none" w:sz="0" w:space="12" w:color="auto"/>
                    <w:left w:val="none" w:sz="0" w:space="12" w:color="auto"/>
                    <w:bottom w:val="none" w:sz="0" w:space="12" w:color="auto"/>
                    <w:right w:val="none" w:sz="0" w:space="12" w:color="auto"/>
                  </w:divBdr>
                  <w:divsChild>
                    <w:div w:id="1131166799">
                      <w:marLeft w:val="0"/>
                      <w:marRight w:val="0"/>
                      <w:marTop w:val="0"/>
                      <w:marBottom w:val="0"/>
                      <w:divBdr>
                        <w:top w:val="none" w:sz="0" w:space="12" w:color="auto"/>
                        <w:left w:val="none" w:sz="0" w:space="12" w:color="auto"/>
                        <w:bottom w:val="none" w:sz="0" w:space="12" w:color="auto"/>
                        <w:right w:val="none" w:sz="0" w:space="12" w:color="auto"/>
                      </w:divBdr>
                      <w:divsChild>
                        <w:div w:id="2023313415">
                          <w:marLeft w:val="0"/>
                          <w:marRight w:val="0"/>
                          <w:marTop w:val="0"/>
                          <w:marBottom w:val="0"/>
                          <w:divBdr>
                            <w:top w:val="none" w:sz="0" w:space="0" w:color="auto"/>
                            <w:left w:val="none" w:sz="0" w:space="0" w:color="auto"/>
                            <w:bottom w:val="none" w:sz="0" w:space="0" w:color="auto"/>
                            <w:right w:val="none" w:sz="0" w:space="0" w:color="auto"/>
                          </w:divBdr>
                          <w:divsChild>
                            <w:div w:id="1934631992">
                              <w:marLeft w:val="-225"/>
                              <w:marRight w:val="-225"/>
                              <w:marTop w:val="0"/>
                              <w:marBottom w:val="0"/>
                              <w:divBdr>
                                <w:top w:val="none" w:sz="0" w:space="0" w:color="auto"/>
                                <w:left w:val="none" w:sz="0" w:space="0" w:color="auto"/>
                                <w:bottom w:val="none" w:sz="0" w:space="0" w:color="auto"/>
                                <w:right w:val="none" w:sz="0" w:space="0" w:color="auto"/>
                              </w:divBdr>
                              <w:divsChild>
                                <w:div w:id="1692216643">
                                  <w:marLeft w:val="0"/>
                                  <w:marRight w:val="0"/>
                                  <w:marTop w:val="0"/>
                                  <w:marBottom w:val="0"/>
                                  <w:divBdr>
                                    <w:top w:val="none" w:sz="0" w:space="0" w:color="auto"/>
                                    <w:left w:val="none" w:sz="0" w:space="0" w:color="auto"/>
                                    <w:bottom w:val="none" w:sz="0" w:space="0" w:color="auto"/>
                                    <w:right w:val="none" w:sz="0" w:space="0" w:color="auto"/>
                                  </w:divBdr>
                                  <w:divsChild>
                                    <w:div w:id="1642422281">
                                      <w:marLeft w:val="0"/>
                                      <w:marRight w:val="0"/>
                                      <w:marTop w:val="0"/>
                                      <w:marBottom w:val="0"/>
                                      <w:divBdr>
                                        <w:top w:val="none" w:sz="0" w:space="0" w:color="auto"/>
                                        <w:left w:val="none" w:sz="0" w:space="0" w:color="auto"/>
                                        <w:bottom w:val="none" w:sz="0" w:space="0" w:color="auto"/>
                                        <w:right w:val="none" w:sz="0" w:space="0" w:color="auto"/>
                                      </w:divBdr>
                                      <w:divsChild>
                                        <w:div w:id="1603805506">
                                          <w:marLeft w:val="0"/>
                                          <w:marRight w:val="0"/>
                                          <w:marTop w:val="0"/>
                                          <w:marBottom w:val="0"/>
                                          <w:divBdr>
                                            <w:top w:val="none" w:sz="0" w:space="0" w:color="auto"/>
                                            <w:left w:val="none" w:sz="0" w:space="0" w:color="auto"/>
                                            <w:bottom w:val="none" w:sz="0" w:space="0" w:color="auto"/>
                                            <w:right w:val="none" w:sz="0" w:space="0" w:color="auto"/>
                                          </w:divBdr>
                                          <w:divsChild>
                                            <w:div w:id="9920590">
                                              <w:marLeft w:val="0"/>
                                              <w:marRight w:val="0"/>
                                              <w:marTop w:val="0"/>
                                              <w:marBottom w:val="0"/>
                                              <w:divBdr>
                                                <w:top w:val="none" w:sz="0" w:space="0" w:color="auto"/>
                                                <w:left w:val="none" w:sz="0" w:space="0" w:color="auto"/>
                                                <w:bottom w:val="none" w:sz="0" w:space="0" w:color="auto"/>
                                                <w:right w:val="none" w:sz="0" w:space="0" w:color="auto"/>
                                              </w:divBdr>
                                            </w:div>
                                            <w:div w:id="214313029">
                                              <w:marLeft w:val="0"/>
                                              <w:marRight w:val="0"/>
                                              <w:marTop w:val="0"/>
                                              <w:marBottom w:val="0"/>
                                              <w:divBdr>
                                                <w:top w:val="none" w:sz="0" w:space="0" w:color="auto"/>
                                                <w:left w:val="none" w:sz="0" w:space="0" w:color="auto"/>
                                                <w:bottom w:val="none" w:sz="0" w:space="0" w:color="auto"/>
                                                <w:right w:val="none" w:sz="0" w:space="0" w:color="auto"/>
                                              </w:divBdr>
                                            </w:div>
                                            <w:div w:id="247084206">
                                              <w:marLeft w:val="0"/>
                                              <w:marRight w:val="0"/>
                                              <w:marTop w:val="0"/>
                                              <w:marBottom w:val="0"/>
                                              <w:divBdr>
                                                <w:top w:val="none" w:sz="0" w:space="0" w:color="auto"/>
                                                <w:left w:val="none" w:sz="0" w:space="0" w:color="auto"/>
                                                <w:bottom w:val="none" w:sz="0" w:space="0" w:color="auto"/>
                                                <w:right w:val="none" w:sz="0" w:space="0" w:color="auto"/>
                                              </w:divBdr>
                                            </w:div>
                                            <w:div w:id="413673440">
                                              <w:marLeft w:val="0"/>
                                              <w:marRight w:val="0"/>
                                              <w:marTop w:val="0"/>
                                              <w:marBottom w:val="0"/>
                                              <w:divBdr>
                                                <w:top w:val="none" w:sz="0" w:space="0" w:color="auto"/>
                                                <w:left w:val="none" w:sz="0" w:space="0" w:color="auto"/>
                                                <w:bottom w:val="none" w:sz="0" w:space="0" w:color="auto"/>
                                                <w:right w:val="none" w:sz="0" w:space="0" w:color="auto"/>
                                              </w:divBdr>
                                            </w:div>
                                            <w:div w:id="799878528">
                                              <w:marLeft w:val="0"/>
                                              <w:marRight w:val="0"/>
                                              <w:marTop w:val="0"/>
                                              <w:marBottom w:val="0"/>
                                              <w:divBdr>
                                                <w:top w:val="none" w:sz="0" w:space="0" w:color="auto"/>
                                                <w:left w:val="none" w:sz="0" w:space="0" w:color="auto"/>
                                                <w:bottom w:val="none" w:sz="0" w:space="0" w:color="auto"/>
                                                <w:right w:val="none" w:sz="0" w:space="0" w:color="auto"/>
                                              </w:divBdr>
                                            </w:div>
                                            <w:div w:id="1211186209">
                                              <w:marLeft w:val="0"/>
                                              <w:marRight w:val="0"/>
                                              <w:marTop w:val="0"/>
                                              <w:marBottom w:val="0"/>
                                              <w:divBdr>
                                                <w:top w:val="none" w:sz="0" w:space="0" w:color="auto"/>
                                                <w:left w:val="none" w:sz="0" w:space="0" w:color="auto"/>
                                                <w:bottom w:val="none" w:sz="0" w:space="0" w:color="auto"/>
                                                <w:right w:val="none" w:sz="0" w:space="0" w:color="auto"/>
                                              </w:divBdr>
                                            </w:div>
                                            <w:div w:id="1381903153">
                                              <w:marLeft w:val="0"/>
                                              <w:marRight w:val="0"/>
                                              <w:marTop w:val="0"/>
                                              <w:marBottom w:val="0"/>
                                              <w:divBdr>
                                                <w:top w:val="none" w:sz="0" w:space="0" w:color="auto"/>
                                                <w:left w:val="none" w:sz="0" w:space="0" w:color="auto"/>
                                                <w:bottom w:val="none" w:sz="0" w:space="0" w:color="auto"/>
                                                <w:right w:val="none" w:sz="0" w:space="0" w:color="auto"/>
                                              </w:divBdr>
                                            </w:div>
                                          </w:divsChild>
                                        </w:div>
                                        <w:div w:id="1916284548">
                                          <w:marLeft w:val="-225"/>
                                          <w:marRight w:val="-225"/>
                                          <w:marTop w:val="0"/>
                                          <w:marBottom w:val="0"/>
                                          <w:divBdr>
                                            <w:top w:val="none" w:sz="0" w:space="0" w:color="auto"/>
                                            <w:left w:val="none" w:sz="0" w:space="0" w:color="auto"/>
                                            <w:bottom w:val="none" w:sz="0" w:space="0" w:color="auto"/>
                                            <w:right w:val="none" w:sz="0" w:space="0" w:color="auto"/>
                                          </w:divBdr>
                                          <w:divsChild>
                                            <w:div w:id="251549084">
                                              <w:marLeft w:val="0"/>
                                              <w:marRight w:val="0"/>
                                              <w:marTop w:val="0"/>
                                              <w:marBottom w:val="0"/>
                                              <w:divBdr>
                                                <w:top w:val="none" w:sz="0" w:space="0" w:color="auto"/>
                                                <w:left w:val="none" w:sz="0" w:space="0" w:color="auto"/>
                                                <w:bottom w:val="none" w:sz="0" w:space="0" w:color="auto"/>
                                                <w:right w:val="none" w:sz="0" w:space="0" w:color="auto"/>
                                              </w:divBdr>
                                            </w:div>
                                          </w:divsChild>
                                        </w:div>
                                        <w:div w:id="1980380001">
                                          <w:marLeft w:val="-225"/>
                                          <w:marRight w:val="-225"/>
                                          <w:marTop w:val="0"/>
                                          <w:marBottom w:val="0"/>
                                          <w:divBdr>
                                            <w:top w:val="none" w:sz="0" w:space="0" w:color="auto"/>
                                            <w:left w:val="none" w:sz="0" w:space="0" w:color="auto"/>
                                            <w:bottom w:val="none" w:sz="0" w:space="0" w:color="auto"/>
                                            <w:right w:val="none" w:sz="0" w:space="0" w:color="auto"/>
                                          </w:divBdr>
                                          <w:divsChild>
                                            <w:div w:id="564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191">
      <w:bodyDiv w:val="1"/>
      <w:marLeft w:val="0"/>
      <w:marRight w:val="0"/>
      <w:marTop w:val="0"/>
      <w:marBottom w:val="0"/>
      <w:divBdr>
        <w:top w:val="none" w:sz="0" w:space="0" w:color="auto"/>
        <w:left w:val="none" w:sz="0" w:space="0" w:color="auto"/>
        <w:bottom w:val="none" w:sz="0" w:space="0" w:color="auto"/>
        <w:right w:val="none" w:sz="0" w:space="0" w:color="auto"/>
      </w:divBdr>
    </w:div>
    <w:div w:id="12191039">
      <w:bodyDiv w:val="1"/>
      <w:marLeft w:val="0"/>
      <w:marRight w:val="0"/>
      <w:marTop w:val="0"/>
      <w:marBottom w:val="0"/>
      <w:divBdr>
        <w:top w:val="none" w:sz="0" w:space="0" w:color="auto"/>
        <w:left w:val="none" w:sz="0" w:space="0" w:color="auto"/>
        <w:bottom w:val="none" w:sz="0" w:space="0" w:color="auto"/>
        <w:right w:val="none" w:sz="0" w:space="0" w:color="auto"/>
      </w:divBdr>
      <w:divsChild>
        <w:div w:id="1104689423">
          <w:marLeft w:val="0"/>
          <w:marRight w:val="0"/>
          <w:marTop w:val="0"/>
          <w:marBottom w:val="0"/>
          <w:divBdr>
            <w:top w:val="none" w:sz="0" w:space="0" w:color="auto"/>
            <w:left w:val="none" w:sz="0" w:space="0" w:color="auto"/>
            <w:bottom w:val="none" w:sz="0" w:space="0" w:color="auto"/>
            <w:right w:val="none" w:sz="0" w:space="0" w:color="auto"/>
          </w:divBdr>
          <w:divsChild>
            <w:div w:id="1103453786">
              <w:marLeft w:val="0"/>
              <w:marRight w:val="0"/>
              <w:marTop w:val="0"/>
              <w:marBottom w:val="0"/>
              <w:divBdr>
                <w:top w:val="none" w:sz="0" w:space="0" w:color="auto"/>
                <w:left w:val="none" w:sz="0" w:space="0" w:color="auto"/>
                <w:bottom w:val="none" w:sz="0" w:space="0" w:color="auto"/>
                <w:right w:val="none" w:sz="0" w:space="0" w:color="auto"/>
              </w:divBdr>
              <w:divsChild>
                <w:div w:id="24258728">
                  <w:marLeft w:val="0"/>
                  <w:marRight w:val="0"/>
                  <w:marTop w:val="0"/>
                  <w:marBottom w:val="0"/>
                  <w:divBdr>
                    <w:top w:val="none" w:sz="0" w:space="12" w:color="auto"/>
                    <w:left w:val="none" w:sz="0" w:space="12" w:color="auto"/>
                    <w:bottom w:val="none" w:sz="0" w:space="12" w:color="auto"/>
                    <w:right w:val="none" w:sz="0" w:space="12" w:color="auto"/>
                  </w:divBdr>
                  <w:divsChild>
                    <w:div w:id="1251431103">
                      <w:marLeft w:val="0"/>
                      <w:marRight w:val="0"/>
                      <w:marTop w:val="0"/>
                      <w:marBottom w:val="0"/>
                      <w:divBdr>
                        <w:top w:val="none" w:sz="0" w:space="12" w:color="auto"/>
                        <w:left w:val="none" w:sz="0" w:space="12" w:color="auto"/>
                        <w:bottom w:val="none" w:sz="0" w:space="12" w:color="auto"/>
                        <w:right w:val="none" w:sz="0" w:space="12" w:color="auto"/>
                      </w:divBdr>
                      <w:divsChild>
                        <w:div w:id="268703053">
                          <w:marLeft w:val="0"/>
                          <w:marRight w:val="0"/>
                          <w:marTop w:val="0"/>
                          <w:marBottom w:val="0"/>
                          <w:divBdr>
                            <w:top w:val="none" w:sz="0" w:space="0" w:color="auto"/>
                            <w:left w:val="none" w:sz="0" w:space="0" w:color="auto"/>
                            <w:bottom w:val="none" w:sz="0" w:space="0" w:color="auto"/>
                            <w:right w:val="none" w:sz="0" w:space="0" w:color="auto"/>
                          </w:divBdr>
                          <w:divsChild>
                            <w:div w:id="1628462540">
                              <w:marLeft w:val="-225"/>
                              <w:marRight w:val="-225"/>
                              <w:marTop w:val="0"/>
                              <w:marBottom w:val="0"/>
                              <w:divBdr>
                                <w:top w:val="none" w:sz="0" w:space="0" w:color="auto"/>
                                <w:left w:val="none" w:sz="0" w:space="0" w:color="auto"/>
                                <w:bottom w:val="none" w:sz="0" w:space="0" w:color="auto"/>
                                <w:right w:val="none" w:sz="0" w:space="0" w:color="auto"/>
                              </w:divBdr>
                              <w:divsChild>
                                <w:div w:id="1372879102">
                                  <w:marLeft w:val="0"/>
                                  <w:marRight w:val="0"/>
                                  <w:marTop w:val="0"/>
                                  <w:marBottom w:val="0"/>
                                  <w:divBdr>
                                    <w:top w:val="none" w:sz="0" w:space="0" w:color="auto"/>
                                    <w:left w:val="none" w:sz="0" w:space="0" w:color="auto"/>
                                    <w:bottom w:val="none" w:sz="0" w:space="0" w:color="auto"/>
                                    <w:right w:val="none" w:sz="0" w:space="0" w:color="auto"/>
                                  </w:divBdr>
                                  <w:divsChild>
                                    <w:div w:id="1826704778">
                                      <w:marLeft w:val="0"/>
                                      <w:marRight w:val="0"/>
                                      <w:marTop w:val="0"/>
                                      <w:marBottom w:val="0"/>
                                      <w:divBdr>
                                        <w:top w:val="none" w:sz="0" w:space="0" w:color="auto"/>
                                        <w:left w:val="none" w:sz="0" w:space="0" w:color="auto"/>
                                        <w:bottom w:val="none" w:sz="0" w:space="0" w:color="auto"/>
                                        <w:right w:val="none" w:sz="0" w:space="0" w:color="auto"/>
                                      </w:divBdr>
                                      <w:divsChild>
                                        <w:div w:id="768279595">
                                          <w:marLeft w:val="0"/>
                                          <w:marRight w:val="0"/>
                                          <w:marTop w:val="0"/>
                                          <w:marBottom w:val="0"/>
                                          <w:divBdr>
                                            <w:top w:val="none" w:sz="0" w:space="0" w:color="auto"/>
                                            <w:left w:val="none" w:sz="0" w:space="0" w:color="auto"/>
                                            <w:bottom w:val="none" w:sz="0" w:space="0" w:color="auto"/>
                                            <w:right w:val="none" w:sz="0" w:space="0" w:color="auto"/>
                                          </w:divBdr>
                                        </w:div>
                                        <w:div w:id="1278295882">
                                          <w:marLeft w:val="-225"/>
                                          <w:marRight w:val="-225"/>
                                          <w:marTop w:val="0"/>
                                          <w:marBottom w:val="0"/>
                                          <w:divBdr>
                                            <w:top w:val="none" w:sz="0" w:space="0" w:color="auto"/>
                                            <w:left w:val="none" w:sz="0" w:space="0" w:color="auto"/>
                                            <w:bottom w:val="none" w:sz="0" w:space="0" w:color="auto"/>
                                            <w:right w:val="none" w:sz="0" w:space="0" w:color="auto"/>
                                          </w:divBdr>
                                          <w:divsChild>
                                            <w:div w:id="725495726">
                                              <w:marLeft w:val="0"/>
                                              <w:marRight w:val="0"/>
                                              <w:marTop w:val="0"/>
                                              <w:marBottom w:val="0"/>
                                              <w:divBdr>
                                                <w:top w:val="none" w:sz="0" w:space="0" w:color="auto"/>
                                                <w:left w:val="none" w:sz="0" w:space="0" w:color="auto"/>
                                                <w:bottom w:val="none" w:sz="0" w:space="0" w:color="auto"/>
                                                <w:right w:val="none" w:sz="0" w:space="0" w:color="auto"/>
                                              </w:divBdr>
                                            </w:div>
                                          </w:divsChild>
                                        </w:div>
                                        <w:div w:id="1874608063">
                                          <w:marLeft w:val="-225"/>
                                          <w:marRight w:val="-225"/>
                                          <w:marTop w:val="0"/>
                                          <w:marBottom w:val="0"/>
                                          <w:divBdr>
                                            <w:top w:val="none" w:sz="0" w:space="0" w:color="auto"/>
                                            <w:left w:val="none" w:sz="0" w:space="0" w:color="auto"/>
                                            <w:bottom w:val="none" w:sz="0" w:space="0" w:color="auto"/>
                                            <w:right w:val="none" w:sz="0" w:space="0" w:color="auto"/>
                                          </w:divBdr>
                                          <w:divsChild>
                                            <w:div w:id="4951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9784">
      <w:bodyDiv w:val="1"/>
      <w:marLeft w:val="0"/>
      <w:marRight w:val="0"/>
      <w:marTop w:val="0"/>
      <w:marBottom w:val="0"/>
      <w:divBdr>
        <w:top w:val="none" w:sz="0" w:space="0" w:color="auto"/>
        <w:left w:val="none" w:sz="0" w:space="0" w:color="auto"/>
        <w:bottom w:val="none" w:sz="0" w:space="0" w:color="auto"/>
        <w:right w:val="none" w:sz="0" w:space="0" w:color="auto"/>
      </w:divBdr>
      <w:divsChild>
        <w:div w:id="641738214">
          <w:marLeft w:val="0"/>
          <w:marRight w:val="0"/>
          <w:marTop w:val="0"/>
          <w:marBottom w:val="0"/>
          <w:divBdr>
            <w:top w:val="none" w:sz="0" w:space="0" w:color="auto"/>
            <w:left w:val="none" w:sz="0" w:space="0" w:color="auto"/>
            <w:bottom w:val="none" w:sz="0" w:space="0" w:color="auto"/>
            <w:right w:val="none" w:sz="0" w:space="0" w:color="auto"/>
          </w:divBdr>
          <w:divsChild>
            <w:div w:id="148375797">
              <w:marLeft w:val="0"/>
              <w:marRight w:val="0"/>
              <w:marTop w:val="0"/>
              <w:marBottom w:val="0"/>
              <w:divBdr>
                <w:top w:val="none" w:sz="0" w:space="0" w:color="auto"/>
                <w:left w:val="none" w:sz="0" w:space="0" w:color="auto"/>
                <w:bottom w:val="none" w:sz="0" w:space="0" w:color="auto"/>
                <w:right w:val="none" w:sz="0" w:space="0" w:color="auto"/>
              </w:divBdr>
              <w:divsChild>
                <w:div w:id="211309093">
                  <w:marLeft w:val="0"/>
                  <w:marRight w:val="0"/>
                  <w:marTop w:val="0"/>
                  <w:marBottom w:val="0"/>
                  <w:divBdr>
                    <w:top w:val="none" w:sz="0" w:space="12" w:color="auto"/>
                    <w:left w:val="none" w:sz="0" w:space="12" w:color="auto"/>
                    <w:bottom w:val="none" w:sz="0" w:space="12" w:color="auto"/>
                    <w:right w:val="none" w:sz="0" w:space="12" w:color="auto"/>
                  </w:divBdr>
                  <w:divsChild>
                    <w:div w:id="2080057477">
                      <w:marLeft w:val="0"/>
                      <w:marRight w:val="0"/>
                      <w:marTop w:val="0"/>
                      <w:marBottom w:val="0"/>
                      <w:divBdr>
                        <w:top w:val="none" w:sz="0" w:space="12" w:color="auto"/>
                        <w:left w:val="none" w:sz="0" w:space="12" w:color="auto"/>
                        <w:bottom w:val="none" w:sz="0" w:space="12" w:color="auto"/>
                        <w:right w:val="none" w:sz="0" w:space="12" w:color="auto"/>
                      </w:divBdr>
                      <w:divsChild>
                        <w:div w:id="471480113">
                          <w:marLeft w:val="0"/>
                          <w:marRight w:val="0"/>
                          <w:marTop w:val="0"/>
                          <w:marBottom w:val="0"/>
                          <w:divBdr>
                            <w:top w:val="none" w:sz="0" w:space="0" w:color="auto"/>
                            <w:left w:val="none" w:sz="0" w:space="0" w:color="auto"/>
                            <w:bottom w:val="none" w:sz="0" w:space="0" w:color="auto"/>
                            <w:right w:val="none" w:sz="0" w:space="0" w:color="auto"/>
                          </w:divBdr>
                          <w:divsChild>
                            <w:div w:id="1437797394">
                              <w:marLeft w:val="-225"/>
                              <w:marRight w:val="-225"/>
                              <w:marTop w:val="0"/>
                              <w:marBottom w:val="0"/>
                              <w:divBdr>
                                <w:top w:val="none" w:sz="0" w:space="0" w:color="auto"/>
                                <w:left w:val="none" w:sz="0" w:space="0" w:color="auto"/>
                                <w:bottom w:val="none" w:sz="0" w:space="0" w:color="auto"/>
                                <w:right w:val="none" w:sz="0" w:space="0" w:color="auto"/>
                              </w:divBdr>
                              <w:divsChild>
                                <w:div w:id="1220559689">
                                  <w:marLeft w:val="0"/>
                                  <w:marRight w:val="0"/>
                                  <w:marTop w:val="0"/>
                                  <w:marBottom w:val="0"/>
                                  <w:divBdr>
                                    <w:top w:val="none" w:sz="0" w:space="0" w:color="auto"/>
                                    <w:left w:val="none" w:sz="0" w:space="0" w:color="auto"/>
                                    <w:bottom w:val="none" w:sz="0" w:space="0" w:color="auto"/>
                                    <w:right w:val="none" w:sz="0" w:space="0" w:color="auto"/>
                                  </w:divBdr>
                                  <w:divsChild>
                                    <w:div w:id="1370305271">
                                      <w:marLeft w:val="0"/>
                                      <w:marRight w:val="0"/>
                                      <w:marTop w:val="0"/>
                                      <w:marBottom w:val="0"/>
                                      <w:divBdr>
                                        <w:top w:val="none" w:sz="0" w:space="0" w:color="auto"/>
                                        <w:left w:val="none" w:sz="0" w:space="0" w:color="auto"/>
                                        <w:bottom w:val="none" w:sz="0" w:space="0" w:color="auto"/>
                                        <w:right w:val="none" w:sz="0" w:space="0" w:color="auto"/>
                                      </w:divBdr>
                                      <w:divsChild>
                                        <w:div w:id="195780443">
                                          <w:marLeft w:val="0"/>
                                          <w:marRight w:val="0"/>
                                          <w:marTop w:val="0"/>
                                          <w:marBottom w:val="0"/>
                                          <w:divBdr>
                                            <w:top w:val="none" w:sz="0" w:space="0" w:color="auto"/>
                                            <w:left w:val="none" w:sz="0" w:space="0" w:color="auto"/>
                                            <w:bottom w:val="none" w:sz="0" w:space="0" w:color="auto"/>
                                            <w:right w:val="none" w:sz="0" w:space="0" w:color="auto"/>
                                          </w:divBdr>
                                        </w:div>
                                        <w:div w:id="291601300">
                                          <w:marLeft w:val="0"/>
                                          <w:marRight w:val="0"/>
                                          <w:marTop w:val="0"/>
                                          <w:marBottom w:val="0"/>
                                          <w:divBdr>
                                            <w:top w:val="none" w:sz="0" w:space="0" w:color="auto"/>
                                            <w:left w:val="none" w:sz="0" w:space="0" w:color="auto"/>
                                            <w:bottom w:val="none" w:sz="0" w:space="0" w:color="auto"/>
                                            <w:right w:val="none" w:sz="0" w:space="0" w:color="auto"/>
                                          </w:divBdr>
                                        </w:div>
                                        <w:div w:id="548684995">
                                          <w:marLeft w:val="0"/>
                                          <w:marRight w:val="0"/>
                                          <w:marTop w:val="0"/>
                                          <w:marBottom w:val="0"/>
                                          <w:divBdr>
                                            <w:top w:val="none" w:sz="0" w:space="0" w:color="auto"/>
                                            <w:left w:val="none" w:sz="0" w:space="0" w:color="auto"/>
                                            <w:bottom w:val="none" w:sz="0" w:space="0" w:color="auto"/>
                                            <w:right w:val="none" w:sz="0" w:space="0" w:color="auto"/>
                                          </w:divBdr>
                                        </w:div>
                                        <w:div w:id="630790209">
                                          <w:marLeft w:val="-225"/>
                                          <w:marRight w:val="-225"/>
                                          <w:marTop w:val="0"/>
                                          <w:marBottom w:val="0"/>
                                          <w:divBdr>
                                            <w:top w:val="none" w:sz="0" w:space="0" w:color="auto"/>
                                            <w:left w:val="none" w:sz="0" w:space="0" w:color="auto"/>
                                            <w:bottom w:val="none" w:sz="0" w:space="0" w:color="auto"/>
                                            <w:right w:val="none" w:sz="0" w:space="0" w:color="auto"/>
                                          </w:divBdr>
                                          <w:divsChild>
                                            <w:div w:id="1927305196">
                                              <w:marLeft w:val="0"/>
                                              <w:marRight w:val="0"/>
                                              <w:marTop w:val="0"/>
                                              <w:marBottom w:val="0"/>
                                              <w:divBdr>
                                                <w:top w:val="none" w:sz="0" w:space="0" w:color="auto"/>
                                                <w:left w:val="none" w:sz="0" w:space="0" w:color="auto"/>
                                                <w:bottom w:val="none" w:sz="0" w:space="0" w:color="auto"/>
                                                <w:right w:val="none" w:sz="0" w:space="0" w:color="auto"/>
                                              </w:divBdr>
                                            </w:div>
                                          </w:divsChild>
                                        </w:div>
                                        <w:div w:id="953049976">
                                          <w:marLeft w:val="-225"/>
                                          <w:marRight w:val="-225"/>
                                          <w:marTop w:val="0"/>
                                          <w:marBottom w:val="0"/>
                                          <w:divBdr>
                                            <w:top w:val="none" w:sz="0" w:space="0" w:color="auto"/>
                                            <w:left w:val="none" w:sz="0" w:space="0" w:color="auto"/>
                                            <w:bottom w:val="none" w:sz="0" w:space="0" w:color="auto"/>
                                            <w:right w:val="none" w:sz="0" w:space="0" w:color="auto"/>
                                          </w:divBdr>
                                          <w:divsChild>
                                            <w:div w:id="245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8945">
      <w:bodyDiv w:val="1"/>
      <w:marLeft w:val="0"/>
      <w:marRight w:val="0"/>
      <w:marTop w:val="0"/>
      <w:marBottom w:val="0"/>
      <w:divBdr>
        <w:top w:val="none" w:sz="0" w:space="0" w:color="auto"/>
        <w:left w:val="none" w:sz="0" w:space="0" w:color="auto"/>
        <w:bottom w:val="none" w:sz="0" w:space="0" w:color="auto"/>
        <w:right w:val="none" w:sz="0" w:space="0" w:color="auto"/>
      </w:divBdr>
      <w:divsChild>
        <w:div w:id="904099825">
          <w:marLeft w:val="0"/>
          <w:marRight w:val="0"/>
          <w:marTop w:val="0"/>
          <w:marBottom w:val="0"/>
          <w:divBdr>
            <w:top w:val="none" w:sz="0" w:space="0" w:color="auto"/>
            <w:left w:val="none" w:sz="0" w:space="0" w:color="auto"/>
            <w:bottom w:val="none" w:sz="0" w:space="0" w:color="auto"/>
            <w:right w:val="none" w:sz="0" w:space="0" w:color="auto"/>
          </w:divBdr>
          <w:divsChild>
            <w:div w:id="2097895572">
              <w:marLeft w:val="0"/>
              <w:marRight w:val="0"/>
              <w:marTop w:val="0"/>
              <w:marBottom w:val="0"/>
              <w:divBdr>
                <w:top w:val="none" w:sz="0" w:space="0" w:color="auto"/>
                <w:left w:val="none" w:sz="0" w:space="0" w:color="auto"/>
                <w:bottom w:val="none" w:sz="0" w:space="0" w:color="auto"/>
                <w:right w:val="none" w:sz="0" w:space="0" w:color="auto"/>
              </w:divBdr>
              <w:divsChild>
                <w:div w:id="762913764">
                  <w:marLeft w:val="0"/>
                  <w:marRight w:val="0"/>
                  <w:marTop w:val="0"/>
                  <w:marBottom w:val="0"/>
                  <w:divBdr>
                    <w:top w:val="none" w:sz="0" w:space="12" w:color="auto"/>
                    <w:left w:val="none" w:sz="0" w:space="12" w:color="auto"/>
                    <w:bottom w:val="none" w:sz="0" w:space="12" w:color="auto"/>
                    <w:right w:val="none" w:sz="0" w:space="12" w:color="auto"/>
                  </w:divBdr>
                  <w:divsChild>
                    <w:div w:id="347603362">
                      <w:marLeft w:val="0"/>
                      <w:marRight w:val="0"/>
                      <w:marTop w:val="0"/>
                      <w:marBottom w:val="0"/>
                      <w:divBdr>
                        <w:top w:val="none" w:sz="0" w:space="12" w:color="auto"/>
                        <w:left w:val="none" w:sz="0" w:space="12" w:color="auto"/>
                        <w:bottom w:val="none" w:sz="0" w:space="12" w:color="auto"/>
                        <w:right w:val="none" w:sz="0" w:space="12" w:color="auto"/>
                      </w:divBdr>
                      <w:divsChild>
                        <w:div w:id="1664966316">
                          <w:marLeft w:val="0"/>
                          <w:marRight w:val="0"/>
                          <w:marTop w:val="0"/>
                          <w:marBottom w:val="0"/>
                          <w:divBdr>
                            <w:top w:val="none" w:sz="0" w:space="0" w:color="auto"/>
                            <w:left w:val="none" w:sz="0" w:space="0" w:color="auto"/>
                            <w:bottom w:val="none" w:sz="0" w:space="0" w:color="auto"/>
                            <w:right w:val="none" w:sz="0" w:space="0" w:color="auto"/>
                          </w:divBdr>
                          <w:divsChild>
                            <w:div w:id="798259091">
                              <w:marLeft w:val="-225"/>
                              <w:marRight w:val="-225"/>
                              <w:marTop w:val="0"/>
                              <w:marBottom w:val="0"/>
                              <w:divBdr>
                                <w:top w:val="none" w:sz="0" w:space="0" w:color="auto"/>
                                <w:left w:val="none" w:sz="0" w:space="0" w:color="auto"/>
                                <w:bottom w:val="none" w:sz="0" w:space="0" w:color="auto"/>
                                <w:right w:val="none" w:sz="0" w:space="0" w:color="auto"/>
                              </w:divBdr>
                              <w:divsChild>
                                <w:div w:id="1833446237">
                                  <w:marLeft w:val="0"/>
                                  <w:marRight w:val="0"/>
                                  <w:marTop w:val="0"/>
                                  <w:marBottom w:val="0"/>
                                  <w:divBdr>
                                    <w:top w:val="none" w:sz="0" w:space="0" w:color="auto"/>
                                    <w:left w:val="none" w:sz="0" w:space="0" w:color="auto"/>
                                    <w:bottom w:val="none" w:sz="0" w:space="0" w:color="auto"/>
                                    <w:right w:val="none" w:sz="0" w:space="0" w:color="auto"/>
                                  </w:divBdr>
                                  <w:divsChild>
                                    <w:div w:id="280108761">
                                      <w:marLeft w:val="0"/>
                                      <w:marRight w:val="0"/>
                                      <w:marTop w:val="0"/>
                                      <w:marBottom w:val="0"/>
                                      <w:divBdr>
                                        <w:top w:val="none" w:sz="0" w:space="0" w:color="auto"/>
                                        <w:left w:val="none" w:sz="0" w:space="0" w:color="auto"/>
                                        <w:bottom w:val="none" w:sz="0" w:space="0" w:color="auto"/>
                                        <w:right w:val="none" w:sz="0" w:space="0" w:color="auto"/>
                                      </w:divBdr>
                                      <w:divsChild>
                                        <w:div w:id="1081176245">
                                          <w:marLeft w:val="-225"/>
                                          <w:marRight w:val="-225"/>
                                          <w:marTop w:val="0"/>
                                          <w:marBottom w:val="0"/>
                                          <w:divBdr>
                                            <w:top w:val="none" w:sz="0" w:space="0" w:color="auto"/>
                                            <w:left w:val="none" w:sz="0" w:space="0" w:color="auto"/>
                                            <w:bottom w:val="none" w:sz="0" w:space="0" w:color="auto"/>
                                            <w:right w:val="none" w:sz="0" w:space="0" w:color="auto"/>
                                          </w:divBdr>
                                          <w:divsChild>
                                            <w:div w:id="733285195">
                                              <w:marLeft w:val="0"/>
                                              <w:marRight w:val="0"/>
                                              <w:marTop w:val="0"/>
                                              <w:marBottom w:val="0"/>
                                              <w:divBdr>
                                                <w:top w:val="none" w:sz="0" w:space="0" w:color="auto"/>
                                                <w:left w:val="none" w:sz="0" w:space="0" w:color="auto"/>
                                                <w:bottom w:val="none" w:sz="0" w:space="0" w:color="auto"/>
                                                <w:right w:val="none" w:sz="0" w:space="0" w:color="auto"/>
                                              </w:divBdr>
                                            </w:div>
                                          </w:divsChild>
                                        </w:div>
                                        <w:div w:id="1272472015">
                                          <w:marLeft w:val="-225"/>
                                          <w:marRight w:val="-225"/>
                                          <w:marTop w:val="0"/>
                                          <w:marBottom w:val="0"/>
                                          <w:divBdr>
                                            <w:top w:val="none" w:sz="0" w:space="0" w:color="auto"/>
                                            <w:left w:val="none" w:sz="0" w:space="0" w:color="auto"/>
                                            <w:bottom w:val="none" w:sz="0" w:space="0" w:color="auto"/>
                                            <w:right w:val="none" w:sz="0" w:space="0" w:color="auto"/>
                                          </w:divBdr>
                                          <w:divsChild>
                                            <w:div w:id="1984583244">
                                              <w:marLeft w:val="0"/>
                                              <w:marRight w:val="0"/>
                                              <w:marTop w:val="0"/>
                                              <w:marBottom w:val="0"/>
                                              <w:divBdr>
                                                <w:top w:val="none" w:sz="0" w:space="0" w:color="auto"/>
                                                <w:left w:val="none" w:sz="0" w:space="0" w:color="auto"/>
                                                <w:bottom w:val="none" w:sz="0" w:space="0" w:color="auto"/>
                                                <w:right w:val="none" w:sz="0" w:space="0" w:color="auto"/>
                                              </w:divBdr>
                                            </w:div>
                                          </w:divsChild>
                                        </w:div>
                                        <w:div w:id="1443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3770">
      <w:bodyDiv w:val="1"/>
      <w:marLeft w:val="0"/>
      <w:marRight w:val="0"/>
      <w:marTop w:val="0"/>
      <w:marBottom w:val="0"/>
      <w:divBdr>
        <w:top w:val="none" w:sz="0" w:space="0" w:color="auto"/>
        <w:left w:val="none" w:sz="0" w:space="0" w:color="auto"/>
        <w:bottom w:val="none" w:sz="0" w:space="0" w:color="auto"/>
        <w:right w:val="none" w:sz="0" w:space="0" w:color="auto"/>
      </w:divBdr>
      <w:divsChild>
        <w:div w:id="1935043575">
          <w:marLeft w:val="0"/>
          <w:marRight w:val="0"/>
          <w:marTop w:val="0"/>
          <w:marBottom w:val="0"/>
          <w:divBdr>
            <w:top w:val="none" w:sz="0" w:space="0" w:color="auto"/>
            <w:left w:val="none" w:sz="0" w:space="0" w:color="auto"/>
            <w:bottom w:val="none" w:sz="0" w:space="0" w:color="auto"/>
            <w:right w:val="none" w:sz="0" w:space="0" w:color="auto"/>
          </w:divBdr>
          <w:divsChild>
            <w:div w:id="1091389455">
              <w:marLeft w:val="0"/>
              <w:marRight w:val="0"/>
              <w:marTop w:val="0"/>
              <w:marBottom w:val="0"/>
              <w:divBdr>
                <w:top w:val="none" w:sz="0" w:space="0" w:color="auto"/>
                <w:left w:val="none" w:sz="0" w:space="0" w:color="auto"/>
                <w:bottom w:val="none" w:sz="0" w:space="0" w:color="auto"/>
                <w:right w:val="none" w:sz="0" w:space="0" w:color="auto"/>
              </w:divBdr>
              <w:divsChild>
                <w:div w:id="125784308">
                  <w:marLeft w:val="0"/>
                  <w:marRight w:val="0"/>
                  <w:marTop w:val="0"/>
                  <w:marBottom w:val="0"/>
                  <w:divBdr>
                    <w:top w:val="none" w:sz="0" w:space="12" w:color="auto"/>
                    <w:left w:val="none" w:sz="0" w:space="12" w:color="auto"/>
                    <w:bottom w:val="none" w:sz="0" w:space="12" w:color="auto"/>
                    <w:right w:val="none" w:sz="0" w:space="12" w:color="auto"/>
                  </w:divBdr>
                  <w:divsChild>
                    <w:div w:id="1369531773">
                      <w:marLeft w:val="0"/>
                      <w:marRight w:val="0"/>
                      <w:marTop w:val="0"/>
                      <w:marBottom w:val="0"/>
                      <w:divBdr>
                        <w:top w:val="none" w:sz="0" w:space="12" w:color="auto"/>
                        <w:left w:val="none" w:sz="0" w:space="12" w:color="auto"/>
                        <w:bottom w:val="none" w:sz="0" w:space="12" w:color="auto"/>
                        <w:right w:val="none" w:sz="0" w:space="12" w:color="auto"/>
                      </w:divBdr>
                      <w:divsChild>
                        <w:div w:id="296451623">
                          <w:marLeft w:val="0"/>
                          <w:marRight w:val="0"/>
                          <w:marTop w:val="0"/>
                          <w:marBottom w:val="0"/>
                          <w:divBdr>
                            <w:top w:val="none" w:sz="0" w:space="0" w:color="auto"/>
                            <w:left w:val="none" w:sz="0" w:space="0" w:color="auto"/>
                            <w:bottom w:val="none" w:sz="0" w:space="0" w:color="auto"/>
                            <w:right w:val="none" w:sz="0" w:space="0" w:color="auto"/>
                          </w:divBdr>
                          <w:divsChild>
                            <w:div w:id="188958752">
                              <w:marLeft w:val="-225"/>
                              <w:marRight w:val="-225"/>
                              <w:marTop w:val="0"/>
                              <w:marBottom w:val="0"/>
                              <w:divBdr>
                                <w:top w:val="none" w:sz="0" w:space="0" w:color="auto"/>
                                <w:left w:val="none" w:sz="0" w:space="0" w:color="auto"/>
                                <w:bottom w:val="none" w:sz="0" w:space="0" w:color="auto"/>
                                <w:right w:val="none" w:sz="0" w:space="0" w:color="auto"/>
                              </w:divBdr>
                              <w:divsChild>
                                <w:div w:id="1166940582">
                                  <w:marLeft w:val="0"/>
                                  <w:marRight w:val="0"/>
                                  <w:marTop w:val="0"/>
                                  <w:marBottom w:val="0"/>
                                  <w:divBdr>
                                    <w:top w:val="none" w:sz="0" w:space="0" w:color="auto"/>
                                    <w:left w:val="none" w:sz="0" w:space="0" w:color="auto"/>
                                    <w:bottom w:val="none" w:sz="0" w:space="0" w:color="auto"/>
                                    <w:right w:val="none" w:sz="0" w:space="0" w:color="auto"/>
                                  </w:divBdr>
                                  <w:divsChild>
                                    <w:div w:id="857738503">
                                      <w:marLeft w:val="0"/>
                                      <w:marRight w:val="0"/>
                                      <w:marTop w:val="0"/>
                                      <w:marBottom w:val="0"/>
                                      <w:divBdr>
                                        <w:top w:val="none" w:sz="0" w:space="0" w:color="auto"/>
                                        <w:left w:val="none" w:sz="0" w:space="0" w:color="auto"/>
                                        <w:bottom w:val="none" w:sz="0" w:space="0" w:color="auto"/>
                                        <w:right w:val="none" w:sz="0" w:space="0" w:color="auto"/>
                                      </w:divBdr>
                                      <w:divsChild>
                                        <w:div w:id="1020935911">
                                          <w:marLeft w:val="0"/>
                                          <w:marRight w:val="0"/>
                                          <w:marTop w:val="0"/>
                                          <w:marBottom w:val="0"/>
                                          <w:divBdr>
                                            <w:top w:val="none" w:sz="0" w:space="0" w:color="auto"/>
                                            <w:left w:val="none" w:sz="0" w:space="0" w:color="auto"/>
                                            <w:bottom w:val="none" w:sz="0" w:space="0" w:color="auto"/>
                                            <w:right w:val="none" w:sz="0" w:space="0" w:color="auto"/>
                                          </w:divBdr>
                                          <w:divsChild>
                                            <w:div w:id="597561208">
                                              <w:marLeft w:val="0"/>
                                              <w:marRight w:val="0"/>
                                              <w:marTop w:val="0"/>
                                              <w:marBottom w:val="0"/>
                                              <w:divBdr>
                                                <w:top w:val="none" w:sz="0" w:space="0" w:color="auto"/>
                                                <w:left w:val="none" w:sz="0" w:space="0" w:color="auto"/>
                                                <w:bottom w:val="none" w:sz="0" w:space="0" w:color="auto"/>
                                                <w:right w:val="none" w:sz="0" w:space="0" w:color="auto"/>
                                              </w:divBdr>
                                            </w:div>
                                            <w:div w:id="1944611523">
                                              <w:marLeft w:val="0"/>
                                              <w:marRight w:val="0"/>
                                              <w:marTop w:val="0"/>
                                              <w:marBottom w:val="0"/>
                                              <w:divBdr>
                                                <w:top w:val="none" w:sz="0" w:space="0" w:color="auto"/>
                                                <w:left w:val="none" w:sz="0" w:space="0" w:color="auto"/>
                                                <w:bottom w:val="none" w:sz="0" w:space="0" w:color="auto"/>
                                                <w:right w:val="none" w:sz="0" w:space="0" w:color="auto"/>
                                              </w:divBdr>
                                            </w:div>
                                            <w:div w:id="167136747">
                                              <w:marLeft w:val="0"/>
                                              <w:marRight w:val="0"/>
                                              <w:marTop w:val="0"/>
                                              <w:marBottom w:val="0"/>
                                              <w:divBdr>
                                                <w:top w:val="none" w:sz="0" w:space="0" w:color="auto"/>
                                                <w:left w:val="none" w:sz="0" w:space="0" w:color="auto"/>
                                                <w:bottom w:val="none" w:sz="0" w:space="0" w:color="auto"/>
                                                <w:right w:val="none" w:sz="0" w:space="0" w:color="auto"/>
                                              </w:divBdr>
                                              <w:divsChild>
                                                <w:div w:id="1970625649">
                                                  <w:marLeft w:val="0"/>
                                                  <w:marRight w:val="0"/>
                                                  <w:marTop w:val="0"/>
                                                  <w:marBottom w:val="0"/>
                                                  <w:divBdr>
                                                    <w:top w:val="none" w:sz="0" w:space="0" w:color="auto"/>
                                                    <w:left w:val="none" w:sz="0" w:space="0" w:color="auto"/>
                                                    <w:bottom w:val="none" w:sz="0" w:space="0" w:color="auto"/>
                                                    <w:right w:val="none" w:sz="0" w:space="0" w:color="auto"/>
                                                  </w:divBdr>
                                                </w:div>
                                                <w:div w:id="2033065073">
                                                  <w:marLeft w:val="0"/>
                                                  <w:marRight w:val="0"/>
                                                  <w:marTop w:val="0"/>
                                                  <w:marBottom w:val="0"/>
                                                  <w:divBdr>
                                                    <w:top w:val="none" w:sz="0" w:space="0" w:color="auto"/>
                                                    <w:left w:val="none" w:sz="0" w:space="0" w:color="auto"/>
                                                    <w:bottom w:val="none" w:sz="0" w:space="0" w:color="auto"/>
                                                    <w:right w:val="none" w:sz="0" w:space="0" w:color="auto"/>
                                                  </w:divBdr>
                                                </w:div>
                                                <w:div w:id="420757002">
                                                  <w:marLeft w:val="0"/>
                                                  <w:marRight w:val="0"/>
                                                  <w:marTop w:val="0"/>
                                                  <w:marBottom w:val="0"/>
                                                  <w:divBdr>
                                                    <w:top w:val="none" w:sz="0" w:space="0" w:color="auto"/>
                                                    <w:left w:val="none" w:sz="0" w:space="0" w:color="auto"/>
                                                    <w:bottom w:val="none" w:sz="0" w:space="0" w:color="auto"/>
                                                    <w:right w:val="none" w:sz="0" w:space="0" w:color="auto"/>
                                                  </w:divBdr>
                                                </w:div>
                                                <w:div w:id="609897036">
                                                  <w:marLeft w:val="0"/>
                                                  <w:marRight w:val="0"/>
                                                  <w:marTop w:val="0"/>
                                                  <w:marBottom w:val="0"/>
                                                  <w:divBdr>
                                                    <w:top w:val="none" w:sz="0" w:space="0" w:color="auto"/>
                                                    <w:left w:val="none" w:sz="0" w:space="0" w:color="auto"/>
                                                    <w:bottom w:val="none" w:sz="0" w:space="0" w:color="auto"/>
                                                    <w:right w:val="none" w:sz="0" w:space="0" w:color="auto"/>
                                                  </w:divBdr>
                                                </w:div>
                                                <w:div w:id="1800997333">
                                                  <w:marLeft w:val="0"/>
                                                  <w:marRight w:val="0"/>
                                                  <w:marTop w:val="0"/>
                                                  <w:marBottom w:val="0"/>
                                                  <w:divBdr>
                                                    <w:top w:val="none" w:sz="0" w:space="0" w:color="auto"/>
                                                    <w:left w:val="none" w:sz="0" w:space="0" w:color="auto"/>
                                                    <w:bottom w:val="none" w:sz="0" w:space="0" w:color="auto"/>
                                                    <w:right w:val="none" w:sz="0" w:space="0" w:color="auto"/>
                                                  </w:divBdr>
                                                </w:div>
                                                <w:div w:id="753863244">
                                                  <w:marLeft w:val="0"/>
                                                  <w:marRight w:val="0"/>
                                                  <w:marTop w:val="0"/>
                                                  <w:marBottom w:val="0"/>
                                                  <w:divBdr>
                                                    <w:top w:val="none" w:sz="0" w:space="0" w:color="auto"/>
                                                    <w:left w:val="none" w:sz="0" w:space="0" w:color="auto"/>
                                                    <w:bottom w:val="none" w:sz="0" w:space="0" w:color="auto"/>
                                                    <w:right w:val="none" w:sz="0" w:space="0" w:color="auto"/>
                                                  </w:divBdr>
                                                </w:div>
                                                <w:div w:id="489758532">
                                                  <w:marLeft w:val="0"/>
                                                  <w:marRight w:val="0"/>
                                                  <w:marTop w:val="0"/>
                                                  <w:marBottom w:val="0"/>
                                                  <w:divBdr>
                                                    <w:top w:val="none" w:sz="0" w:space="0" w:color="auto"/>
                                                    <w:left w:val="none" w:sz="0" w:space="0" w:color="auto"/>
                                                    <w:bottom w:val="none" w:sz="0" w:space="0" w:color="auto"/>
                                                    <w:right w:val="none" w:sz="0" w:space="0" w:color="auto"/>
                                                  </w:divBdr>
                                                </w:div>
                                                <w:div w:id="2043238308">
                                                  <w:marLeft w:val="0"/>
                                                  <w:marRight w:val="0"/>
                                                  <w:marTop w:val="0"/>
                                                  <w:marBottom w:val="0"/>
                                                  <w:divBdr>
                                                    <w:top w:val="none" w:sz="0" w:space="0" w:color="auto"/>
                                                    <w:left w:val="none" w:sz="0" w:space="0" w:color="auto"/>
                                                    <w:bottom w:val="none" w:sz="0" w:space="0" w:color="auto"/>
                                                    <w:right w:val="none" w:sz="0" w:space="0" w:color="auto"/>
                                                  </w:divBdr>
                                                </w:div>
                                                <w:div w:id="1512254150">
                                                  <w:marLeft w:val="0"/>
                                                  <w:marRight w:val="0"/>
                                                  <w:marTop w:val="0"/>
                                                  <w:marBottom w:val="0"/>
                                                  <w:divBdr>
                                                    <w:top w:val="none" w:sz="0" w:space="0" w:color="auto"/>
                                                    <w:left w:val="none" w:sz="0" w:space="0" w:color="auto"/>
                                                    <w:bottom w:val="none" w:sz="0" w:space="0" w:color="auto"/>
                                                    <w:right w:val="none" w:sz="0" w:space="0" w:color="auto"/>
                                                  </w:divBdr>
                                                </w:div>
                                                <w:div w:id="254636819">
                                                  <w:marLeft w:val="0"/>
                                                  <w:marRight w:val="0"/>
                                                  <w:marTop w:val="0"/>
                                                  <w:marBottom w:val="0"/>
                                                  <w:divBdr>
                                                    <w:top w:val="none" w:sz="0" w:space="0" w:color="auto"/>
                                                    <w:left w:val="none" w:sz="0" w:space="0" w:color="auto"/>
                                                    <w:bottom w:val="none" w:sz="0" w:space="0" w:color="auto"/>
                                                    <w:right w:val="none" w:sz="0" w:space="0" w:color="auto"/>
                                                  </w:divBdr>
                                                </w:div>
                                                <w:div w:id="1114053236">
                                                  <w:marLeft w:val="0"/>
                                                  <w:marRight w:val="0"/>
                                                  <w:marTop w:val="0"/>
                                                  <w:marBottom w:val="0"/>
                                                  <w:divBdr>
                                                    <w:top w:val="none" w:sz="0" w:space="0" w:color="auto"/>
                                                    <w:left w:val="none" w:sz="0" w:space="0" w:color="auto"/>
                                                    <w:bottom w:val="none" w:sz="0" w:space="0" w:color="auto"/>
                                                    <w:right w:val="none" w:sz="0" w:space="0" w:color="auto"/>
                                                  </w:divBdr>
                                                </w:div>
                                                <w:div w:id="1640841962">
                                                  <w:marLeft w:val="0"/>
                                                  <w:marRight w:val="0"/>
                                                  <w:marTop w:val="0"/>
                                                  <w:marBottom w:val="0"/>
                                                  <w:divBdr>
                                                    <w:top w:val="none" w:sz="0" w:space="0" w:color="auto"/>
                                                    <w:left w:val="none" w:sz="0" w:space="0" w:color="auto"/>
                                                    <w:bottom w:val="none" w:sz="0" w:space="0" w:color="auto"/>
                                                    <w:right w:val="none" w:sz="0" w:space="0" w:color="auto"/>
                                                  </w:divBdr>
                                                </w:div>
                                                <w:div w:id="434326122">
                                                  <w:marLeft w:val="0"/>
                                                  <w:marRight w:val="0"/>
                                                  <w:marTop w:val="0"/>
                                                  <w:marBottom w:val="0"/>
                                                  <w:divBdr>
                                                    <w:top w:val="none" w:sz="0" w:space="0" w:color="auto"/>
                                                    <w:left w:val="none" w:sz="0" w:space="0" w:color="auto"/>
                                                    <w:bottom w:val="none" w:sz="0" w:space="0" w:color="auto"/>
                                                    <w:right w:val="none" w:sz="0" w:space="0" w:color="auto"/>
                                                  </w:divBdr>
                                                </w:div>
                                                <w:div w:id="1734497672">
                                                  <w:marLeft w:val="0"/>
                                                  <w:marRight w:val="0"/>
                                                  <w:marTop w:val="0"/>
                                                  <w:marBottom w:val="0"/>
                                                  <w:divBdr>
                                                    <w:top w:val="none" w:sz="0" w:space="0" w:color="auto"/>
                                                    <w:left w:val="none" w:sz="0" w:space="0" w:color="auto"/>
                                                    <w:bottom w:val="none" w:sz="0" w:space="0" w:color="auto"/>
                                                    <w:right w:val="none" w:sz="0" w:space="0" w:color="auto"/>
                                                  </w:divBdr>
                                                </w:div>
                                                <w:div w:id="1654790632">
                                                  <w:marLeft w:val="0"/>
                                                  <w:marRight w:val="0"/>
                                                  <w:marTop w:val="0"/>
                                                  <w:marBottom w:val="0"/>
                                                  <w:divBdr>
                                                    <w:top w:val="none" w:sz="0" w:space="0" w:color="auto"/>
                                                    <w:left w:val="none" w:sz="0" w:space="0" w:color="auto"/>
                                                    <w:bottom w:val="none" w:sz="0" w:space="0" w:color="auto"/>
                                                    <w:right w:val="none" w:sz="0" w:space="0" w:color="auto"/>
                                                  </w:divBdr>
                                                </w:div>
                                                <w:div w:id="2076589867">
                                                  <w:marLeft w:val="0"/>
                                                  <w:marRight w:val="0"/>
                                                  <w:marTop w:val="0"/>
                                                  <w:marBottom w:val="0"/>
                                                  <w:divBdr>
                                                    <w:top w:val="none" w:sz="0" w:space="0" w:color="auto"/>
                                                    <w:left w:val="none" w:sz="0" w:space="0" w:color="auto"/>
                                                    <w:bottom w:val="none" w:sz="0" w:space="0" w:color="auto"/>
                                                    <w:right w:val="none" w:sz="0" w:space="0" w:color="auto"/>
                                                  </w:divBdr>
                                                </w:div>
                                                <w:div w:id="18246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88126">
      <w:bodyDiv w:val="1"/>
      <w:marLeft w:val="0"/>
      <w:marRight w:val="0"/>
      <w:marTop w:val="0"/>
      <w:marBottom w:val="0"/>
      <w:divBdr>
        <w:top w:val="none" w:sz="0" w:space="0" w:color="auto"/>
        <w:left w:val="none" w:sz="0" w:space="0" w:color="auto"/>
        <w:bottom w:val="none" w:sz="0" w:space="0" w:color="auto"/>
        <w:right w:val="none" w:sz="0" w:space="0" w:color="auto"/>
      </w:divBdr>
      <w:divsChild>
        <w:div w:id="1813214894">
          <w:marLeft w:val="0"/>
          <w:marRight w:val="0"/>
          <w:marTop w:val="0"/>
          <w:marBottom w:val="0"/>
          <w:divBdr>
            <w:top w:val="none" w:sz="0" w:space="0" w:color="auto"/>
            <w:left w:val="none" w:sz="0" w:space="0" w:color="auto"/>
            <w:bottom w:val="none" w:sz="0" w:space="0" w:color="auto"/>
            <w:right w:val="none" w:sz="0" w:space="0" w:color="auto"/>
          </w:divBdr>
          <w:divsChild>
            <w:div w:id="763377387">
              <w:marLeft w:val="0"/>
              <w:marRight w:val="0"/>
              <w:marTop w:val="0"/>
              <w:marBottom w:val="0"/>
              <w:divBdr>
                <w:top w:val="none" w:sz="0" w:space="0" w:color="auto"/>
                <w:left w:val="none" w:sz="0" w:space="0" w:color="auto"/>
                <w:bottom w:val="none" w:sz="0" w:space="0" w:color="auto"/>
                <w:right w:val="none" w:sz="0" w:space="0" w:color="auto"/>
              </w:divBdr>
              <w:divsChild>
                <w:div w:id="459615340">
                  <w:marLeft w:val="0"/>
                  <w:marRight w:val="0"/>
                  <w:marTop w:val="0"/>
                  <w:marBottom w:val="0"/>
                  <w:divBdr>
                    <w:top w:val="none" w:sz="0" w:space="12" w:color="auto"/>
                    <w:left w:val="none" w:sz="0" w:space="12" w:color="auto"/>
                    <w:bottom w:val="none" w:sz="0" w:space="12" w:color="auto"/>
                    <w:right w:val="none" w:sz="0" w:space="12" w:color="auto"/>
                  </w:divBdr>
                  <w:divsChild>
                    <w:div w:id="1830049495">
                      <w:marLeft w:val="0"/>
                      <w:marRight w:val="0"/>
                      <w:marTop w:val="0"/>
                      <w:marBottom w:val="0"/>
                      <w:divBdr>
                        <w:top w:val="none" w:sz="0" w:space="12" w:color="auto"/>
                        <w:left w:val="none" w:sz="0" w:space="12" w:color="auto"/>
                        <w:bottom w:val="none" w:sz="0" w:space="12" w:color="auto"/>
                        <w:right w:val="none" w:sz="0" w:space="12" w:color="auto"/>
                      </w:divBdr>
                      <w:divsChild>
                        <w:div w:id="1574705633">
                          <w:marLeft w:val="0"/>
                          <w:marRight w:val="0"/>
                          <w:marTop w:val="0"/>
                          <w:marBottom w:val="0"/>
                          <w:divBdr>
                            <w:top w:val="none" w:sz="0" w:space="0" w:color="auto"/>
                            <w:left w:val="none" w:sz="0" w:space="0" w:color="auto"/>
                            <w:bottom w:val="none" w:sz="0" w:space="0" w:color="auto"/>
                            <w:right w:val="none" w:sz="0" w:space="0" w:color="auto"/>
                          </w:divBdr>
                          <w:divsChild>
                            <w:div w:id="1743019561">
                              <w:marLeft w:val="-225"/>
                              <w:marRight w:val="-225"/>
                              <w:marTop w:val="0"/>
                              <w:marBottom w:val="0"/>
                              <w:divBdr>
                                <w:top w:val="none" w:sz="0" w:space="0" w:color="auto"/>
                                <w:left w:val="none" w:sz="0" w:space="0" w:color="auto"/>
                                <w:bottom w:val="none" w:sz="0" w:space="0" w:color="auto"/>
                                <w:right w:val="none" w:sz="0" w:space="0" w:color="auto"/>
                              </w:divBdr>
                              <w:divsChild>
                                <w:div w:id="1779375219">
                                  <w:marLeft w:val="0"/>
                                  <w:marRight w:val="0"/>
                                  <w:marTop w:val="0"/>
                                  <w:marBottom w:val="0"/>
                                  <w:divBdr>
                                    <w:top w:val="none" w:sz="0" w:space="0" w:color="auto"/>
                                    <w:left w:val="none" w:sz="0" w:space="0" w:color="auto"/>
                                    <w:bottom w:val="none" w:sz="0" w:space="0" w:color="auto"/>
                                    <w:right w:val="none" w:sz="0" w:space="0" w:color="auto"/>
                                  </w:divBdr>
                                  <w:divsChild>
                                    <w:div w:id="1371417933">
                                      <w:marLeft w:val="0"/>
                                      <w:marRight w:val="0"/>
                                      <w:marTop w:val="0"/>
                                      <w:marBottom w:val="0"/>
                                      <w:divBdr>
                                        <w:top w:val="none" w:sz="0" w:space="0" w:color="auto"/>
                                        <w:left w:val="none" w:sz="0" w:space="0" w:color="auto"/>
                                        <w:bottom w:val="none" w:sz="0" w:space="0" w:color="auto"/>
                                        <w:right w:val="none" w:sz="0" w:space="0" w:color="auto"/>
                                      </w:divBdr>
                                      <w:divsChild>
                                        <w:div w:id="481123335">
                                          <w:marLeft w:val="-225"/>
                                          <w:marRight w:val="-225"/>
                                          <w:marTop w:val="0"/>
                                          <w:marBottom w:val="0"/>
                                          <w:divBdr>
                                            <w:top w:val="none" w:sz="0" w:space="0" w:color="auto"/>
                                            <w:left w:val="none" w:sz="0" w:space="0" w:color="auto"/>
                                            <w:bottom w:val="none" w:sz="0" w:space="0" w:color="auto"/>
                                            <w:right w:val="none" w:sz="0" w:space="0" w:color="auto"/>
                                          </w:divBdr>
                                          <w:divsChild>
                                            <w:div w:id="577714671">
                                              <w:marLeft w:val="0"/>
                                              <w:marRight w:val="0"/>
                                              <w:marTop w:val="0"/>
                                              <w:marBottom w:val="0"/>
                                              <w:divBdr>
                                                <w:top w:val="none" w:sz="0" w:space="0" w:color="auto"/>
                                                <w:left w:val="none" w:sz="0" w:space="0" w:color="auto"/>
                                                <w:bottom w:val="none" w:sz="0" w:space="0" w:color="auto"/>
                                                <w:right w:val="none" w:sz="0" w:space="0" w:color="auto"/>
                                              </w:divBdr>
                                            </w:div>
                                          </w:divsChild>
                                        </w:div>
                                        <w:div w:id="576673310">
                                          <w:marLeft w:val="0"/>
                                          <w:marRight w:val="0"/>
                                          <w:marTop w:val="0"/>
                                          <w:marBottom w:val="0"/>
                                          <w:divBdr>
                                            <w:top w:val="none" w:sz="0" w:space="0" w:color="auto"/>
                                            <w:left w:val="none" w:sz="0" w:space="0" w:color="auto"/>
                                            <w:bottom w:val="none" w:sz="0" w:space="0" w:color="auto"/>
                                            <w:right w:val="none" w:sz="0" w:space="0" w:color="auto"/>
                                          </w:divBdr>
                                        </w:div>
                                        <w:div w:id="827283933">
                                          <w:marLeft w:val="-225"/>
                                          <w:marRight w:val="-225"/>
                                          <w:marTop w:val="0"/>
                                          <w:marBottom w:val="0"/>
                                          <w:divBdr>
                                            <w:top w:val="none" w:sz="0" w:space="0" w:color="auto"/>
                                            <w:left w:val="none" w:sz="0" w:space="0" w:color="auto"/>
                                            <w:bottom w:val="none" w:sz="0" w:space="0" w:color="auto"/>
                                            <w:right w:val="none" w:sz="0" w:space="0" w:color="auto"/>
                                          </w:divBdr>
                                          <w:divsChild>
                                            <w:div w:id="652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1626">
      <w:bodyDiv w:val="1"/>
      <w:marLeft w:val="0"/>
      <w:marRight w:val="0"/>
      <w:marTop w:val="0"/>
      <w:marBottom w:val="0"/>
      <w:divBdr>
        <w:top w:val="none" w:sz="0" w:space="0" w:color="auto"/>
        <w:left w:val="none" w:sz="0" w:space="0" w:color="auto"/>
        <w:bottom w:val="none" w:sz="0" w:space="0" w:color="auto"/>
        <w:right w:val="none" w:sz="0" w:space="0" w:color="auto"/>
      </w:divBdr>
      <w:divsChild>
        <w:div w:id="954681369">
          <w:marLeft w:val="0"/>
          <w:marRight w:val="0"/>
          <w:marTop w:val="0"/>
          <w:marBottom w:val="0"/>
          <w:divBdr>
            <w:top w:val="none" w:sz="0" w:space="0" w:color="auto"/>
            <w:left w:val="none" w:sz="0" w:space="0" w:color="auto"/>
            <w:bottom w:val="none" w:sz="0" w:space="0" w:color="auto"/>
            <w:right w:val="none" w:sz="0" w:space="0" w:color="auto"/>
          </w:divBdr>
          <w:divsChild>
            <w:div w:id="1179546063">
              <w:marLeft w:val="0"/>
              <w:marRight w:val="0"/>
              <w:marTop w:val="0"/>
              <w:marBottom w:val="0"/>
              <w:divBdr>
                <w:top w:val="none" w:sz="0" w:space="0" w:color="auto"/>
                <w:left w:val="none" w:sz="0" w:space="0" w:color="auto"/>
                <w:bottom w:val="none" w:sz="0" w:space="0" w:color="auto"/>
                <w:right w:val="none" w:sz="0" w:space="0" w:color="auto"/>
              </w:divBdr>
              <w:divsChild>
                <w:div w:id="437722212">
                  <w:marLeft w:val="0"/>
                  <w:marRight w:val="0"/>
                  <w:marTop w:val="0"/>
                  <w:marBottom w:val="0"/>
                  <w:divBdr>
                    <w:top w:val="none" w:sz="0" w:space="12" w:color="auto"/>
                    <w:left w:val="none" w:sz="0" w:space="12" w:color="auto"/>
                    <w:bottom w:val="none" w:sz="0" w:space="12" w:color="auto"/>
                    <w:right w:val="none" w:sz="0" w:space="12" w:color="auto"/>
                  </w:divBdr>
                  <w:divsChild>
                    <w:div w:id="514155444">
                      <w:marLeft w:val="0"/>
                      <w:marRight w:val="0"/>
                      <w:marTop w:val="0"/>
                      <w:marBottom w:val="0"/>
                      <w:divBdr>
                        <w:top w:val="none" w:sz="0" w:space="12" w:color="auto"/>
                        <w:left w:val="none" w:sz="0" w:space="12" w:color="auto"/>
                        <w:bottom w:val="none" w:sz="0" w:space="12" w:color="auto"/>
                        <w:right w:val="none" w:sz="0" w:space="12" w:color="auto"/>
                      </w:divBdr>
                      <w:divsChild>
                        <w:div w:id="233393181">
                          <w:marLeft w:val="0"/>
                          <w:marRight w:val="0"/>
                          <w:marTop w:val="0"/>
                          <w:marBottom w:val="0"/>
                          <w:divBdr>
                            <w:top w:val="none" w:sz="0" w:space="0" w:color="auto"/>
                            <w:left w:val="none" w:sz="0" w:space="0" w:color="auto"/>
                            <w:bottom w:val="none" w:sz="0" w:space="0" w:color="auto"/>
                            <w:right w:val="none" w:sz="0" w:space="0" w:color="auto"/>
                          </w:divBdr>
                          <w:divsChild>
                            <w:div w:id="965083346">
                              <w:marLeft w:val="-225"/>
                              <w:marRight w:val="-225"/>
                              <w:marTop w:val="0"/>
                              <w:marBottom w:val="0"/>
                              <w:divBdr>
                                <w:top w:val="none" w:sz="0" w:space="0" w:color="auto"/>
                                <w:left w:val="none" w:sz="0" w:space="0" w:color="auto"/>
                                <w:bottom w:val="none" w:sz="0" w:space="0" w:color="auto"/>
                                <w:right w:val="none" w:sz="0" w:space="0" w:color="auto"/>
                              </w:divBdr>
                              <w:divsChild>
                                <w:div w:id="1947688214">
                                  <w:marLeft w:val="0"/>
                                  <w:marRight w:val="0"/>
                                  <w:marTop w:val="0"/>
                                  <w:marBottom w:val="0"/>
                                  <w:divBdr>
                                    <w:top w:val="none" w:sz="0" w:space="0" w:color="auto"/>
                                    <w:left w:val="none" w:sz="0" w:space="0" w:color="auto"/>
                                    <w:bottom w:val="none" w:sz="0" w:space="0" w:color="auto"/>
                                    <w:right w:val="none" w:sz="0" w:space="0" w:color="auto"/>
                                  </w:divBdr>
                                  <w:divsChild>
                                    <w:div w:id="1018968268">
                                      <w:marLeft w:val="0"/>
                                      <w:marRight w:val="0"/>
                                      <w:marTop w:val="0"/>
                                      <w:marBottom w:val="0"/>
                                      <w:divBdr>
                                        <w:top w:val="none" w:sz="0" w:space="0" w:color="auto"/>
                                        <w:left w:val="none" w:sz="0" w:space="0" w:color="auto"/>
                                        <w:bottom w:val="none" w:sz="0" w:space="0" w:color="auto"/>
                                        <w:right w:val="none" w:sz="0" w:space="0" w:color="auto"/>
                                      </w:divBdr>
                                      <w:divsChild>
                                        <w:div w:id="1563567165">
                                          <w:marLeft w:val="0"/>
                                          <w:marRight w:val="0"/>
                                          <w:marTop w:val="0"/>
                                          <w:marBottom w:val="0"/>
                                          <w:divBdr>
                                            <w:top w:val="none" w:sz="0" w:space="0" w:color="auto"/>
                                            <w:left w:val="none" w:sz="0" w:space="0" w:color="auto"/>
                                            <w:bottom w:val="none" w:sz="0" w:space="0" w:color="auto"/>
                                            <w:right w:val="none" w:sz="0" w:space="0" w:color="auto"/>
                                          </w:divBdr>
                                          <w:divsChild>
                                            <w:div w:id="2075229539">
                                              <w:marLeft w:val="0"/>
                                              <w:marRight w:val="0"/>
                                              <w:marTop w:val="0"/>
                                              <w:marBottom w:val="0"/>
                                              <w:divBdr>
                                                <w:top w:val="none" w:sz="0" w:space="0" w:color="auto"/>
                                                <w:left w:val="none" w:sz="0" w:space="0" w:color="auto"/>
                                                <w:bottom w:val="none" w:sz="0" w:space="0" w:color="auto"/>
                                                <w:right w:val="none" w:sz="0" w:space="0" w:color="auto"/>
                                              </w:divBdr>
                                            </w:div>
                                            <w:div w:id="1565407593">
                                              <w:marLeft w:val="0"/>
                                              <w:marRight w:val="0"/>
                                              <w:marTop w:val="0"/>
                                              <w:marBottom w:val="0"/>
                                              <w:divBdr>
                                                <w:top w:val="none" w:sz="0" w:space="0" w:color="auto"/>
                                                <w:left w:val="none" w:sz="0" w:space="0" w:color="auto"/>
                                                <w:bottom w:val="none" w:sz="0" w:space="0" w:color="auto"/>
                                                <w:right w:val="none" w:sz="0" w:space="0" w:color="auto"/>
                                              </w:divBdr>
                                            </w:div>
                                            <w:div w:id="1588419943">
                                              <w:marLeft w:val="0"/>
                                              <w:marRight w:val="0"/>
                                              <w:marTop w:val="0"/>
                                              <w:marBottom w:val="0"/>
                                              <w:divBdr>
                                                <w:top w:val="none" w:sz="0" w:space="0" w:color="auto"/>
                                                <w:left w:val="none" w:sz="0" w:space="0" w:color="auto"/>
                                                <w:bottom w:val="none" w:sz="0" w:space="0" w:color="auto"/>
                                                <w:right w:val="none" w:sz="0" w:space="0" w:color="auto"/>
                                              </w:divBdr>
                                              <w:divsChild>
                                                <w:div w:id="2132822924">
                                                  <w:marLeft w:val="0"/>
                                                  <w:marRight w:val="0"/>
                                                  <w:marTop w:val="0"/>
                                                  <w:marBottom w:val="0"/>
                                                  <w:divBdr>
                                                    <w:top w:val="none" w:sz="0" w:space="0" w:color="auto"/>
                                                    <w:left w:val="none" w:sz="0" w:space="0" w:color="auto"/>
                                                    <w:bottom w:val="none" w:sz="0" w:space="0" w:color="auto"/>
                                                    <w:right w:val="none" w:sz="0" w:space="0" w:color="auto"/>
                                                  </w:divBdr>
                                                </w:div>
                                                <w:div w:id="1395279406">
                                                  <w:marLeft w:val="0"/>
                                                  <w:marRight w:val="0"/>
                                                  <w:marTop w:val="0"/>
                                                  <w:marBottom w:val="0"/>
                                                  <w:divBdr>
                                                    <w:top w:val="none" w:sz="0" w:space="0" w:color="auto"/>
                                                    <w:left w:val="none" w:sz="0" w:space="0" w:color="auto"/>
                                                    <w:bottom w:val="none" w:sz="0" w:space="0" w:color="auto"/>
                                                    <w:right w:val="none" w:sz="0" w:space="0" w:color="auto"/>
                                                  </w:divBdr>
                                                </w:div>
                                                <w:div w:id="2049990215">
                                                  <w:marLeft w:val="0"/>
                                                  <w:marRight w:val="0"/>
                                                  <w:marTop w:val="0"/>
                                                  <w:marBottom w:val="0"/>
                                                  <w:divBdr>
                                                    <w:top w:val="none" w:sz="0" w:space="0" w:color="auto"/>
                                                    <w:left w:val="none" w:sz="0" w:space="0" w:color="auto"/>
                                                    <w:bottom w:val="none" w:sz="0" w:space="0" w:color="auto"/>
                                                    <w:right w:val="none" w:sz="0" w:space="0" w:color="auto"/>
                                                  </w:divBdr>
                                                </w:div>
                                                <w:div w:id="1596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89472">
      <w:bodyDiv w:val="1"/>
      <w:marLeft w:val="0"/>
      <w:marRight w:val="0"/>
      <w:marTop w:val="0"/>
      <w:marBottom w:val="0"/>
      <w:divBdr>
        <w:top w:val="none" w:sz="0" w:space="0" w:color="auto"/>
        <w:left w:val="none" w:sz="0" w:space="0" w:color="auto"/>
        <w:bottom w:val="none" w:sz="0" w:space="0" w:color="auto"/>
        <w:right w:val="none" w:sz="0" w:space="0" w:color="auto"/>
      </w:divBdr>
      <w:divsChild>
        <w:div w:id="863709290">
          <w:marLeft w:val="0"/>
          <w:marRight w:val="0"/>
          <w:marTop w:val="0"/>
          <w:marBottom w:val="0"/>
          <w:divBdr>
            <w:top w:val="none" w:sz="0" w:space="0" w:color="auto"/>
            <w:left w:val="none" w:sz="0" w:space="0" w:color="auto"/>
            <w:bottom w:val="none" w:sz="0" w:space="0" w:color="auto"/>
            <w:right w:val="none" w:sz="0" w:space="0" w:color="auto"/>
          </w:divBdr>
          <w:divsChild>
            <w:div w:id="597755272">
              <w:marLeft w:val="0"/>
              <w:marRight w:val="0"/>
              <w:marTop w:val="0"/>
              <w:marBottom w:val="0"/>
              <w:divBdr>
                <w:top w:val="none" w:sz="0" w:space="0" w:color="auto"/>
                <w:left w:val="none" w:sz="0" w:space="0" w:color="auto"/>
                <w:bottom w:val="none" w:sz="0" w:space="0" w:color="auto"/>
                <w:right w:val="none" w:sz="0" w:space="0" w:color="auto"/>
              </w:divBdr>
              <w:divsChild>
                <w:div w:id="521405738">
                  <w:marLeft w:val="0"/>
                  <w:marRight w:val="0"/>
                  <w:marTop w:val="0"/>
                  <w:marBottom w:val="0"/>
                  <w:divBdr>
                    <w:top w:val="none" w:sz="0" w:space="12" w:color="auto"/>
                    <w:left w:val="none" w:sz="0" w:space="12" w:color="auto"/>
                    <w:bottom w:val="none" w:sz="0" w:space="12" w:color="auto"/>
                    <w:right w:val="none" w:sz="0" w:space="12" w:color="auto"/>
                  </w:divBdr>
                  <w:divsChild>
                    <w:div w:id="104620843">
                      <w:marLeft w:val="0"/>
                      <w:marRight w:val="0"/>
                      <w:marTop w:val="0"/>
                      <w:marBottom w:val="0"/>
                      <w:divBdr>
                        <w:top w:val="none" w:sz="0" w:space="12" w:color="auto"/>
                        <w:left w:val="none" w:sz="0" w:space="12" w:color="auto"/>
                        <w:bottom w:val="none" w:sz="0" w:space="12" w:color="auto"/>
                        <w:right w:val="none" w:sz="0" w:space="12" w:color="auto"/>
                      </w:divBdr>
                      <w:divsChild>
                        <w:div w:id="728190384">
                          <w:marLeft w:val="0"/>
                          <w:marRight w:val="0"/>
                          <w:marTop w:val="0"/>
                          <w:marBottom w:val="0"/>
                          <w:divBdr>
                            <w:top w:val="none" w:sz="0" w:space="0" w:color="auto"/>
                            <w:left w:val="none" w:sz="0" w:space="0" w:color="auto"/>
                            <w:bottom w:val="none" w:sz="0" w:space="0" w:color="auto"/>
                            <w:right w:val="none" w:sz="0" w:space="0" w:color="auto"/>
                          </w:divBdr>
                          <w:divsChild>
                            <w:div w:id="2061318846">
                              <w:marLeft w:val="-225"/>
                              <w:marRight w:val="-225"/>
                              <w:marTop w:val="0"/>
                              <w:marBottom w:val="0"/>
                              <w:divBdr>
                                <w:top w:val="none" w:sz="0" w:space="0" w:color="auto"/>
                                <w:left w:val="none" w:sz="0" w:space="0" w:color="auto"/>
                                <w:bottom w:val="none" w:sz="0" w:space="0" w:color="auto"/>
                                <w:right w:val="none" w:sz="0" w:space="0" w:color="auto"/>
                              </w:divBdr>
                              <w:divsChild>
                                <w:div w:id="829712568">
                                  <w:marLeft w:val="0"/>
                                  <w:marRight w:val="0"/>
                                  <w:marTop w:val="0"/>
                                  <w:marBottom w:val="0"/>
                                  <w:divBdr>
                                    <w:top w:val="none" w:sz="0" w:space="0" w:color="auto"/>
                                    <w:left w:val="none" w:sz="0" w:space="0" w:color="auto"/>
                                    <w:bottom w:val="none" w:sz="0" w:space="0" w:color="auto"/>
                                    <w:right w:val="none" w:sz="0" w:space="0" w:color="auto"/>
                                  </w:divBdr>
                                  <w:divsChild>
                                    <w:div w:id="1081177334">
                                      <w:marLeft w:val="0"/>
                                      <w:marRight w:val="0"/>
                                      <w:marTop w:val="0"/>
                                      <w:marBottom w:val="0"/>
                                      <w:divBdr>
                                        <w:top w:val="none" w:sz="0" w:space="0" w:color="auto"/>
                                        <w:left w:val="none" w:sz="0" w:space="0" w:color="auto"/>
                                        <w:bottom w:val="none" w:sz="0" w:space="0" w:color="auto"/>
                                        <w:right w:val="none" w:sz="0" w:space="0" w:color="auto"/>
                                      </w:divBdr>
                                      <w:divsChild>
                                        <w:div w:id="493641449">
                                          <w:marLeft w:val="0"/>
                                          <w:marRight w:val="0"/>
                                          <w:marTop w:val="0"/>
                                          <w:marBottom w:val="0"/>
                                          <w:divBdr>
                                            <w:top w:val="none" w:sz="0" w:space="0" w:color="auto"/>
                                            <w:left w:val="none" w:sz="0" w:space="0" w:color="auto"/>
                                            <w:bottom w:val="none" w:sz="0" w:space="0" w:color="auto"/>
                                            <w:right w:val="none" w:sz="0" w:space="0" w:color="auto"/>
                                          </w:divBdr>
                                        </w:div>
                                        <w:div w:id="727800363">
                                          <w:marLeft w:val="0"/>
                                          <w:marRight w:val="0"/>
                                          <w:marTop w:val="0"/>
                                          <w:marBottom w:val="0"/>
                                          <w:divBdr>
                                            <w:top w:val="none" w:sz="0" w:space="0" w:color="auto"/>
                                            <w:left w:val="none" w:sz="0" w:space="0" w:color="auto"/>
                                            <w:bottom w:val="none" w:sz="0" w:space="0" w:color="auto"/>
                                            <w:right w:val="none" w:sz="0" w:space="0" w:color="auto"/>
                                          </w:divBdr>
                                        </w:div>
                                        <w:div w:id="1249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17957">
      <w:bodyDiv w:val="1"/>
      <w:marLeft w:val="0"/>
      <w:marRight w:val="0"/>
      <w:marTop w:val="0"/>
      <w:marBottom w:val="0"/>
      <w:divBdr>
        <w:top w:val="none" w:sz="0" w:space="0" w:color="auto"/>
        <w:left w:val="none" w:sz="0" w:space="0" w:color="auto"/>
        <w:bottom w:val="none" w:sz="0" w:space="0" w:color="auto"/>
        <w:right w:val="none" w:sz="0" w:space="0" w:color="auto"/>
      </w:divBdr>
      <w:divsChild>
        <w:div w:id="215170750">
          <w:marLeft w:val="0"/>
          <w:marRight w:val="0"/>
          <w:marTop w:val="0"/>
          <w:marBottom w:val="0"/>
          <w:divBdr>
            <w:top w:val="none" w:sz="0" w:space="0" w:color="auto"/>
            <w:left w:val="none" w:sz="0" w:space="0" w:color="auto"/>
            <w:bottom w:val="none" w:sz="0" w:space="0" w:color="auto"/>
            <w:right w:val="none" w:sz="0" w:space="0" w:color="auto"/>
          </w:divBdr>
          <w:divsChild>
            <w:div w:id="1484275280">
              <w:marLeft w:val="0"/>
              <w:marRight w:val="0"/>
              <w:marTop w:val="0"/>
              <w:marBottom w:val="0"/>
              <w:divBdr>
                <w:top w:val="none" w:sz="0" w:space="0" w:color="auto"/>
                <w:left w:val="none" w:sz="0" w:space="0" w:color="auto"/>
                <w:bottom w:val="none" w:sz="0" w:space="0" w:color="auto"/>
                <w:right w:val="none" w:sz="0" w:space="0" w:color="auto"/>
              </w:divBdr>
              <w:divsChild>
                <w:div w:id="791754841">
                  <w:marLeft w:val="0"/>
                  <w:marRight w:val="0"/>
                  <w:marTop w:val="0"/>
                  <w:marBottom w:val="0"/>
                  <w:divBdr>
                    <w:top w:val="none" w:sz="0" w:space="12" w:color="auto"/>
                    <w:left w:val="none" w:sz="0" w:space="12" w:color="auto"/>
                    <w:bottom w:val="none" w:sz="0" w:space="12" w:color="auto"/>
                    <w:right w:val="none" w:sz="0" w:space="12" w:color="auto"/>
                  </w:divBdr>
                  <w:divsChild>
                    <w:div w:id="2088070913">
                      <w:marLeft w:val="0"/>
                      <w:marRight w:val="0"/>
                      <w:marTop w:val="0"/>
                      <w:marBottom w:val="0"/>
                      <w:divBdr>
                        <w:top w:val="none" w:sz="0" w:space="12" w:color="auto"/>
                        <w:left w:val="none" w:sz="0" w:space="12" w:color="auto"/>
                        <w:bottom w:val="none" w:sz="0" w:space="12" w:color="auto"/>
                        <w:right w:val="none" w:sz="0" w:space="12" w:color="auto"/>
                      </w:divBdr>
                      <w:divsChild>
                        <w:div w:id="775056495">
                          <w:marLeft w:val="0"/>
                          <w:marRight w:val="0"/>
                          <w:marTop w:val="0"/>
                          <w:marBottom w:val="0"/>
                          <w:divBdr>
                            <w:top w:val="none" w:sz="0" w:space="0" w:color="auto"/>
                            <w:left w:val="none" w:sz="0" w:space="0" w:color="auto"/>
                            <w:bottom w:val="none" w:sz="0" w:space="0" w:color="auto"/>
                            <w:right w:val="none" w:sz="0" w:space="0" w:color="auto"/>
                          </w:divBdr>
                          <w:divsChild>
                            <w:div w:id="522475998">
                              <w:marLeft w:val="-225"/>
                              <w:marRight w:val="-225"/>
                              <w:marTop w:val="0"/>
                              <w:marBottom w:val="0"/>
                              <w:divBdr>
                                <w:top w:val="none" w:sz="0" w:space="0" w:color="auto"/>
                                <w:left w:val="none" w:sz="0" w:space="0" w:color="auto"/>
                                <w:bottom w:val="none" w:sz="0" w:space="0" w:color="auto"/>
                                <w:right w:val="none" w:sz="0" w:space="0" w:color="auto"/>
                              </w:divBdr>
                              <w:divsChild>
                                <w:div w:id="1060640620">
                                  <w:marLeft w:val="0"/>
                                  <w:marRight w:val="0"/>
                                  <w:marTop w:val="0"/>
                                  <w:marBottom w:val="0"/>
                                  <w:divBdr>
                                    <w:top w:val="none" w:sz="0" w:space="0" w:color="auto"/>
                                    <w:left w:val="none" w:sz="0" w:space="0" w:color="auto"/>
                                    <w:bottom w:val="none" w:sz="0" w:space="0" w:color="auto"/>
                                    <w:right w:val="none" w:sz="0" w:space="0" w:color="auto"/>
                                  </w:divBdr>
                                  <w:divsChild>
                                    <w:div w:id="764150375">
                                      <w:marLeft w:val="0"/>
                                      <w:marRight w:val="0"/>
                                      <w:marTop w:val="0"/>
                                      <w:marBottom w:val="0"/>
                                      <w:divBdr>
                                        <w:top w:val="none" w:sz="0" w:space="0" w:color="auto"/>
                                        <w:left w:val="none" w:sz="0" w:space="0" w:color="auto"/>
                                        <w:bottom w:val="none" w:sz="0" w:space="0" w:color="auto"/>
                                        <w:right w:val="none" w:sz="0" w:space="0" w:color="auto"/>
                                      </w:divBdr>
                                      <w:divsChild>
                                        <w:div w:id="1523014040">
                                          <w:marLeft w:val="0"/>
                                          <w:marRight w:val="0"/>
                                          <w:marTop w:val="0"/>
                                          <w:marBottom w:val="0"/>
                                          <w:divBdr>
                                            <w:top w:val="none" w:sz="0" w:space="0" w:color="auto"/>
                                            <w:left w:val="none" w:sz="0" w:space="0" w:color="auto"/>
                                            <w:bottom w:val="none" w:sz="0" w:space="0" w:color="auto"/>
                                            <w:right w:val="none" w:sz="0" w:space="0" w:color="auto"/>
                                          </w:divBdr>
                                          <w:divsChild>
                                            <w:div w:id="228811664">
                                              <w:marLeft w:val="0"/>
                                              <w:marRight w:val="0"/>
                                              <w:marTop w:val="0"/>
                                              <w:marBottom w:val="0"/>
                                              <w:divBdr>
                                                <w:top w:val="none" w:sz="0" w:space="0" w:color="auto"/>
                                                <w:left w:val="none" w:sz="0" w:space="0" w:color="auto"/>
                                                <w:bottom w:val="none" w:sz="0" w:space="0" w:color="auto"/>
                                                <w:right w:val="none" w:sz="0" w:space="0" w:color="auto"/>
                                              </w:divBdr>
                                            </w:div>
                                            <w:div w:id="913246086">
                                              <w:marLeft w:val="0"/>
                                              <w:marRight w:val="0"/>
                                              <w:marTop w:val="0"/>
                                              <w:marBottom w:val="0"/>
                                              <w:divBdr>
                                                <w:top w:val="none" w:sz="0" w:space="0" w:color="auto"/>
                                                <w:left w:val="none" w:sz="0" w:space="0" w:color="auto"/>
                                                <w:bottom w:val="none" w:sz="0" w:space="0" w:color="auto"/>
                                                <w:right w:val="none" w:sz="0" w:space="0" w:color="auto"/>
                                              </w:divBdr>
                                            </w:div>
                                            <w:div w:id="831944578">
                                              <w:marLeft w:val="0"/>
                                              <w:marRight w:val="0"/>
                                              <w:marTop w:val="0"/>
                                              <w:marBottom w:val="0"/>
                                              <w:divBdr>
                                                <w:top w:val="none" w:sz="0" w:space="0" w:color="auto"/>
                                                <w:left w:val="none" w:sz="0" w:space="0" w:color="auto"/>
                                                <w:bottom w:val="none" w:sz="0" w:space="0" w:color="auto"/>
                                                <w:right w:val="none" w:sz="0" w:space="0" w:color="auto"/>
                                              </w:divBdr>
                                              <w:divsChild>
                                                <w:div w:id="9897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04879">
      <w:bodyDiv w:val="1"/>
      <w:marLeft w:val="0"/>
      <w:marRight w:val="0"/>
      <w:marTop w:val="0"/>
      <w:marBottom w:val="0"/>
      <w:divBdr>
        <w:top w:val="none" w:sz="0" w:space="0" w:color="auto"/>
        <w:left w:val="none" w:sz="0" w:space="0" w:color="auto"/>
        <w:bottom w:val="none" w:sz="0" w:space="0" w:color="auto"/>
        <w:right w:val="none" w:sz="0" w:space="0" w:color="auto"/>
      </w:divBdr>
      <w:divsChild>
        <w:div w:id="641270274">
          <w:marLeft w:val="0"/>
          <w:marRight w:val="0"/>
          <w:marTop w:val="0"/>
          <w:marBottom w:val="0"/>
          <w:divBdr>
            <w:top w:val="none" w:sz="0" w:space="0" w:color="auto"/>
            <w:left w:val="none" w:sz="0" w:space="0" w:color="auto"/>
            <w:bottom w:val="none" w:sz="0" w:space="0" w:color="auto"/>
            <w:right w:val="none" w:sz="0" w:space="0" w:color="auto"/>
          </w:divBdr>
          <w:divsChild>
            <w:div w:id="59445220">
              <w:marLeft w:val="0"/>
              <w:marRight w:val="0"/>
              <w:marTop w:val="0"/>
              <w:marBottom w:val="0"/>
              <w:divBdr>
                <w:top w:val="none" w:sz="0" w:space="0" w:color="auto"/>
                <w:left w:val="none" w:sz="0" w:space="0" w:color="auto"/>
                <w:bottom w:val="none" w:sz="0" w:space="0" w:color="auto"/>
                <w:right w:val="none" w:sz="0" w:space="0" w:color="auto"/>
              </w:divBdr>
              <w:divsChild>
                <w:div w:id="1222406596">
                  <w:marLeft w:val="0"/>
                  <w:marRight w:val="0"/>
                  <w:marTop w:val="0"/>
                  <w:marBottom w:val="0"/>
                  <w:divBdr>
                    <w:top w:val="none" w:sz="0" w:space="12" w:color="auto"/>
                    <w:left w:val="none" w:sz="0" w:space="12" w:color="auto"/>
                    <w:bottom w:val="none" w:sz="0" w:space="12" w:color="auto"/>
                    <w:right w:val="none" w:sz="0" w:space="12" w:color="auto"/>
                  </w:divBdr>
                  <w:divsChild>
                    <w:div w:id="1624120087">
                      <w:marLeft w:val="0"/>
                      <w:marRight w:val="0"/>
                      <w:marTop w:val="0"/>
                      <w:marBottom w:val="0"/>
                      <w:divBdr>
                        <w:top w:val="none" w:sz="0" w:space="12" w:color="auto"/>
                        <w:left w:val="none" w:sz="0" w:space="12" w:color="auto"/>
                        <w:bottom w:val="none" w:sz="0" w:space="12" w:color="auto"/>
                        <w:right w:val="none" w:sz="0" w:space="12" w:color="auto"/>
                      </w:divBdr>
                      <w:divsChild>
                        <w:div w:id="182936028">
                          <w:marLeft w:val="0"/>
                          <w:marRight w:val="0"/>
                          <w:marTop w:val="0"/>
                          <w:marBottom w:val="0"/>
                          <w:divBdr>
                            <w:top w:val="none" w:sz="0" w:space="0" w:color="auto"/>
                            <w:left w:val="none" w:sz="0" w:space="0" w:color="auto"/>
                            <w:bottom w:val="none" w:sz="0" w:space="0" w:color="auto"/>
                            <w:right w:val="none" w:sz="0" w:space="0" w:color="auto"/>
                          </w:divBdr>
                          <w:divsChild>
                            <w:div w:id="673607301">
                              <w:marLeft w:val="-225"/>
                              <w:marRight w:val="-225"/>
                              <w:marTop w:val="0"/>
                              <w:marBottom w:val="0"/>
                              <w:divBdr>
                                <w:top w:val="none" w:sz="0" w:space="0" w:color="auto"/>
                                <w:left w:val="none" w:sz="0" w:space="0" w:color="auto"/>
                                <w:bottom w:val="none" w:sz="0" w:space="0" w:color="auto"/>
                                <w:right w:val="none" w:sz="0" w:space="0" w:color="auto"/>
                              </w:divBdr>
                              <w:divsChild>
                                <w:div w:id="1127427239">
                                  <w:marLeft w:val="0"/>
                                  <w:marRight w:val="0"/>
                                  <w:marTop w:val="0"/>
                                  <w:marBottom w:val="0"/>
                                  <w:divBdr>
                                    <w:top w:val="none" w:sz="0" w:space="0" w:color="auto"/>
                                    <w:left w:val="none" w:sz="0" w:space="0" w:color="auto"/>
                                    <w:bottom w:val="none" w:sz="0" w:space="0" w:color="auto"/>
                                    <w:right w:val="none" w:sz="0" w:space="0" w:color="auto"/>
                                  </w:divBdr>
                                  <w:divsChild>
                                    <w:div w:id="1952659522">
                                      <w:marLeft w:val="0"/>
                                      <w:marRight w:val="0"/>
                                      <w:marTop w:val="0"/>
                                      <w:marBottom w:val="0"/>
                                      <w:divBdr>
                                        <w:top w:val="none" w:sz="0" w:space="0" w:color="auto"/>
                                        <w:left w:val="none" w:sz="0" w:space="0" w:color="auto"/>
                                        <w:bottom w:val="none" w:sz="0" w:space="0" w:color="auto"/>
                                        <w:right w:val="none" w:sz="0" w:space="0" w:color="auto"/>
                                      </w:divBdr>
                                      <w:divsChild>
                                        <w:div w:id="707415628">
                                          <w:marLeft w:val="-225"/>
                                          <w:marRight w:val="-225"/>
                                          <w:marTop w:val="0"/>
                                          <w:marBottom w:val="0"/>
                                          <w:divBdr>
                                            <w:top w:val="none" w:sz="0" w:space="0" w:color="auto"/>
                                            <w:left w:val="none" w:sz="0" w:space="0" w:color="auto"/>
                                            <w:bottom w:val="none" w:sz="0" w:space="0" w:color="auto"/>
                                            <w:right w:val="none" w:sz="0" w:space="0" w:color="auto"/>
                                          </w:divBdr>
                                          <w:divsChild>
                                            <w:div w:id="788205770">
                                              <w:marLeft w:val="0"/>
                                              <w:marRight w:val="0"/>
                                              <w:marTop w:val="0"/>
                                              <w:marBottom w:val="0"/>
                                              <w:divBdr>
                                                <w:top w:val="none" w:sz="0" w:space="0" w:color="auto"/>
                                                <w:left w:val="none" w:sz="0" w:space="0" w:color="auto"/>
                                                <w:bottom w:val="none" w:sz="0" w:space="0" w:color="auto"/>
                                                <w:right w:val="none" w:sz="0" w:space="0" w:color="auto"/>
                                              </w:divBdr>
                                            </w:div>
                                          </w:divsChild>
                                        </w:div>
                                        <w:div w:id="1149781623">
                                          <w:marLeft w:val="0"/>
                                          <w:marRight w:val="0"/>
                                          <w:marTop w:val="0"/>
                                          <w:marBottom w:val="0"/>
                                          <w:divBdr>
                                            <w:top w:val="none" w:sz="0" w:space="0" w:color="auto"/>
                                            <w:left w:val="none" w:sz="0" w:space="0" w:color="auto"/>
                                            <w:bottom w:val="none" w:sz="0" w:space="0" w:color="auto"/>
                                            <w:right w:val="none" w:sz="0" w:space="0" w:color="auto"/>
                                          </w:divBdr>
                                        </w:div>
                                        <w:div w:id="1324049341">
                                          <w:marLeft w:val="0"/>
                                          <w:marRight w:val="0"/>
                                          <w:marTop w:val="0"/>
                                          <w:marBottom w:val="0"/>
                                          <w:divBdr>
                                            <w:top w:val="none" w:sz="0" w:space="0" w:color="auto"/>
                                            <w:left w:val="none" w:sz="0" w:space="0" w:color="auto"/>
                                            <w:bottom w:val="none" w:sz="0" w:space="0" w:color="auto"/>
                                            <w:right w:val="none" w:sz="0" w:space="0" w:color="auto"/>
                                          </w:divBdr>
                                        </w:div>
                                        <w:div w:id="1421101710">
                                          <w:marLeft w:val="0"/>
                                          <w:marRight w:val="0"/>
                                          <w:marTop w:val="0"/>
                                          <w:marBottom w:val="0"/>
                                          <w:divBdr>
                                            <w:top w:val="none" w:sz="0" w:space="0" w:color="auto"/>
                                            <w:left w:val="none" w:sz="0" w:space="0" w:color="auto"/>
                                            <w:bottom w:val="none" w:sz="0" w:space="0" w:color="auto"/>
                                            <w:right w:val="none" w:sz="0" w:space="0" w:color="auto"/>
                                          </w:divBdr>
                                        </w:div>
                                        <w:div w:id="1443842808">
                                          <w:marLeft w:val="-225"/>
                                          <w:marRight w:val="-225"/>
                                          <w:marTop w:val="0"/>
                                          <w:marBottom w:val="0"/>
                                          <w:divBdr>
                                            <w:top w:val="none" w:sz="0" w:space="0" w:color="auto"/>
                                            <w:left w:val="none" w:sz="0" w:space="0" w:color="auto"/>
                                            <w:bottom w:val="none" w:sz="0" w:space="0" w:color="auto"/>
                                            <w:right w:val="none" w:sz="0" w:space="0" w:color="auto"/>
                                          </w:divBdr>
                                          <w:divsChild>
                                            <w:div w:id="653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584878">
      <w:bodyDiv w:val="1"/>
      <w:marLeft w:val="0"/>
      <w:marRight w:val="0"/>
      <w:marTop w:val="0"/>
      <w:marBottom w:val="0"/>
      <w:divBdr>
        <w:top w:val="none" w:sz="0" w:space="0" w:color="auto"/>
        <w:left w:val="none" w:sz="0" w:space="0" w:color="auto"/>
        <w:bottom w:val="none" w:sz="0" w:space="0" w:color="auto"/>
        <w:right w:val="none" w:sz="0" w:space="0" w:color="auto"/>
      </w:divBdr>
    </w:div>
    <w:div w:id="254366187">
      <w:bodyDiv w:val="1"/>
      <w:marLeft w:val="0"/>
      <w:marRight w:val="0"/>
      <w:marTop w:val="0"/>
      <w:marBottom w:val="0"/>
      <w:divBdr>
        <w:top w:val="none" w:sz="0" w:space="0" w:color="auto"/>
        <w:left w:val="none" w:sz="0" w:space="0" w:color="auto"/>
        <w:bottom w:val="none" w:sz="0" w:space="0" w:color="auto"/>
        <w:right w:val="none" w:sz="0" w:space="0" w:color="auto"/>
      </w:divBdr>
      <w:divsChild>
        <w:div w:id="1668247940">
          <w:marLeft w:val="0"/>
          <w:marRight w:val="0"/>
          <w:marTop w:val="0"/>
          <w:marBottom w:val="0"/>
          <w:divBdr>
            <w:top w:val="none" w:sz="0" w:space="0" w:color="auto"/>
            <w:left w:val="none" w:sz="0" w:space="0" w:color="auto"/>
            <w:bottom w:val="none" w:sz="0" w:space="0" w:color="auto"/>
            <w:right w:val="none" w:sz="0" w:space="0" w:color="auto"/>
          </w:divBdr>
          <w:divsChild>
            <w:div w:id="1092436776">
              <w:marLeft w:val="0"/>
              <w:marRight w:val="0"/>
              <w:marTop w:val="0"/>
              <w:marBottom w:val="0"/>
              <w:divBdr>
                <w:top w:val="none" w:sz="0" w:space="0" w:color="auto"/>
                <w:left w:val="none" w:sz="0" w:space="0" w:color="auto"/>
                <w:bottom w:val="none" w:sz="0" w:space="0" w:color="auto"/>
                <w:right w:val="none" w:sz="0" w:space="0" w:color="auto"/>
              </w:divBdr>
              <w:divsChild>
                <w:div w:id="2142914393">
                  <w:marLeft w:val="0"/>
                  <w:marRight w:val="0"/>
                  <w:marTop w:val="0"/>
                  <w:marBottom w:val="0"/>
                  <w:divBdr>
                    <w:top w:val="none" w:sz="0" w:space="12" w:color="auto"/>
                    <w:left w:val="none" w:sz="0" w:space="12" w:color="auto"/>
                    <w:bottom w:val="none" w:sz="0" w:space="12" w:color="auto"/>
                    <w:right w:val="none" w:sz="0" w:space="12" w:color="auto"/>
                  </w:divBdr>
                  <w:divsChild>
                    <w:div w:id="355930433">
                      <w:marLeft w:val="0"/>
                      <w:marRight w:val="0"/>
                      <w:marTop w:val="0"/>
                      <w:marBottom w:val="0"/>
                      <w:divBdr>
                        <w:top w:val="none" w:sz="0" w:space="12" w:color="auto"/>
                        <w:left w:val="none" w:sz="0" w:space="12" w:color="auto"/>
                        <w:bottom w:val="none" w:sz="0" w:space="12" w:color="auto"/>
                        <w:right w:val="none" w:sz="0" w:space="12" w:color="auto"/>
                      </w:divBdr>
                      <w:divsChild>
                        <w:div w:id="407772916">
                          <w:marLeft w:val="0"/>
                          <w:marRight w:val="0"/>
                          <w:marTop w:val="0"/>
                          <w:marBottom w:val="0"/>
                          <w:divBdr>
                            <w:top w:val="none" w:sz="0" w:space="0" w:color="auto"/>
                            <w:left w:val="none" w:sz="0" w:space="0" w:color="auto"/>
                            <w:bottom w:val="none" w:sz="0" w:space="0" w:color="auto"/>
                            <w:right w:val="none" w:sz="0" w:space="0" w:color="auto"/>
                          </w:divBdr>
                          <w:divsChild>
                            <w:div w:id="1602688402">
                              <w:marLeft w:val="-225"/>
                              <w:marRight w:val="-225"/>
                              <w:marTop w:val="0"/>
                              <w:marBottom w:val="0"/>
                              <w:divBdr>
                                <w:top w:val="none" w:sz="0" w:space="0" w:color="auto"/>
                                <w:left w:val="none" w:sz="0" w:space="0" w:color="auto"/>
                                <w:bottom w:val="none" w:sz="0" w:space="0" w:color="auto"/>
                                <w:right w:val="none" w:sz="0" w:space="0" w:color="auto"/>
                              </w:divBdr>
                              <w:divsChild>
                                <w:div w:id="2074113011">
                                  <w:marLeft w:val="0"/>
                                  <w:marRight w:val="0"/>
                                  <w:marTop w:val="0"/>
                                  <w:marBottom w:val="0"/>
                                  <w:divBdr>
                                    <w:top w:val="none" w:sz="0" w:space="0" w:color="auto"/>
                                    <w:left w:val="none" w:sz="0" w:space="0" w:color="auto"/>
                                    <w:bottom w:val="none" w:sz="0" w:space="0" w:color="auto"/>
                                    <w:right w:val="none" w:sz="0" w:space="0" w:color="auto"/>
                                  </w:divBdr>
                                  <w:divsChild>
                                    <w:div w:id="773480785">
                                      <w:marLeft w:val="0"/>
                                      <w:marRight w:val="0"/>
                                      <w:marTop w:val="0"/>
                                      <w:marBottom w:val="0"/>
                                      <w:divBdr>
                                        <w:top w:val="none" w:sz="0" w:space="0" w:color="auto"/>
                                        <w:left w:val="none" w:sz="0" w:space="0" w:color="auto"/>
                                        <w:bottom w:val="none" w:sz="0" w:space="0" w:color="auto"/>
                                        <w:right w:val="none" w:sz="0" w:space="0" w:color="auto"/>
                                      </w:divBdr>
                                      <w:divsChild>
                                        <w:div w:id="1674802199">
                                          <w:marLeft w:val="0"/>
                                          <w:marRight w:val="0"/>
                                          <w:marTop w:val="0"/>
                                          <w:marBottom w:val="0"/>
                                          <w:divBdr>
                                            <w:top w:val="none" w:sz="0" w:space="0" w:color="auto"/>
                                            <w:left w:val="none" w:sz="0" w:space="0" w:color="auto"/>
                                            <w:bottom w:val="none" w:sz="0" w:space="0" w:color="auto"/>
                                            <w:right w:val="none" w:sz="0" w:space="0" w:color="auto"/>
                                          </w:divBdr>
                                          <w:divsChild>
                                            <w:div w:id="83310354">
                                              <w:marLeft w:val="0"/>
                                              <w:marRight w:val="0"/>
                                              <w:marTop w:val="0"/>
                                              <w:marBottom w:val="0"/>
                                              <w:divBdr>
                                                <w:top w:val="none" w:sz="0" w:space="0" w:color="auto"/>
                                                <w:left w:val="none" w:sz="0" w:space="0" w:color="auto"/>
                                                <w:bottom w:val="none" w:sz="0" w:space="0" w:color="auto"/>
                                                <w:right w:val="none" w:sz="0" w:space="0" w:color="auto"/>
                                              </w:divBdr>
                                            </w:div>
                                            <w:div w:id="991832438">
                                              <w:marLeft w:val="0"/>
                                              <w:marRight w:val="0"/>
                                              <w:marTop w:val="0"/>
                                              <w:marBottom w:val="0"/>
                                              <w:divBdr>
                                                <w:top w:val="none" w:sz="0" w:space="0" w:color="auto"/>
                                                <w:left w:val="none" w:sz="0" w:space="0" w:color="auto"/>
                                                <w:bottom w:val="none" w:sz="0" w:space="0" w:color="auto"/>
                                                <w:right w:val="none" w:sz="0" w:space="0" w:color="auto"/>
                                              </w:divBdr>
                                            </w:div>
                                            <w:div w:id="1267229225">
                                              <w:marLeft w:val="0"/>
                                              <w:marRight w:val="0"/>
                                              <w:marTop w:val="0"/>
                                              <w:marBottom w:val="0"/>
                                              <w:divBdr>
                                                <w:top w:val="none" w:sz="0" w:space="0" w:color="auto"/>
                                                <w:left w:val="none" w:sz="0" w:space="0" w:color="auto"/>
                                                <w:bottom w:val="none" w:sz="0" w:space="0" w:color="auto"/>
                                                <w:right w:val="none" w:sz="0" w:space="0" w:color="auto"/>
                                              </w:divBdr>
                                              <w:divsChild>
                                                <w:div w:id="373971851">
                                                  <w:marLeft w:val="0"/>
                                                  <w:marRight w:val="0"/>
                                                  <w:marTop w:val="0"/>
                                                  <w:marBottom w:val="0"/>
                                                  <w:divBdr>
                                                    <w:top w:val="none" w:sz="0" w:space="0" w:color="auto"/>
                                                    <w:left w:val="none" w:sz="0" w:space="0" w:color="auto"/>
                                                    <w:bottom w:val="none" w:sz="0" w:space="0" w:color="auto"/>
                                                    <w:right w:val="none" w:sz="0" w:space="0" w:color="auto"/>
                                                  </w:divBdr>
                                                </w:div>
                                                <w:div w:id="8677448">
                                                  <w:marLeft w:val="0"/>
                                                  <w:marRight w:val="0"/>
                                                  <w:marTop w:val="0"/>
                                                  <w:marBottom w:val="0"/>
                                                  <w:divBdr>
                                                    <w:top w:val="none" w:sz="0" w:space="0" w:color="auto"/>
                                                    <w:left w:val="none" w:sz="0" w:space="0" w:color="auto"/>
                                                    <w:bottom w:val="none" w:sz="0" w:space="0" w:color="auto"/>
                                                    <w:right w:val="none" w:sz="0" w:space="0" w:color="auto"/>
                                                  </w:divBdr>
                                                </w:div>
                                                <w:div w:id="902446959">
                                                  <w:marLeft w:val="0"/>
                                                  <w:marRight w:val="0"/>
                                                  <w:marTop w:val="0"/>
                                                  <w:marBottom w:val="0"/>
                                                  <w:divBdr>
                                                    <w:top w:val="none" w:sz="0" w:space="0" w:color="auto"/>
                                                    <w:left w:val="none" w:sz="0" w:space="0" w:color="auto"/>
                                                    <w:bottom w:val="none" w:sz="0" w:space="0" w:color="auto"/>
                                                    <w:right w:val="none" w:sz="0" w:space="0" w:color="auto"/>
                                                  </w:divBdr>
                                                </w:div>
                                                <w:div w:id="412044619">
                                                  <w:marLeft w:val="0"/>
                                                  <w:marRight w:val="0"/>
                                                  <w:marTop w:val="0"/>
                                                  <w:marBottom w:val="0"/>
                                                  <w:divBdr>
                                                    <w:top w:val="none" w:sz="0" w:space="0" w:color="auto"/>
                                                    <w:left w:val="none" w:sz="0" w:space="0" w:color="auto"/>
                                                    <w:bottom w:val="none" w:sz="0" w:space="0" w:color="auto"/>
                                                    <w:right w:val="none" w:sz="0" w:space="0" w:color="auto"/>
                                                  </w:divBdr>
                                                </w:div>
                                                <w:div w:id="1622222410">
                                                  <w:marLeft w:val="0"/>
                                                  <w:marRight w:val="0"/>
                                                  <w:marTop w:val="0"/>
                                                  <w:marBottom w:val="0"/>
                                                  <w:divBdr>
                                                    <w:top w:val="none" w:sz="0" w:space="0" w:color="auto"/>
                                                    <w:left w:val="none" w:sz="0" w:space="0" w:color="auto"/>
                                                    <w:bottom w:val="none" w:sz="0" w:space="0" w:color="auto"/>
                                                    <w:right w:val="none" w:sz="0" w:space="0" w:color="auto"/>
                                                  </w:divBdr>
                                                </w:div>
                                                <w:div w:id="113719749">
                                                  <w:marLeft w:val="0"/>
                                                  <w:marRight w:val="0"/>
                                                  <w:marTop w:val="0"/>
                                                  <w:marBottom w:val="0"/>
                                                  <w:divBdr>
                                                    <w:top w:val="none" w:sz="0" w:space="0" w:color="auto"/>
                                                    <w:left w:val="none" w:sz="0" w:space="0" w:color="auto"/>
                                                    <w:bottom w:val="none" w:sz="0" w:space="0" w:color="auto"/>
                                                    <w:right w:val="none" w:sz="0" w:space="0" w:color="auto"/>
                                                  </w:divBdr>
                                                </w:div>
                                                <w:div w:id="17099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758818">
      <w:bodyDiv w:val="1"/>
      <w:marLeft w:val="0"/>
      <w:marRight w:val="0"/>
      <w:marTop w:val="0"/>
      <w:marBottom w:val="0"/>
      <w:divBdr>
        <w:top w:val="none" w:sz="0" w:space="0" w:color="auto"/>
        <w:left w:val="none" w:sz="0" w:space="0" w:color="auto"/>
        <w:bottom w:val="none" w:sz="0" w:space="0" w:color="auto"/>
        <w:right w:val="none" w:sz="0" w:space="0" w:color="auto"/>
      </w:divBdr>
    </w:div>
    <w:div w:id="268197403">
      <w:bodyDiv w:val="1"/>
      <w:marLeft w:val="0"/>
      <w:marRight w:val="0"/>
      <w:marTop w:val="0"/>
      <w:marBottom w:val="0"/>
      <w:divBdr>
        <w:top w:val="none" w:sz="0" w:space="0" w:color="auto"/>
        <w:left w:val="none" w:sz="0" w:space="0" w:color="auto"/>
        <w:bottom w:val="none" w:sz="0" w:space="0" w:color="auto"/>
        <w:right w:val="none" w:sz="0" w:space="0" w:color="auto"/>
      </w:divBdr>
    </w:div>
    <w:div w:id="278685103">
      <w:bodyDiv w:val="1"/>
      <w:marLeft w:val="0"/>
      <w:marRight w:val="0"/>
      <w:marTop w:val="0"/>
      <w:marBottom w:val="0"/>
      <w:divBdr>
        <w:top w:val="none" w:sz="0" w:space="0" w:color="auto"/>
        <w:left w:val="none" w:sz="0" w:space="0" w:color="auto"/>
        <w:bottom w:val="none" w:sz="0" w:space="0" w:color="auto"/>
        <w:right w:val="none" w:sz="0" w:space="0" w:color="auto"/>
      </w:divBdr>
    </w:div>
    <w:div w:id="291600261">
      <w:bodyDiv w:val="1"/>
      <w:marLeft w:val="0"/>
      <w:marRight w:val="0"/>
      <w:marTop w:val="0"/>
      <w:marBottom w:val="0"/>
      <w:divBdr>
        <w:top w:val="none" w:sz="0" w:space="0" w:color="auto"/>
        <w:left w:val="none" w:sz="0" w:space="0" w:color="auto"/>
        <w:bottom w:val="none" w:sz="0" w:space="0" w:color="auto"/>
        <w:right w:val="none" w:sz="0" w:space="0" w:color="auto"/>
      </w:divBdr>
      <w:divsChild>
        <w:div w:id="225532751">
          <w:marLeft w:val="0"/>
          <w:marRight w:val="0"/>
          <w:marTop w:val="0"/>
          <w:marBottom w:val="0"/>
          <w:divBdr>
            <w:top w:val="none" w:sz="0" w:space="0" w:color="auto"/>
            <w:left w:val="none" w:sz="0" w:space="0" w:color="auto"/>
            <w:bottom w:val="none" w:sz="0" w:space="0" w:color="auto"/>
            <w:right w:val="none" w:sz="0" w:space="0" w:color="auto"/>
          </w:divBdr>
          <w:divsChild>
            <w:div w:id="1779981786">
              <w:marLeft w:val="0"/>
              <w:marRight w:val="0"/>
              <w:marTop w:val="0"/>
              <w:marBottom w:val="0"/>
              <w:divBdr>
                <w:top w:val="none" w:sz="0" w:space="0" w:color="auto"/>
                <w:left w:val="none" w:sz="0" w:space="0" w:color="auto"/>
                <w:bottom w:val="none" w:sz="0" w:space="0" w:color="auto"/>
                <w:right w:val="none" w:sz="0" w:space="0" w:color="auto"/>
              </w:divBdr>
              <w:divsChild>
                <w:div w:id="2035764185">
                  <w:marLeft w:val="0"/>
                  <w:marRight w:val="0"/>
                  <w:marTop w:val="0"/>
                  <w:marBottom w:val="0"/>
                  <w:divBdr>
                    <w:top w:val="none" w:sz="0" w:space="12" w:color="auto"/>
                    <w:left w:val="none" w:sz="0" w:space="12" w:color="auto"/>
                    <w:bottom w:val="none" w:sz="0" w:space="12" w:color="auto"/>
                    <w:right w:val="none" w:sz="0" w:space="12" w:color="auto"/>
                  </w:divBdr>
                  <w:divsChild>
                    <w:div w:id="871696755">
                      <w:marLeft w:val="0"/>
                      <w:marRight w:val="0"/>
                      <w:marTop w:val="0"/>
                      <w:marBottom w:val="0"/>
                      <w:divBdr>
                        <w:top w:val="none" w:sz="0" w:space="12" w:color="auto"/>
                        <w:left w:val="none" w:sz="0" w:space="12" w:color="auto"/>
                        <w:bottom w:val="none" w:sz="0" w:space="12" w:color="auto"/>
                        <w:right w:val="none" w:sz="0" w:space="12" w:color="auto"/>
                      </w:divBdr>
                      <w:divsChild>
                        <w:div w:id="207491748">
                          <w:marLeft w:val="0"/>
                          <w:marRight w:val="0"/>
                          <w:marTop w:val="0"/>
                          <w:marBottom w:val="0"/>
                          <w:divBdr>
                            <w:top w:val="none" w:sz="0" w:space="0" w:color="auto"/>
                            <w:left w:val="none" w:sz="0" w:space="0" w:color="auto"/>
                            <w:bottom w:val="none" w:sz="0" w:space="0" w:color="auto"/>
                            <w:right w:val="none" w:sz="0" w:space="0" w:color="auto"/>
                          </w:divBdr>
                          <w:divsChild>
                            <w:div w:id="271474775">
                              <w:marLeft w:val="-225"/>
                              <w:marRight w:val="-225"/>
                              <w:marTop w:val="0"/>
                              <w:marBottom w:val="0"/>
                              <w:divBdr>
                                <w:top w:val="none" w:sz="0" w:space="0" w:color="auto"/>
                                <w:left w:val="none" w:sz="0" w:space="0" w:color="auto"/>
                                <w:bottom w:val="none" w:sz="0" w:space="0" w:color="auto"/>
                                <w:right w:val="none" w:sz="0" w:space="0" w:color="auto"/>
                              </w:divBdr>
                              <w:divsChild>
                                <w:div w:id="99182022">
                                  <w:marLeft w:val="0"/>
                                  <w:marRight w:val="0"/>
                                  <w:marTop w:val="0"/>
                                  <w:marBottom w:val="0"/>
                                  <w:divBdr>
                                    <w:top w:val="none" w:sz="0" w:space="0" w:color="auto"/>
                                    <w:left w:val="none" w:sz="0" w:space="0" w:color="auto"/>
                                    <w:bottom w:val="none" w:sz="0" w:space="0" w:color="auto"/>
                                    <w:right w:val="none" w:sz="0" w:space="0" w:color="auto"/>
                                  </w:divBdr>
                                  <w:divsChild>
                                    <w:div w:id="1289973751">
                                      <w:marLeft w:val="0"/>
                                      <w:marRight w:val="0"/>
                                      <w:marTop w:val="0"/>
                                      <w:marBottom w:val="0"/>
                                      <w:divBdr>
                                        <w:top w:val="none" w:sz="0" w:space="0" w:color="auto"/>
                                        <w:left w:val="none" w:sz="0" w:space="0" w:color="auto"/>
                                        <w:bottom w:val="none" w:sz="0" w:space="0" w:color="auto"/>
                                        <w:right w:val="none" w:sz="0" w:space="0" w:color="auto"/>
                                      </w:divBdr>
                                      <w:divsChild>
                                        <w:div w:id="687289838">
                                          <w:marLeft w:val="-225"/>
                                          <w:marRight w:val="-225"/>
                                          <w:marTop w:val="0"/>
                                          <w:marBottom w:val="0"/>
                                          <w:divBdr>
                                            <w:top w:val="none" w:sz="0" w:space="0" w:color="auto"/>
                                            <w:left w:val="none" w:sz="0" w:space="0" w:color="auto"/>
                                            <w:bottom w:val="none" w:sz="0" w:space="0" w:color="auto"/>
                                            <w:right w:val="none" w:sz="0" w:space="0" w:color="auto"/>
                                          </w:divBdr>
                                          <w:divsChild>
                                            <w:div w:id="1110928186">
                                              <w:marLeft w:val="0"/>
                                              <w:marRight w:val="0"/>
                                              <w:marTop w:val="0"/>
                                              <w:marBottom w:val="0"/>
                                              <w:divBdr>
                                                <w:top w:val="none" w:sz="0" w:space="0" w:color="auto"/>
                                                <w:left w:val="none" w:sz="0" w:space="0" w:color="auto"/>
                                                <w:bottom w:val="none" w:sz="0" w:space="0" w:color="auto"/>
                                                <w:right w:val="none" w:sz="0" w:space="0" w:color="auto"/>
                                              </w:divBdr>
                                            </w:div>
                                          </w:divsChild>
                                        </w:div>
                                        <w:div w:id="1053965138">
                                          <w:marLeft w:val="0"/>
                                          <w:marRight w:val="0"/>
                                          <w:marTop w:val="0"/>
                                          <w:marBottom w:val="0"/>
                                          <w:divBdr>
                                            <w:top w:val="none" w:sz="0" w:space="0" w:color="auto"/>
                                            <w:left w:val="none" w:sz="0" w:space="0" w:color="auto"/>
                                            <w:bottom w:val="none" w:sz="0" w:space="0" w:color="auto"/>
                                            <w:right w:val="none" w:sz="0" w:space="0" w:color="auto"/>
                                          </w:divBdr>
                                        </w:div>
                                        <w:div w:id="1228612212">
                                          <w:marLeft w:val="-225"/>
                                          <w:marRight w:val="-225"/>
                                          <w:marTop w:val="0"/>
                                          <w:marBottom w:val="0"/>
                                          <w:divBdr>
                                            <w:top w:val="none" w:sz="0" w:space="0" w:color="auto"/>
                                            <w:left w:val="none" w:sz="0" w:space="0" w:color="auto"/>
                                            <w:bottom w:val="none" w:sz="0" w:space="0" w:color="auto"/>
                                            <w:right w:val="none" w:sz="0" w:space="0" w:color="auto"/>
                                          </w:divBdr>
                                          <w:divsChild>
                                            <w:div w:id="2131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1115">
      <w:bodyDiv w:val="1"/>
      <w:marLeft w:val="0"/>
      <w:marRight w:val="0"/>
      <w:marTop w:val="0"/>
      <w:marBottom w:val="0"/>
      <w:divBdr>
        <w:top w:val="none" w:sz="0" w:space="0" w:color="auto"/>
        <w:left w:val="none" w:sz="0" w:space="0" w:color="auto"/>
        <w:bottom w:val="none" w:sz="0" w:space="0" w:color="auto"/>
        <w:right w:val="none" w:sz="0" w:space="0" w:color="auto"/>
      </w:divBdr>
      <w:divsChild>
        <w:div w:id="1964996477">
          <w:marLeft w:val="0"/>
          <w:marRight w:val="0"/>
          <w:marTop w:val="0"/>
          <w:marBottom w:val="0"/>
          <w:divBdr>
            <w:top w:val="none" w:sz="0" w:space="0" w:color="auto"/>
            <w:left w:val="none" w:sz="0" w:space="0" w:color="auto"/>
            <w:bottom w:val="none" w:sz="0" w:space="0" w:color="auto"/>
            <w:right w:val="none" w:sz="0" w:space="0" w:color="auto"/>
          </w:divBdr>
          <w:divsChild>
            <w:div w:id="1377777377">
              <w:marLeft w:val="0"/>
              <w:marRight w:val="0"/>
              <w:marTop w:val="0"/>
              <w:marBottom w:val="0"/>
              <w:divBdr>
                <w:top w:val="none" w:sz="0" w:space="0" w:color="auto"/>
                <w:left w:val="none" w:sz="0" w:space="0" w:color="auto"/>
                <w:bottom w:val="none" w:sz="0" w:space="0" w:color="auto"/>
                <w:right w:val="none" w:sz="0" w:space="0" w:color="auto"/>
              </w:divBdr>
              <w:divsChild>
                <w:div w:id="221330622">
                  <w:marLeft w:val="0"/>
                  <w:marRight w:val="0"/>
                  <w:marTop w:val="0"/>
                  <w:marBottom w:val="0"/>
                  <w:divBdr>
                    <w:top w:val="none" w:sz="0" w:space="12" w:color="auto"/>
                    <w:left w:val="none" w:sz="0" w:space="12" w:color="auto"/>
                    <w:bottom w:val="none" w:sz="0" w:space="12" w:color="auto"/>
                    <w:right w:val="none" w:sz="0" w:space="12" w:color="auto"/>
                  </w:divBdr>
                  <w:divsChild>
                    <w:div w:id="1295721895">
                      <w:marLeft w:val="0"/>
                      <w:marRight w:val="0"/>
                      <w:marTop w:val="0"/>
                      <w:marBottom w:val="0"/>
                      <w:divBdr>
                        <w:top w:val="none" w:sz="0" w:space="12" w:color="auto"/>
                        <w:left w:val="none" w:sz="0" w:space="12" w:color="auto"/>
                        <w:bottom w:val="none" w:sz="0" w:space="12" w:color="auto"/>
                        <w:right w:val="none" w:sz="0" w:space="12" w:color="auto"/>
                      </w:divBdr>
                      <w:divsChild>
                        <w:div w:id="1716201977">
                          <w:marLeft w:val="0"/>
                          <w:marRight w:val="0"/>
                          <w:marTop w:val="0"/>
                          <w:marBottom w:val="0"/>
                          <w:divBdr>
                            <w:top w:val="none" w:sz="0" w:space="0" w:color="auto"/>
                            <w:left w:val="none" w:sz="0" w:space="0" w:color="auto"/>
                            <w:bottom w:val="none" w:sz="0" w:space="0" w:color="auto"/>
                            <w:right w:val="none" w:sz="0" w:space="0" w:color="auto"/>
                          </w:divBdr>
                          <w:divsChild>
                            <w:div w:id="243032567">
                              <w:marLeft w:val="-225"/>
                              <w:marRight w:val="-225"/>
                              <w:marTop w:val="0"/>
                              <w:marBottom w:val="0"/>
                              <w:divBdr>
                                <w:top w:val="none" w:sz="0" w:space="0" w:color="auto"/>
                                <w:left w:val="none" w:sz="0" w:space="0" w:color="auto"/>
                                <w:bottom w:val="none" w:sz="0" w:space="0" w:color="auto"/>
                                <w:right w:val="none" w:sz="0" w:space="0" w:color="auto"/>
                              </w:divBdr>
                              <w:divsChild>
                                <w:div w:id="781846379">
                                  <w:marLeft w:val="0"/>
                                  <w:marRight w:val="0"/>
                                  <w:marTop w:val="0"/>
                                  <w:marBottom w:val="0"/>
                                  <w:divBdr>
                                    <w:top w:val="none" w:sz="0" w:space="0" w:color="auto"/>
                                    <w:left w:val="none" w:sz="0" w:space="0" w:color="auto"/>
                                    <w:bottom w:val="none" w:sz="0" w:space="0" w:color="auto"/>
                                    <w:right w:val="none" w:sz="0" w:space="0" w:color="auto"/>
                                  </w:divBdr>
                                  <w:divsChild>
                                    <w:div w:id="1412652747">
                                      <w:marLeft w:val="0"/>
                                      <w:marRight w:val="0"/>
                                      <w:marTop w:val="0"/>
                                      <w:marBottom w:val="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1323662271">
                                              <w:marLeft w:val="0"/>
                                              <w:marRight w:val="0"/>
                                              <w:marTop w:val="0"/>
                                              <w:marBottom w:val="0"/>
                                              <w:divBdr>
                                                <w:top w:val="none" w:sz="0" w:space="0" w:color="auto"/>
                                                <w:left w:val="none" w:sz="0" w:space="0" w:color="auto"/>
                                                <w:bottom w:val="none" w:sz="0" w:space="0" w:color="auto"/>
                                                <w:right w:val="none" w:sz="0" w:space="0" w:color="auto"/>
                                              </w:divBdr>
                                            </w:div>
                                            <w:div w:id="45876505">
                                              <w:marLeft w:val="0"/>
                                              <w:marRight w:val="0"/>
                                              <w:marTop w:val="0"/>
                                              <w:marBottom w:val="0"/>
                                              <w:divBdr>
                                                <w:top w:val="none" w:sz="0" w:space="0" w:color="auto"/>
                                                <w:left w:val="none" w:sz="0" w:space="0" w:color="auto"/>
                                                <w:bottom w:val="none" w:sz="0" w:space="0" w:color="auto"/>
                                                <w:right w:val="none" w:sz="0" w:space="0" w:color="auto"/>
                                              </w:divBdr>
                                            </w:div>
                                            <w:div w:id="453793315">
                                              <w:marLeft w:val="0"/>
                                              <w:marRight w:val="0"/>
                                              <w:marTop w:val="0"/>
                                              <w:marBottom w:val="0"/>
                                              <w:divBdr>
                                                <w:top w:val="none" w:sz="0" w:space="0" w:color="auto"/>
                                                <w:left w:val="none" w:sz="0" w:space="0" w:color="auto"/>
                                                <w:bottom w:val="none" w:sz="0" w:space="0" w:color="auto"/>
                                                <w:right w:val="none" w:sz="0" w:space="0" w:color="auto"/>
                                              </w:divBdr>
                                              <w:divsChild>
                                                <w:div w:id="417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599776">
      <w:bodyDiv w:val="1"/>
      <w:marLeft w:val="0"/>
      <w:marRight w:val="0"/>
      <w:marTop w:val="0"/>
      <w:marBottom w:val="0"/>
      <w:divBdr>
        <w:top w:val="none" w:sz="0" w:space="0" w:color="auto"/>
        <w:left w:val="none" w:sz="0" w:space="0" w:color="auto"/>
        <w:bottom w:val="none" w:sz="0" w:space="0" w:color="auto"/>
        <w:right w:val="none" w:sz="0" w:space="0" w:color="auto"/>
      </w:divBdr>
      <w:divsChild>
        <w:div w:id="438724088">
          <w:marLeft w:val="0"/>
          <w:marRight w:val="0"/>
          <w:marTop w:val="0"/>
          <w:marBottom w:val="0"/>
          <w:divBdr>
            <w:top w:val="none" w:sz="0" w:space="0" w:color="auto"/>
            <w:left w:val="none" w:sz="0" w:space="0" w:color="auto"/>
            <w:bottom w:val="none" w:sz="0" w:space="0" w:color="auto"/>
            <w:right w:val="none" w:sz="0" w:space="0" w:color="auto"/>
          </w:divBdr>
          <w:divsChild>
            <w:div w:id="1090155228">
              <w:marLeft w:val="0"/>
              <w:marRight w:val="0"/>
              <w:marTop w:val="0"/>
              <w:marBottom w:val="0"/>
              <w:divBdr>
                <w:top w:val="none" w:sz="0" w:space="0" w:color="auto"/>
                <w:left w:val="none" w:sz="0" w:space="0" w:color="auto"/>
                <w:bottom w:val="none" w:sz="0" w:space="0" w:color="auto"/>
                <w:right w:val="none" w:sz="0" w:space="0" w:color="auto"/>
              </w:divBdr>
              <w:divsChild>
                <w:div w:id="658113594">
                  <w:marLeft w:val="0"/>
                  <w:marRight w:val="0"/>
                  <w:marTop w:val="0"/>
                  <w:marBottom w:val="0"/>
                  <w:divBdr>
                    <w:top w:val="none" w:sz="0" w:space="12" w:color="auto"/>
                    <w:left w:val="none" w:sz="0" w:space="12" w:color="auto"/>
                    <w:bottom w:val="none" w:sz="0" w:space="12" w:color="auto"/>
                    <w:right w:val="none" w:sz="0" w:space="12" w:color="auto"/>
                  </w:divBdr>
                  <w:divsChild>
                    <w:div w:id="634677773">
                      <w:marLeft w:val="0"/>
                      <w:marRight w:val="0"/>
                      <w:marTop w:val="0"/>
                      <w:marBottom w:val="0"/>
                      <w:divBdr>
                        <w:top w:val="none" w:sz="0" w:space="12" w:color="auto"/>
                        <w:left w:val="none" w:sz="0" w:space="12" w:color="auto"/>
                        <w:bottom w:val="none" w:sz="0" w:space="12" w:color="auto"/>
                        <w:right w:val="none" w:sz="0" w:space="12" w:color="auto"/>
                      </w:divBdr>
                      <w:divsChild>
                        <w:div w:id="1479035516">
                          <w:marLeft w:val="0"/>
                          <w:marRight w:val="0"/>
                          <w:marTop w:val="0"/>
                          <w:marBottom w:val="0"/>
                          <w:divBdr>
                            <w:top w:val="none" w:sz="0" w:space="0" w:color="auto"/>
                            <w:left w:val="none" w:sz="0" w:space="0" w:color="auto"/>
                            <w:bottom w:val="none" w:sz="0" w:space="0" w:color="auto"/>
                            <w:right w:val="none" w:sz="0" w:space="0" w:color="auto"/>
                          </w:divBdr>
                          <w:divsChild>
                            <w:div w:id="273485353">
                              <w:marLeft w:val="-225"/>
                              <w:marRight w:val="-225"/>
                              <w:marTop w:val="0"/>
                              <w:marBottom w:val="0"/>
                              <w:divBdr>
                                <w:top w:val="none" w:sz="0" w:space="0" w:color="auto"/>
                                <w:left w:val="none" w:sz="0" w:space="0" w:color="auto"/>
                                <w:bottom w:val="none" w:sz="0" w:space="0" w:color="auto"/>
                                <w:right w:val="none" w:sz="0" w:space="0" w:color="auto"/>
                              </w:divBdr>
                              <w:divsChild>
                                <w:div w:id="1622608303">
                                  <w:marLeft w:val="0"/>
                                  <w:marRight w:val="0"/>
                                  <w:marTop w:val="0"/>
                                  <w:marBottom w:val="0"/>
                                  <w:divBdr>
                                    <w:top w:val="none" w:sz="0" w:space="0" w:color="auto"/>
                                    <w:left w:val="none" w:sz="0" w:space="0" w:color="auto"/>
                                    <w:bottom w:val="none" w:sz="0" w:space="0" w:color="auto"/>
                                    <w:right w:val="none" w:sz="0" w:space="0" w:color="auto"/>
                                  </w:divBdr>
                                  <w:divsChild>
                                    <w:div w:id="475491071">
                                      <w:marLeft w:val="0"/>
                                      <w:marRight w:val="0"/>
                                      <w:marTop w:val="0"/>
                                      <w:marBottom w:val="0"/>
                                      <w:divBdr>
                                        <w:top w:val="none" w:sz="0" w:space="0" w:color="auto"/>
                                        <w:left w:val="none" w:sz="0" w:space="0" w:color="auto"/>
                                        <w:bottom w:val="none" w:sz="0" w:space="0" w:color="auto"/>
                                        <w:right w:val="none" w:sz="0" w:space="0" w:color="auto"/>
                                      </w:divBdr>
                                      <w:divsChild>
                                        <w:div w:id="907494667">
                                          <w:marLeft w:val="0"/>
                                          <w:marRight w:val="0"/>
                                          <w:marTop w:val="0"/>
                                          <w:marBottom w:val="0"/>
                                          <w:divBdr>
                                            <w:top w:val="none" w:sz="0" w:space="0" w:color="auto"/>
                                            <w:left w:val="none" w:sz="0" w:space="0" w:color="auto"/>
                                            <w:bottom w:val="none" w:sz="0" w:space="0" w:color="auto"/>
                                            <w:right w:val="none" w:sz="0" w:space="0" w:color="auto"/>
                                          </w:divBdr>
                                        </w:div>
                                        <w:div w:id="993414097">
                                          <w:marLeft w:val="0"/>
                                          <w:marRight w:val="0"/>
                                          <w:marTop w:val="0"/>
                                          <w:marBottom w:val="0"/>
                                          <w:divBdr>
                                            <w:top w:val="none" w:sz="0" w:space="0" w:color="auto"/>
                                            <w:left w:val="none" w:sz="0" w:space="0" w:color="auto"/>
                                            <w:bottom w:val="none" w:sz="0" w:space="0" w:color="auto"/>
                                            <w:right w:val="none" w:sz="0" w:space="0" w:color="auto"/>
                                          </w:divBdr>
                                        </w:div>
                                        <w:div w:id="1108819580">
                                          <w:marLeft w:val="-225"/>
                                          <w:marRight w:val="-225"/>
                                          <w:marTop w:val="0"/>
                                          <w:marBottom w:val="0"/>
                                          <w:divBdr>
                                            <w:top w:val="none" w:sz="0" w:space="0" w:color="auto"/>
                                            <w:left w:val="none" w:sz="0" w:space="0" w:color="auto"/>
                                            <w:bottom w:val="none" w:sz="0" w:space="0" w:color="auto"/>
                                            <w:right w:val="none" w:sz="0" w:space="0" w:color="auto"/>
                                          </w:divBdr>
                                          <w:divsChild>
                                            <w:div w:id="839151652">
                                              <w:marLeft w:val="0"/>
                                              <w:marRight w:val="0"/>
                                              <w:marTop w:val="0"/>
                                              <w:marBottom w:val="0"/>
                                              <w:divBdr>
                                                <w:top w:val="none" w:sz="0" w:space="0" w:color="auto"/>
                                                <w:left w:val="none" w:sz="0" w:space="0" w:color="auto"/>
                                                <w:bottom w:val="none" w:sz="0" w:space="0" w:color="auto"/>
                                                <w:right w:val="none" w:sz="0" w:space="0" w:color="auto"/>
                                              </w:divBdr>
                                            </w:div>
                                          </w:divsChild>
                                        </w:div>
                                        <w:div w:id="1278294939">
                                          <w:marLeft w:val="-225"/>
                                          <w:marRight w:val="-225"/>
                                          <w:marTop w:val="0"/>
                                          <w:marBottom w:val="0"/>
                                          <w:divBdr>
                                            <w:top w:val="none" w:sz="0" w:space="0" w:color="auto"/>
                                            <w:left w:val="none" w:sz="0" w:space="0" w:color="auto"/>
                                            <w:bottom w:val="none" w:sz="0" w:space="0" w:color="auto"/>
                                            <w:right w:val="none" w:sz="0" w:space="0" w:color="auto"/>
                                          </w:divBdr>
                                          <w:divsChild>
                                            <w:div w:id="612133610">
                                              <w:marLeft w:val="0"/>
                                              <w:marRight w:val="0"/>
                                              <w:marTop w:val="0"/>
                                              <w:marBottom w:val="0"/>
                                              <w:divBdr>
                                                <w:top w:val="none" w:sz="0" w:space="0" w:color="auto"/>
                                                <w:left w:val="none" w:sz="0" w:space="0" w:color="auto"/>
                                                <w:bottom w:val="none" w:sz="0" w:space="0" w:color="auto"/>
                                                <w:right w:val="none" w:sz="0" w:space="0" w:color="auto"/>
                                              </w:divBdr>
                                            </w:div>
                                          </w:divsChild>
                                        </w:div>
                                        <w:div w:id="1687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383263">
      <w:bodyDiv w:val="1"/>
      <w:marLeft w:val="0"/>
      <w:marRight w:val="0"/>
      <w:marTop w:val="0"/>
      <w:marBottom w:val="0"/>
      <w:divBdr>
        <w:top w:val="none" w:sz="0" w:space="0" w:color="auto"/>
        <w:left w:val="none" w:sz="0" w:space="0" w:color="auto"/>
        <w:bottom w:val="none" w:sz="0" w:space="0" w:color="auto"/>
        <w:right w:val="none" w:sz="0" w:space="0" w:color="auto"/>
      </w:divBdr>
    </w:div>
    <w:div w:id="381908614">
      <w:bodyDiv w:val="1"/>
      <w:marLeft w:val="0"/>
      <w:marRight w:val="0"/>
      <w:marTop w:val="0"/>
      <w:marBottom w:val="0"/>
      <w:divBdr>
        <w:top w:val="none" w:sz="0" w:space="0" w:color="auto"/>
        <w:left w:val="none" w:sz="0" w:space="0" w:color="auto"/>
        <w:bottom w:val="none" w:sz="0" w:space="0" w:color="auto"/>
        <w:right w:val="none" w:sz="0" w:space="0" w:color="auto"/>
      </w:divBdr>
      <w:divsChild>
        <w:div w:id="220408262">
          <w:marLeft w:val="0"/>
          <w:marRight w:val="0"/>
          <w:marTop w:val="0"/>
          <w:marBottom w:val="0"/>
          <w:divBdr>
            <w:top w:val="none" w:sz="0" w:space="0" w:color="auto"/>
            <w:left w:val="none" w:sz="0" w:space="0" w:color="auto"/>
            <w:bottom w:val="none" w:sz="0" w:space="0" w:color="auto"/>
            <w:right w:val="none" w:sz="0" w:space="0" w:color="auto"/>
          </w:divBdr>
          <w:divsChild>
            <w:div w:id="1652371600">
              <w:marLeft w:val="0"/>
              <w:marRight w:val="0"/>
              <w:marTop w:val="0"/>
              <w:marBottom w:val="0"/>
              <w:divBdr>
                <w:top w:val="none" w:sz="0" w:space="0" w:color="auto"/>
                <w:left w:val="none" w:sz="0" w:space="0" w:color="auto"/>
                <w:bottom w:val="none" w:sz="0" w:space="0" w:color="auto"/>
                <w:right w:val="none" w:sz="0" w:space="0" w:color="auto"/>
              </w:divBdr>
              <w:divsChild>
                <w:div w:id="1272544190">
                  <w:marLeft w:val="0"/>
                  <w:marRight w:val="0"/>
                  <w:marTop w:val="0"/>
                  <w:marBottom w:val="0"/>
                  <w:divBdr>
                    <w:top w:val="none" w:sz="0" w:space="12" w:color="auto"/>
                    <w:left w:val="none" w:sz="0" w:space="12" w:color="auto"/>
                    <w:bottom w:val="none" w:sz="0" w:space="12" w:color="auto"/>
                    <w:right w:val="none" w:sz="0" w:space="12" w:color="auto"/>
                  </w:divBdr>
                  <w:divsChild>
                    <w:div w:id="1368679943">
                      <w:marLeft w:val="0"/>
                      <w:marRight w:val="0"/>
                      <w:marTop w:val="0"/>
                      <w:marBottom w:val="0"/>
                      <w:divBdr>
                        <w:top w:val="none" w:sz="0" w:space="12" w:color="auto"/>
                        <w:left w:val="none" w:sz="0" w:space="12" w:color="auto"/>
                        <w:bottom w:val="none" w:sz="0" w:space="12" w:color="auto"/>
                        <w:right w:val="none" w:sz="0" w:space="12" w:color="auto"/>
                      </w:divBdr>
                      <w:divsChild>
                        <w:div w:id="932786538">
                          <w:marLeft w:val="0"/>
                          <w:marRight w:val="0"/>
                          <w:marTop w:val="0"/>
                          <w:marBottom w:val="0"/>
                          <w:divBdr>
                            <w:top w:val="none" w:sz="0" w:space="0" w:color="auto"/>
                            <w:left w:val="none" w:sz="0" w:space="0" w:color="auto"/>
                            <w:bottom w:val="none" w:sz="0" w:space="0" w:color="auto"/>
                            <w:right w:val="none" w:sz="0" w:space="0" w:color="auto"/>
                          </w:divBdr>
                          <w:divsChild>
                            <w:div w:id="2084523038">
                              <w:marLeft w:val="-225"/>
                              <w:marRight w:val="-225"/>
                              <w:marTop w:val="0"/>
                              <w:marBottom w:val="0"/>
                              <w:divBdr>
                                <w:top w:val="none" w:sz="0" w:space="0" w:color="auto"/>
                                <w:left w:val="none" w:sz="0" w:space="0" w:color="auto"/>
                                <w:bottom w:val="none" w:sz="0" w:space="0" w:color="auto"/>
                                <w:right w:val="none" w:sz="0" w:space="0" w:color="auto"/>
                              </w:divBdr>
                              <w:divsChild>
                                <w:div w:id="1016036007">
                                  <w:marLeft w:val="0"/>
                                  <w:marRight w:val="0"/>
                                  <w:marTop w:val="0"/>
                                  <w:marBottom w:val="0"/>
                                  <w:divBdr>
                                    <w:top w:val="none" w:sz="0" w:space="0" w:color="auto"/>
                                    <w:left w:val="none" w:sz="0" w:space="0" w:color="auto"/>
                                    <w:bottom w:val="none" w:sz="0" w:space="0" w:color="auto"/>
                                    <w:right w:val="none" w:sz="0" w:space="0" w:color="auto"/>
                                  </w:divBdr>
                                  <w:divsChild>
                                    <w:div w:id="1269652915">
                                      <w:marLeft w:val="0"/>
                                      <w:marRight w:val="0"/>
                                      <w:marTop w:val="0"/>
                                      <w:marBottom w:val="0"/>
                                      <w:divBdr>
                                        <w:top w:val="none" w:sz="0" w:space="0" w:color="auto"/>
                                        <w:left w:val="none" w:sz="0" w:space="0" w:color="auto"/>
                                        <w:bottom w:val="none" w:sz="0" w:space="0" w:color="auto"/>
                                        <w:right w:val="none" w:sz="0" w:space="0" w:color="auto"/>
                                      </w:divBdr>
                                      <w:divsChild>
                                        <w:div w:id="89353319">
                                          <w:marLeft w:val="0"/>
                                          <w:marRight w:val="0"/>
                                          <w:marTop w:val="0"/>
                                          <w:marBottom w:val="0"/>
                                          <w:divBdr>
                                            <w:top w:val="none" w:sz="0" w:space="0" w:color="auto"/>
                                            <w:left w:val="none" w:sz="0" w:space="0" w:color="auto"/>
                                            <w:bottom w:val="none" w:sz="0" w:space="0" w:color="auto"/>
                                            <w:right w:val="none" w:sz="0" w:space="0" w:color="auto"/>
                                          </w:divBdr>
                                        </w:div>
                                        <w:div w:id="553086716">
                                          <w:marLeft w:val="-225"/>
                                          <w:marRight w:val="-225"/>
                                          <w:marTop w:val="0"/>
                                          <w:marBottom w:val="0"/>
                                          <w:divBdr>
                                            <w:top w:val="none" w:sz="0" w:space="0" w:color="auto"/>
                                            <w:left w:val="none" w:sz="0" w:space="0" w:color="auto"/>
                                            <w:bottom w:val="none" w:sz="0" w:space="0" w:color="auto"/>
                                            <w:right w:val="none" w:sz="0" w:space="0" w:color="auto"/>
                                          </w:divBdr>
                                          <w:divsChild>
                                            <w:div w:id="480735387">
                                              <w:marLeft w:val="0"/>
                                              <w:marRight w:val="0"/>
                                              <w:marTop w:val="0"/>
                                              <w:marBottom w:val="0"/>
                                              <w:divBdr>
                                                <w:top w:val="none" w:sz="0" w:space="0" w:color="auto"/>
                                                <w:left w:val="none" w:sz="0" w:space="0" w:color="auto"/>
                                                <w:bottom w:val="none" w:sz="0" w:space="0" w:color="auto"/>
                                                <w:right w:val="none" w:sz="0" w:space="0" w:color="auto"/>
                                              </w:divBdr>
                                            </w:div>
                                          </w:divsChild>
                                        </w:div>
                                        <w:div w:id="916593288">
                                          <w:marLeft w:val="-225"/>
                                          <w:marRight w:val="-225"/>
                                          <w:marTop w:val="0"/>
                                          <w:marBottom w:val="0"/>
                                          <w:divBdr>
                                            <w:top w:val="none" w:sz="0" w:space="0" w:color="auto"/>
                                            <w:left w:val="none" w:sz="0" w:space="0" w:color="auto"/>
                                            <w:bottom w:val="none" w:sz="0" w:space="0" w:color="auto"/>
                                            <w:right w:val="none" w:sz="0" w:space="0" w:color="auto"/>
                                          </w:divBdr>
                                          <w:divsChild>
                                            <w:div w:id="1554612114">
                                              <w:marLeft w:val="0"/>
                                              <w:marRight w:val="0"/>
                                              <w:marTop w:val="0"/>
                                              <w:marBottom w:val="0"/>
                                              <w:divBdr>
                                                <w:top w:val="none" w:sz="0" w:space="0" w:color="auto"/>
                                                <w:left w:val="none" w:sz="0" w:space="0" w:color="auto"/>
                                                <w:bottom w:val="none" w:sz="0" w:space="0" w:color="auto"/>
                                                <w:right w:val="none" w:sz="0" w:space="0" w:color="auto"/>
                                              </w:divBdr>
                                            </w:div>
                                          </w:divsChild>
                                        </w:div>
                                        <w:div w:id="1509902875">
                                          <w:marLeft w:val="0"/>
                                          <w:marRight w:val="0"/>
                                          <w:marTop w:val="0"/>
                                          <w:marBottom w:val="0"/>
                                          <w:divBdr>
                                            <w:top w:val="none" w:sz="0" w:space="0" w:color="auto"/>
                                            <w:left w:val="none" w:sz="0" w:space="0" w:color="auto"/>
                                            <w:bottom w:val="none" w:sz="0" w:space="0" w:color="auto"/>
                                            <w:right w:val="none" w:sz="0" w:space="0" w:color="auto"/>
                                          </w:divBdr>
                                        </w:div>
                                        <w:div w:id="1687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80884">
      <w:bodyDiv w:val="1"/>
      <w:marLeft w:val="0"/>
      <w:marRight w:val="0"/>
      <w:marTop w:val="0"/>
      <w:marBottom w:val="0"/>
      <w:divBdr>
        <w:top w:val="none" w:sz="0" w:space="0" w:color="auto"/>
        <w:left w:val="none" w:sz="0" w:space="0" w:color="auto"/>
        <w:bottom w:val="none" w:sz="0" w:space="0" w:color="auto"/>
        <w:right w:val="none" w:sz="0" w:space="0" w:color="auto"/>
      </w:divBdr>
    </w:div>
    <w:div w:id="415325075">
      <w:bodyDiv w:val="1"/>
      <w:marLeft w:val="0"/>
      <w:marRight w:val="0"/>
      <w:marTop w:val="0"/>
      <w:marBottom w:val="0"/>
      <w:divBdr>
        <w:top w:val="none" w:sz="0" w:space="0" w:color="auto"/>
        <w:left w:val="none" w:sz="0" w:space="0" w:color="auto"/>
        <w:bottom w:val="none" w:sz="0" w:space="0" w:color="auto"/>
        <w:right w:val="none" w:sz="0" w:space="0" w:color="auto"/>
      </w:divBdr>
    </w:div>
    <w:div w:id="439254965">
      <w:bodyDiv w:val="1"/>
      <w:marLeft w:val="0"/>
      <w:marRight w:val="0"/>
      <w:marTop w:val="0"/>
      <w:marBottom w:val="0"/>
      <w:divBdr>
        <w:top w:val="none" w:sz="0" w:space="0" w:color="auto"/>
        <w:left w:val="none" w:sz="0" w:space="0" w:color="auto"/>
        <w:bottom w:val="none" w:sz="0" w:space="0" w:color="auto"/>
        <w:right w:val="none" w:sz="0" w:space="0" w:color="auto"/>
      </w:divBdr>
    </w:div>
    <w:div w:id="443424358">
      <w:bodyDiv w:val="1"/>
      <w:marLeft w:val="0"/>
      <w:marRight w:val="0"/>
      <w:marTop w:val="0"/>
      <w:marBottom w:val="0"/>
      <w:divBdr>
        <w:top w:val="none" w:sz="0" w:space="0" w:color="auto"/>
        <w:left w:val="none" w:sz="0" w:space="0" w:color="auto"/>
        <w:bottom w:val="none" w:sz="0" w:space="0" w:color="auto"/>
        <w:right w:val="none" w:sz="0" w:space="0" w:color="auto"/>
      </w:divBdr>
    </w:div>
    <w:div w:id="504977118">
      <w:bodyDiv w:val="1"/>
      <w:marLeft w:val="0"/>
      <w:marRight w:val="0"/>
      <w:marTop w:val="0"/>
      <w:marBottom w:val="0"/>
      <w:divBdr>
        <w:top w:val="none" w:sz="0" w:space="0" w:color="auto"/>
        <w:left w:val="none" w:sz="0" w:space="0" w:color="auto"/>
        <w:bottom w:val="none" w:sz="0" w:space="0" w:color="auto"/>
        <w:right w:val="none" w:sz="0" w:space="0" w:color="auto"/>
      </w:divBdr>
      <w:divsChild>
        <w:div w:id="425073566">
          <w:marLeft w:val="0"/>
          <w:marRight w:val="0"/>
          <w:marTop w:val="0"/>
          <w:marBottom w:val="0"/>
          <w:divBdr>
            <w:top w:val="none" w:sz="0" w:space="0" w:color="auto"/>
            <w:left w:val="none" w:sz="0" w:space="0" w:color="auto"/>
            <w:bottom w:val="none" w:sz="0" w:space="0" w:color="auto"/>
            <w:right w:val="none" w:sz="0" w:space="0" w:color="auto"/>
          </w:divBdr>
          <w:divsChild>
            <w:div w:id="1967005622">
              <w:marLeft w:val="0"/>
              <w:marRight w:val="0"/>
              <w:marTop w:val="0"/>
              <w:marBottom w:val="0"/>
              <w:divBdr>
                <w:top w:val="none" w:sz="0" w:space="0" w:color="auto"/>
                <w:left w:val="none" w:sz="0" w:space="0" w:color="auto"/>
                <w:bottom w:val="none" w:sz="0" w:space="0" w:color="auto"/>
                <w:right w:val="none" w:sz="0" w:space="0" w:color="auto"/>
              </w:divBdr>
              <w:divsChild>
                <w:div w:id="192379722">
                  <w:marLeft w:val="0"/>
                  <w:marRight w:val="0"/>
                  <w:marTop w:val="0"/>
                  <w:marBottom w:val="0"/>
                  <w:divBdr>
                    <w:top w:val="none" w:sz="0" w:space="12" w:color="auto"/>
                    <w:left w:val="none" w:sz="0" w:space="12" w:color="auto"/>
                    <w:bottom w:val="none" w:sz="0" w:space="12" w:color="auto"/>
                    <w:right w:val="none" w:sz="0" w:space="12" w:color="auto"/>
                  </w:divBdr>
                  <w:divsChild>
                    <w:div w:id="1629241192">
                      <w:marLeft w:val="0"/>
                      <w:marRight w:val="0"/>
                      <w:marTop w:val="0"/>
                      <w:marBottom w:val="0"/>
                      <w:divBdr>
                        <w:top w:val="none" w:sz="0" w:space="12" w:color="auto"/>
                        <w:left w:val="none" w:sz="0" w:space="12" w:color="auto"/>
                        <w:bottom w:val="none" w:sz="0" w:space="12" w:color="auto"/>
                        <w:right w:val="none" w:sz="0" w:space="12" w:color="auto"/>
                      </w:divBdr>
                      <w:divsChild>
                        <w:div w:id="1181969925">
                          <w:marLeft w:val="0"/>
                          <w:marRight w:val="0"/>
                          <w:marTop w:val="0"/>
                          <w:marBottom w:val="0"/>
                          <w:divBdr>
                            <w:top w:val="none" w:sz="0" w:space="0" w:color="auto"/>
                            <w:left w:val="none" w:sz="0" w:space="0" w:color="auto"/>
                            <w:bottom w:val="none" w:sz="0" w:space="0" w:color="auto"/>
                            <w:right w:val="none" w:sz="0" w:space="0" w:color="auto"/>
                          </w:divBdr>
                          <w:divsChild>
                            <w:div w:id="1038627955">
                              <w:marLeft w:val="-225"/>
                              <w:marRight w:val="-225"/>
                              <w:marTop w:val="0"/>
                              <w:marBottom w:val="0"/>
                              <w:divBdr>
                                <w:top w:val="none" w:sz="0" w:space="0" w:color="auto"/>
                                <w:left w:val="none" w:sz="0" w:space="0" w:color="auto"/>
                                <w:bottom w:val="none" w:sz="0" w:space="0" w:color="auto"/>
                                <w:right w:val="none" w:sz="0" w:space="0" w:color="auto"/>
                              </w:divBdr>
                              <w:divsChild>
                                <w:div w:id="1795560481">
                                  <w:marLeft w:val="0"/>
                                  <w:marRight w:val="0"/>
                                  <w:marTop w:val="0"/>
                                  <w:marBottom w:val="0"/>
                                  <w:divBdr>
                                    <w:top w:val="none" w:sz="0" w:space="0" w:color="auto"/>
                                    <w:left w:val="none" w:sz="0" w:space="0" w:color="auto"/>
                                    <w:bottom w:val="none" w:sz="0" w:space="0" w:color="auto"/>
                                    <w:right w:val="none" w:sz="0" w:space="0" w:color="auto"/>
                                  </w:divBdr>
                                  <w:divsChild>
                                    <w:div w:id="800538925">
                                      <w:marLeft w:val="0"/>
                                      <w:marRight w:val="0"/>
                                      <w:marTop w:val="0"/>
                                      <w:marBottom w:val="0"/>
                                      <w:divBdr>
                                        <w:top w:val="none" w:sz="0" w:space="0" w:color="auto"/>
                                        <w:left w:val="none" w:sz="0" w:space="0" w:color="auto"/>
                                        <w:bottom w:val="none" w:sz="0" w:space="0" w:color="auto"/>
                                        <w:right w:val="none" w:sz="0" w:space="0" w:color="auto"/>
                                      </w:divBdr>
                                      <w:divsChild>
                                        <w:div w:id="90394228">
                                          <w:marLeft w:val="-225"/>
                                          <w:marRight w:val="-225"/>
                                          <w:marTop w:val="0"/>
                                          <w:marBottom w:val="0"/>
                                          <w:divBdr>
                                            <w:top w:val="none" w:sz="0" w:space="0" w:color="auto"/>
                                            <w:left w:val="none" w:sz="0" w:space="0" w:color="auto"/>
                                            <w:bottom w:val="none" w:sz="0" w:space="0" w:color="auto"/>
                                            <w:right w:val="none" w:sz="0" w:space="0" w:color="auto"/>
                                          </w:divBdr>
                                          <w:divsChild>
                                            <w:div w:id="23218825">
                                              <w:marLeft w:val="0"/>
                                              <w:marRight w:val="0"/>
                                              <w:marTop w:val="0"/>
                                              <w:marBottom w:val="0"/>
                                              <w:divBdr>
                                                <w:top w:val="none" w:sz="0" w:space="0" w:color="auto"/>
                                                <w:left w:val="none" w:sz="0" w:space="0" w:color="auto"/>
                                                <w:bottom w:val="none" w:sz="0" w:space="0" w:color="auto"/>
                                                <w:right w:val="none" w:sz="0" w:space="0" w:color="auto"/>
                                              </w:divBdr>
                                            </w:div>
                                          </w:divsChild>
                                        </w:div>
                                        <w:div w:id="379787594">
                                          <w:marLeft w:val="-225"/>
                                          <w:marRight w:val="-225"/>
                                          <w:marTop w:val="0"/>
                                          <w:marBottom w:val="0"/>
                                          <w:divBdr>
                                            <w:top w:val="none" w:sz="0" w:space="0" w:color="auto"/>
                                            <w:left w:val="none" w:sz="0" w:space="0" w:color="auto"/>
                                            <w:bottom w:val="none" w:sz="0" w:space="0" w:color="auto"/>
                                            <w:right w:val="none" w:sz="0" w:space="0" w:color="auto"/>
                                          </w:divBdr>
                                          <w:divsChild>
                                            <w:div w:id="1285499651">
                                              <w:marLeft w:val="0"/>
                                              <w:marRight w:val="0"/>
                                              <w:marTop w:val="0"/>
                                              <w:marBottom w:val="0"/>
                                              <w:divBdr>
                                                <w:top w:val="none" w:sz="0" w:space="0" w:color="auto"/>
                                                <w:left w:val="none" w:sz="0" w:space="0" w:color="auto"/>
                                                <w:bottom w:val="none" w:sz="0" w:space="0" w:color="auto"/>
                                                <w:right w:val="none" w:sz="0" w:space="0" w:color="auto"/>
                                              </w:divBdr>
                                            </w:div>
                                          </w:divsChild>
                                        </w:div>
                                        <w:div w:id="1248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84647">
      <w:bodyDiv w:val="1"/>
      <w:marLeft w:val="0"/>
      <w:marRight w:val="0"/>
      <w:marTop w:val="0"/>
      <w:marBottom w:val="0"/>
      <w:divBdr>
        <w:top w:val="none" w:sz="0" w:space="0" w:color="auto"/>
        <w:left w:val="none" w:sz="0" w:space="0" w:color="auto"/>
        <w:bottom w:val="none" w:sz="0" w:space="0" w:color="auto"/>
        <w:right w:val="none" w:sz="0" w:space="0" w:color="auto"/>
      </w:divBdr>
    </w:div>
    <w:div w:id="526336717">
      <w:bodyDiv w:val="1"/>
      <w:marLeft w:val="0"/>
      <w:marRight w:val="0"/>
      <w:marTop w:val="0"/>
      <w:marBottom w:val="0"/>
      <w:divBdr>
        <w:top w:val="none" w:sz="0" w:space="0" w:color="auto"/>
        <w:left w:val="none" w:sz="0" w:space="0" w:color="auto"/>
        <w:bottom w:val="none" w:sz="0" w:space="0" w:color="auto"/>
        <w:right w:val="none" w:sz="0" w:space="0" w:color="auto"/>
      </w:divBdr>
    </w:div>
    <w:div w:id="554586716">
      <w:bodyDiv w:val="1"/>
      <w:marLeft w:val="0"/>
      <w:marRight w:val="0"/>
      <w:marTop w:val="0"/>
      <w:marBottom w:val="0"/>
      <w:divBdr>
        <w:top w:val="none" w:sz="0" w:space="0" w:color="auto"/>
        <w:left w:val="none" w:sz="0" w:space="0" w:color="auto"/>
        <w:bottom w:val="none" w:sz="0" w:space="0" w:color="auto"/>
        <w:right w:val="none" w:sz="0" w:space="0" w:color="auto"/>
      </w:divBdr>
    </w:div>
    <w:div w:id="587083598">
      <w:bodyDiv w:val="1"/>
      <w:marLeft w:val="0"/>
      <w:marRight w:val="0"/>
      <w:marTop w:val="0"/>
      <w:marBottom w:val="0"/>
      <w:divBdr>
        <w:top w:val="none" w:sz="0" w:space="0" w:color="auto"/>
        <w:left w:val="none" w:sz="0" w:space="0" w:color="auto"/>
        <w:bottom w:val="none" w:sz="0" w:space="0" w:color="auto"/>
        <w:right w:val="none" w:sz="0" w:space="0" w:color="auto"/>
      </w:divBdr>
    </w:div>
    <w:div w:id="622079796">
      <w:bodyDiv w:val="1"/>
      <w:marLeft w:val="0"/>
      <w:marRight w:val="0"/>
      <w:marTop w:val="0"/>
      <w:marBottom w:val="0"/>
      <w:divBdr>
        <w:top w:val="none" w:sz="0" w:space="0" w:color="auto"/>
        <w:left w:val="none" w:sz="0" w:space="0" w:color="auto"/>
        <w:bottom w:val="none" w:sz="0" w:space="0" w:color="auto"/>
        <w:right w:val="none" w:sz="0" w:space="0" w:color="auto"/>
      </w:divBdr>
    </w:div>
    <w:div w:id="634144232">
      <w:bodyDiv w:val="1"/>
      <w:marLeft w:val="0"/>
      <w:marRight w:val="0"/>
      <w:marTop w:val="0"/>
      <w:marBottom w:val="0"/>
      <w:divBdr>
        <w:top w:val="none" w:sz="0" w:space="0" w:color="auto"/>
        <w:left w:val="none" w:sz="0" w:space="0" w:color="auto"/>
        <w:bottom w:val="none" w:sz="0" w:space="0" w:color="auto"/>
        <w:right w:val="none" w:sz="0" w:space="0" w:color="auto"/>
      </w:divBdr>
    </w:div>
    <w:div w:id="653145253">
      <w:bodyDiv w:val="1"/>
      <w:marLeft w:val="0"/>
      <w:marRight w:val="0"/>
      <w:marTop w:val="0"/>
      <w:marBottom w:val="0"/>
      <w:divBdr>
        <w:top w:val="none" w:sz="0" w:space="0" w:color="auto"/>
        <w:left w:val="none" w:sz="0" w:space="0" w:color="auto"/>
        <w:bottom w:val="none" w:sz="0" w:space="0" w:color="auto"/>
        <w:right w:val="none" w:sz="0" w:space="0" w:color="auto"/>
      </w:divBdr>
    </w:div>
    <w:div w:id="669527629">
      <w:bodyDiv w:val="1"/>
      <w:marLeft w:val="0"/>
      <w:marRight w:val="0"/>
      <w:marTop w:val="0"/>
      <w:marBottom w:val="0"/>
      <w:divBdr>
        <w:top w:val="none" w:sz="0" w:space="0" w:color="auto"/>
        <w:left w:val="none" w:sz="0" w:space="0" w:color="auto"/>
        <w:bottom w:val="none" w:sz="0" w:space="0" w:color="auto"/>
        <w:right w:val="none" w:sz="0" w:space="0" w:color="auto"/>
      </w:divBdr>
    </w:div>
    <w:div w:id="681592381">
      <w:bodyDiv w:val="1"/>
      <w:marLeft w:val="0"/>
      <w:marRight w:val="0"/>
      <w:marTop w:val="0"/>
      <w:marBottom w:val="0"/>
      <w:divBdr>
        <w:top w:val="none" w:sz="0" w:space="0" w:color="auto"/>
        <w:left w:val="none" w:sz="0" w:space="0" w:color="auto"/>
        <w:bottom w:val="none" w:sz="0" w:space="0" w:color="auto"/>
        <w:right w:val="none" w:sz="0" w:space="0" w:color="auto"/>
      </w:divBdr>
    </w:div>
    <w:div w:id="736824798">
      <w:bodyDiv w:val="1"/>
      <w:marLeft w:val="0"/>
      <w:marRight w:val="0"/>
      <w:marTop w:val="0"/>
      <w:marBottom w:val="0"/>
      <w:divBdr>
        <w:top w:val="none" w:sz="0" w:space="0" w:color="auto"/>
        <w:left w:val="none" w:sz="0" w:space="0" w:color="auto"/>
        <w:bottom w:val="none" w:sz="0" w:space="0" w:color="auto"/>
        <w:right w:val="none" w:sz="0" w:space="0" w:color="auto"/>
      </w:divBdr>
    </w:div>
    <w:div w:id="848837439">
      <w:bodyDiv w:val="1"/>
      <w:marLeft w:val="0"/>
      <w:marRight w:val="0"/>
      <w:marTop w:val="0"/>
      <w:marBottom w:val="0"/>
      <w:divBdr>
        <w:top w:val="none" w:sz="0" w:space="0" w:color="auto"/>
        <w:left w:val="none" w:sz="0" w:space="0" w:color="auto"/>
        <w:bottom w:val="none" w:sz="0" w:space="0" w:color="auto"/>
        <w:right w:val="none" w:sz="0" w:space="0" w:color="auto"/>
      </w:divBdr>
      <w:divsChild>
        <w:div w:id="506870923">
          <w:marLeft w:val="0"/>
          <w:marRight w:val="0"/>
          <w:marTop w:val="0"/>
          <w:marBottom w:val="0"/>
          <w:divBdr>
            <w:top w:val="none" w:sz="0" w:space="0" w:color="auto"/>
            <w:left w:val="none" w:sz="0" w:space="0" w:color="auto"/>
            <w:bottom w:val="none" w:sz="0" w:space="0" w:color="auto"/>
            <w:right w:val="none" w:sz="0" w:space="0" w:color="auto"/>
          </w:divBdr>
          <w:divsChild>
            <w:div w:id="1204172281">
              <w:marLeft w:val="0"/>
              <w:marRight w:val="0"/>
              <w:marTop w:val="0"/>
              <w:marBottom w:val="0"/>
              <w:divBdr>
                <w:top w:val="none" w:sz="0" w:space="0" w:color="auto"/>
                <w:left w:val="none" w:sz="0" w:space="0" w:color="auto"/>
                <w:bottom w:val="none" w:sz="0" w:space="0" w:color="auto"/>
                <w:right w:val="none" w:sz="0" w:space="0" w:color="auto"/>
              </w:divBdr>
              <w:divsChild>
                <w:div w:id="920676688">
                  <w:marLeft w:val="0"/>
                  <w:marRight w:val="0"/>
                  <w:marTop w:val="0"/>
                  <w:marBottom w:val="0"/>
                  <w:divBdr>
                    <w:top w:val="none" w:sz="0" w:space="12" w:color="auto"/>
                    <w:left w:val="none" w:sz="0" w:space="12" w:color="auto"/>
                    <w:bottom w:val="none" w:sz="0" w:space="12" w:color="auto"/>
                    <w:right w:val="none" w:sz="0" w:space="12" w:color="auto"/>
                  </w:divBdr>
                  <w:divsChild>
                    <w:div w:id="2095542331">
                      <w:marLeft w:val="0"/>
                      <w:marRight w:val="0"/>
                      <w:marTop w:val="0"/>
                      <w:marBottom w:val="0"/>
                      <w:divBdr>
                        <w:top w:val="none" w:sz="0" w:space="12" w:color="auto"/>
                        <w:left w:val="none" w:sz="0" w:space="12" w:color="auto"/>
                        <w:bottom w:val="none" w:sz="0" w:space="12" w:color="auto"/>
                        <w:right w:val="none" w:sz="0" w:space="12" w:color="auto"/>
                      </w:divBdr>
                      <w:divsChild>
                        <w:div w:id="15926939">
                          <w:marLeft w:val="0"/>
                          <w:marRight w:val="0"/>
                          <w:marTop w:val="0"/>
                          <w:marBottom w:val="0"/>
                          <w:divBdr>
                            <w:top w:val="none" w:sz="0" w:space="0" w:color="auto"/>
                            <w:left w:val="none" w:sz="0" w:space="0" w:color="auto"/>
                            <w:bottom w:val="none" w:sz="0" w:space="0" w:color="auto"/>
                            <w:right w:val="none" w:sz="0" w:space="0" w:color="auto"/>
                          </w:divBdr>
                          <w:divsChild>
                            <w:div w:id="1482430162">
                              <w:marLeft w:val="-225"/>
                              <w:marRight w:val="-225"/>
                              <w:marTop w:val="0"/>
                              <w:marBottom w:val="0"/>
                              <w:divBdr>
                                <w:top w:val="none" w:sz="0" w:space="0" w:color="auto"/>
                                <w:left w:val="none" w:sz="0" w:space="0" w:color="auto"/>
                                <w:bottom w:val="none" w:sz="0" w:space="0" w:color="auto"/>
                                <w:right w:val="none" w:sz="0" w:space="0" w:color="auto"/>
                              </w:divBdr>
                              <w:divsChild>
                                <w:div w:id="204954813">
                                  <w:marLeft w:val="0"/>
                                  <w:marRight w:val="0"/>
                                  <w:marTop w:val="0"/>
                                  <w:marBottom w:val="0"/>
                                  <w:divBdr>
                                    <w:top w:val="none" w:sz="0" w:space="0" w:color="auto"/>
                                    <w:left w:val="none" w:sz="0" w:space="0" w:color="auto"/>
                                    <w:bottom w:val="none" w:sz="0" w:space="0" w:color="auto"/>
                                    <w:right w:val="none" w:sz="0" w:space="0" w:color="auto"/>
                                  </w:divBdr>
                                  <w:divsChild>
                                    <w:div w:id="1617101344">
                                      <w:marLeft w:val="0"/>
                                      <w:marRight w:val="0"/>
                                      <w:marTop w:val="0"/>
                                      <w:marBottom w:val="0"/>
                                      <w:divBdr>
                                        <w:top w:val="none" w:sz="0" w:space="0" w:color="auto"/>
                                        <w:left w:val="none" w:sz="0" w:space="0" w:color="auto"/>
                                        <w:bottom w:val="none" w:sz="0" w:space="0" w:color="auto"/>
                                        <w:right w:val="none" w:sz="0" w:space="0" w:color="auto"/>
                                      </w:divBdr>
                                      <w:divsChild>
                                        <w:div w:id="1189872105">
                                          <w:marLeft w:val="0"/>
                                          <w:marRight w:val="0"/>
                                          <w:marTop w:val="0"/>
                                          <w:marBottom w:val="0"/>
                                          <w:divBdr>
                                            <w:top w:val="none" w:sz="0" w:space="0" w:color="auto"/>
                                            <w:left w:val="none" w:sz="0" w:space="0" w:color="auto"/>
                                            <w:bottom w:val="none" w:sz="0" w:space="0" w:color="auto"/>
                                            <w:right w:val="none" w:sz="0" w:space="0" w:color="auto"/>
                                          </w:divBdr>
                                          <w:divsChild>
                                            <w:div w:id="1899781394">
                                              <w:marLeft w:val="0"/>
                                              <w:marRight w:val="0"/>
                                              <w:marTop w:val="0"/>
                                              <w:marBottom w:val="0"/>
                                              <w:divBdr>
                                                <w:top w:val="none" w:sz="0" w:space="0" w:color="auto"/>
                                                <w:left w:val="none" w:sz="0" w:space="0" w:color="auto"/>
                                                <w:bottom w:val="none" w:sz="0" w:space="0" w:color="auto"/>
                                                <w:right w:val="none" w:sz="0" w:space="0" w:color="auto"/>
                                              </w:divBdr>
                                            </w:div>
                                            <w:div w:id="780687715">
                                              <w:marLeft w:val="0"/>
                                              <w:marRight w:val="0"/>
                                              <w:marTop w:val="0"/>
                                              <w:marBottom w:val="0"/>
                                              <w:divBdr>
                                                <w:top w:val="none" w:sz="0" w:space="0" w:color="auto"/>
                                                <w:left w:val="none" w:sz="0" w:space="0" w:color="auto"/>
                                                <w:bottom w:val="none" w:sz="0" w:space="0" w:color="auto"/>
                                                <w:right w:val="none" w:sz="0" w:space="0" w:color="auto"/>
                                              </w:divBdr>
                                            </w:div>
                                            <w:div w:id="103966442">
                                              <w:marLeft w:val="0"/>
                                              <w:marRight w:val="0"/>
                                              <w:marTop w:val="0"/>
                                              <w:marBottom w:val="0"/>
                                              <w:divBdr>
                                                <w:top w:val="none" w:sz="0" w:space="0" w:color="auto"/>
                                                <w:left w:val="none" w:sz="0" w:space="0" w:color="auto"/>
                                                <w:bottom w:val="none" w:sz="0" w:space="0" w:color="auto"/>
                                                <w:right w:val="none" w:sz="0" w:space="0" w:color="auto"/>
                                              </w:divBdr>
                                              <w:divsChild>
                                                <w:div w:id="1326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947265">
      <w:bodyDiv w:val="1"/>
      <w:marLeft w:val="0"/>
      <w:marRight w:val="0"/>
      <w:marTop w:val="0"/>
      <w:marBottom w:val="0"/>
      <w:divBdr>
        <w:top w:val="none" w:sz="0" w:space="0" w:color="auto"/>
        <w:left w:val="none" w:sz="0" w:space="0" w:color="auto"/>
        <w:bottom w:val="none" w:sz="0" w:space="0" w:color="auto"/>
        <w:right w:val="none" w:sz="0" w:space="0" w:color="auto"/>
      </w:divBdr>
      <w:divsChild>
        <w:div w:id="118688273">
          <w:marLeft w:val="0"/>
          <w:marRight w:val="0"/>
          <w:marTop w:val="0"/>
          <w:marBottom w:val="0"/>
          <w:divBdr>
            <w:top w:val="none" w:sz="0" w:space="0" w:color="auto"/>
            <w:left w:val="none" w:sz="0" w:space="0" w:color="auto"/>
            <w:bottom w:val="none" w:sz="0" w:space="0" w:color="auto"/>
            <w:right w:val="none" w:sz="0" w:space="0" w:color="auto"/>
          </w:divBdr>
          <w:divsChild>
            <w:div w:id="682703629">
              <w:marLeft w:val="0"/>
              <w:marRight w:val="0"/>
              <w:marTop w:val="0"/>
              <w:marBottom w:val="0"/>
              <w:divBdr>
                <w:top w:val="none" w:sz="0" w:space="0" w:color="auto"/>
                <w:left w:val="none" w:sz="0" w:space="0" w:color="auto"/>
                <w:bottom w:val="none" w:sz="0" w:space="0" w:color="auto"/>
                <w:right w:val="none" w:sz="0" w:space="0" w:color="auto"/>
              </w:divBdr>
              <w:divsChild>
                <w:div w:id="1220096345">
                  <w:marLeft w:val="0"/>
                  <w:marRight w:val="0"/>
                  <w:marTop w:val="0"/>
                  <w:marBottom w:val="0"/>
                  <w:divBdr>
                    <w:top w:val="none" w:sz="0" w:space="12" w:color="auto"/>
                    <w:left w:val="none" w:sz="0" w:space="12" w:color="auto"/>
                    <w:bottom w:val="none" w:sz="0" w:space="12" w:color="auto"/>
                    <w:right w:val="none" w:sz="0" w:space="12" w:color="auto"/>
                  </w:divBdr>
                  <w:divsChild>
                    <w:div w:id="2082411526">
                      <w:marLeft w:val="0"/>
                      <w:marRight w:val="0"/>
                      <w:marTop w:val="0"/>
                      <w:marBottom w:val="0"/>
                      <w:divBdr>
                        <w:top w:val="none" w:sz="0" w:space="12" w:color="auto"/>
                        <w:left w:val="none" w:sz="0" w:space="12" w:color="auto"/>
                        <w:bottom w:val="none" w:sz="0" w:space="12" w:color="auto"/>
                        <w:right w:val="none" w:sz="0" w:space="12" w:color="auto"/>
                      </w:divBdr>
                      <w:divsChild>
                        <w:div w:id="1702123499">
                          <w:marLeft w:val="0"/>
                          <w:marRight w:val="0"/>
                          <w:marTop w:val="0"/>
                          <w:marBottom w:val="0"/>
                          <w:divBdr>
                            <w:top w:val="none" w:sz="0" w:space="0" w:color="auto"/>
                            <w:left w:val="none" w:sz="0" w:space="0" w:color="auto"/>
                            <w:bottom w:val="none" w:sz="0" w:space="0" w:color="auto"/>
                            <w:right w:val="none" w:sz="0" w:space="0" w:color="auto"/>
                          </w:divBdr>
                          <w:divsChild>
                            <w:div w:id="997423038">
                              <w:marLeft w:val="-225"/>
                              <w:marRight w:val="-225"/>
                              <w:marTop w:val="0"/>
                              <w:marBottom w:val="0"/>
                              <w:divBdr>
                                <w:top w:val="none" w:sz="0" w:space="0" w:color="auto"/>
                                <w:left w:val="none" w:sz="0" w:space="0" w:color="auto"/>
                                <w:bottom w:val="none" w:sz="0" w:space="0" w:color="auto"/>
                                <w:right w:val="none" w:sz="0" w:space="0" w:color="auto"/>
                              </w:divBdr>
                              <w:divsChild>
                                <w:div w:id="1219055336">
                                  <w:marLeft w:val="0"/>
                                  <w:marRight w:val="0"/>
                                  <w:marTop w:val="0"/>
                                  <w:marBottom w:val="0"/>
                                  <w:divBdr>
                                    <w:top w:val="none" w:sz="0" w:space="0" w:color="auto"/>
                                    <w:left w:val="none" w:sz="0" w:space="0" w:color="auto"/>
                                    <w:bottom w:val="none" w:sz="0" w:space="0" w:color="auto"/>
                                    <w:right w:val="none" w:sz="0" w:space="0" w:color="auto"/>
                                  </w:divBdr>
                                  <w:divsChild>
                                    <w:div w:id="1761439203">
                                      <w:marLeft w:val="0"/>
                                      <w:marRight w:val="0"/>
                                      <w:marTop w:val="0"/>
                                      <w:marBottom w:val="0"/>
                                      <w:divBdr>
                                        <w:top w:val="none" w:sz="0" w:space="0" w:color="auto"/>
                                        <w:left w:val="none" w:sz="0" w:space="0" w:color="auto"/>
                                        <w:bottom w:val="none" w:sz="0" w:space="0" w:color="auto"/>
                                        <w:right w:val="none" w:sz="0" w:space="0" w:color="auto"/>
                                      </w:divBdr>
                                      <w:divsChild>
                                        <w:div w:id="644312998">
                                          <w:marLeft w:val="0"/>
                                          <w:marRight w:val="0"/>
                                          <w:marTop w:val="0"/>
                                          <w:marBottom w:val="0"/>
                                          <w:divBdr>
                                            <w:top w:val="none" w:sz="0" w:space="0" w:color="auto"/>
                                            <w:left w:val="none" w:sz="0" w:space="0" w:color="auto"/>
                                            <w:bottom w:val="none" w:sz="0" w:space="0" w:color="auto"/>
                                            <w:right w:val="none" w:sz="0" w:space="0" w:color="auto"/>
                                          </w:divBdr>
                                          <w:divsChild>
                                            <w:div w:id="47533272">
                                              <w:marLeft w:val="0"/>
                                              <w:marRight w:val="0"/>
                                              <w:marTop w:val="0"/>
                                              <w:marBottom w:val="0"/>
                                              <w:divBdr>
                                                <w:top w:val="none" w:sz="0" w:space="0" w:color="auto"/>
                                                <w:left w:val="none" w:sz="0" w:space="0" w:color="auto"/>
                                                <w:bottom w:val="none" w:sz="0" w:space="0" w:color="auto"/>
                                                <w:right w:val="none" w:sz="0" w:space="0" w:color="auto"/>
                                              </w:divBdr>
                                            </w:div>
                                            <w:div w:id="250360600">
                                              <w:marLeft w:val="0"/>
                                              <w:marRight w:val="0"/>
                                              <w:marTop w:val="0"/>
                                              <w:marBottom w:val="0"/>
                                              <w:divBdr>
                                                <w:top w:val="none" w:sz="0" w:space="0" w:color="auto"/>
                                                <w:left w:val="none" w:sz="0" w:space="0" w:color="auto"/>
                                                <w:bottom w:val="none" w:sz="0" w:space="0" w:color="auto"/>
                                                <w:right w:val="none" w:sz="0" w:space="0" w:color="auto"/>
                                              </w:divBdr>
                                            </w:div>
                                            <w:div w:id="1197351385">
                                              <w:marLeft w:val="0"/>
                                              <w:marRight w:val="0"/>
                                              <w:marTop w:val="0"/>
                                              <w:marBottom w:val="0"/>
                                              <w:divBdr>
                                                <w:top w:val="none" w:sz="0" w:space="0" w:color="auto"/>
                                                <w:left w:val="none" w:sz="0" w:space="0" w:color="auto"/>
                                                <w:bottom w:val="none" w:sz="0" w:space="0" w:color="auto"/>
                                                <w:right w:val="none" w:sz="0" w:space="0" w:color="auto"/>
                                              </w:divBdr>
                                              <w:divsChild>
                                                <w:div w:id="1082678565">
                                                  <w:marLeft w:val="0"/>
                                                  <w:marRight w:val="0"/>
                                                  <w:marTop w:val="0"/>
                                                  <w:marBottom w:val="0"/>
                                                  <w:divBdr>
                                                    <w:top w:val="none" w:sz="0" w:space="0" w:color="auto"/>
                                                    <w:left w:val="none" w:sz="0" w:space="0" w:color="auto"/>
                                                    <w:bottom w:val="none" w:sz="0" w:space="0" w:color="auto"/>
                                                    <w:right w:val="none" w:sz="0" w:space="0" w:color="auto"/>
                                                  </w:divBdr>
                                                </w:div>
                                                <w:div w:id="1902061729">
                                                  <w:marLeft w:val="0"/>
                                                  <w:marRight w:val="0"/>
                                                  <w:marTop w:val="0"/>
                                                  <w:marBottom w:val="0"/>
                                                  <w:divBdr>
                                                    <w:top w:val="none" w:sz="0" w:space="0" w:color="auto"/>
                                                    <w:left w:val="none" w:sz="0" w:space="0" w:color="auto"/>
                                                    <w:bottom w:val="none" w:sz="0" w:space="0" w:color="auto"/>
                                                    <w:right w:val="none" w:sz="0" w:space="0" w:color="auto"/>
                                                  </w:divBdr>
                                                </w:div>
                                                <w:div w:id="1034497011">
                                                  <w:marLeft w:val="0"/>
                                                  <w:marRight w:val="0"/>
                                                  <w:marTop w:val="0"/>
                                                  <w:marBottom w:val="0"/>
                                                  <w:divBdr>
                                                    <w:top w:val="none" w:sz="0" w:space="0" w:color="auto"/>
                                                    <w:left w:val="none" w:sz="0" w:space="0" w:color="auto"/>
                                                    <w:bottom w:val="none" w:sz="0" w:space="0" w:color="auto"/>
                                                    <w:right w:val="none" w:sz="0" w:space="0" w:color="auto"/>
                                                  </w:divBdr>
                                                </w:div>
                                                <w:div w:id="811097952">
                                                  <w:marLeft w:val="0"/>
                                                  <w:marRight w:val="0"/>
                                                  <w:marTop w:val="0"/>
                                                  <w:marBottom w:val="0"/>
                                                  <w:divBdr>
                                                    <w:top w:val="none" w:sz="0" w:space="0" w:color="auto"/>
                                                    <w:left w:val="none" w:sz="0" w:space="0" w:color="auto"/>
                                                    <w:bottom w:val="none" w:sz="0" w:space="0" w:color="auto"/>
                                                    <w:right w:val="none" w:sz="0" w:space="0" w:color="auto"/>
                                                  </w:divBdr>
                                                </w:div>
                                                <w:div w:id="379482998">
                                                  <w:marLeft w:val="0"/>
                                                  <w:marRight w:val="0"/>
                                                  <w:marTop w:val="0"/>
                                                  <w:marBottom w:val="0"/>
                                                  <w:divBdr>
                                                    <w:top w:val="none" w:sz="0" w:space="0" w:color="auto"/>
                                                    <w:left w:val="none" w:sz="0" w:space="0" w:color="auto"/>
                                                    <w:bottom w:val="none" w:sz="0" w:space="0" w:color="auto"/>
                                                    <w:right w:val="none" w:sz="0" w:space="0" w:color="auto"/>
                                                  </w:divBdr>
                                                </w:div>
                                                <w:div w:id="692924483">
                                                  <w:marLeft w:val="0"/>
                                                  <w:marRight w:val="0"/>
                                                  <w:marTop w:val="0"/>
                                                  <w:marBottom w:val="0"/>
                                                  <w:divBdr>
                                                    <w:top w:val="none" w:sz="0" w:space="0" w:color="auto"/>
                                                    <w:left w:val="none" w:sz="0" w:space="0" w:color="auto"/>
                                                    <w:bottom w:val="none" w:sz="0" w:space="0" w:color="auto"/>
                                                    <w:right w:val="none" w:sz="0" w:space="0" w:color="auto"/>
                                                  </w:divBdr>
                                                </w:div>
                                                <w:div w:id="24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832789">
      <w:bodyDiv w:val="1"/>
      <w:marLeft w:val="0"/>
      <w:marRight w:val="0"/>
      <w:marTop w:val="0"/>
      <w:marBottom w:val="0"/>
      <w:divBdr>
        <w:top w:val="none" w:sz="0" w:space="0" w:color="auto"/>
        <w:left w:val="none" w:sz="0" w:space="0" w:color="auto"/>
        <w:bottom w:val="none" w:sz="0" w:space="0" w:color="auto"/>
        <w:right w:val="none" w:sz="0" w:space="0" w:color="auto"/>
      </w:divBdr>
    </w:div>
    <w:div w:id="920989674">
      <w:bodyDiv w:val="1"/>
      <w:marLeft w:val="0"/>
      <w:marRight w:val="0"/>
      <w:marTop w:val="0"/>
      <w:marBottom w:val="0"/>
      <w:divBdr>
        <w:top w:val="none" w:sz="0" w:space="0" w:color="auto"/>
        <w:left w:val="none" w:sz="0" w:space="0" w:color="auto"/>
        <w:bottom w:val="none" w:sz="0" w:space="0" w:color="auto"/>
        <w:right w:val="none" w:sz="0" w:space="0" w:color="auto"/>
      </w:divBdr>
      <w:divsChild>
        <w:div w:id="1065563671">
          <w:marLeft w:val="0"/>
          <w:marRight w:val="0"/>
          <w:marTop w:val="0"/>
          <w:marBottom w:val="0"/>
          <w:divBdr>
            <w:top w:val="none" w:sz="0" w:space="0" w:color="auto"/>
            <w:left w:val="none" w:sz="0" w:space="0" w:color="auto"/>
            <w:bottom w:val="none" w:sz="0" w:space="0" w:color="auto"/>
            <w:right w:val="none" w:sz="0" w:space="0" w:color="auto"/>
          </w:divBdr>
          <w:divsChild>
            <w:div w:id="995491925">
              <w:marLeft w:val="0"/>
              <w:marRight w:val="0"/>
              <w:marTop w:val="0"/>
              <w:marBottom w:val="0"/>
              <w:divBdr>
                <w:top w:val="none" w:sz="0" w:space="0" w:color="auto"/>
                <w:left w:val="none" w:sz="0" w:space="0" w:color="auto"/>
                <w:bottom w:val="none" w:sz="0" w:space="0" w:color="auto"/>
                <w:right w:val="none" w:sz="0" w:space="0" w:color="auto"/>
              </w:divBdr>
              <w:divsChild>
                <w:div w:id="1564680226">
                  <w:marLeft w:val="0"/>
                  <w:marRight w:val="0"/>
                  <w:marTop w:val="0"/>
                  <w:marBottom w:val="0"/>
                  <w:divBdr>
                    <w:top w:val="none" w:sz="0" w:space="12" w:color="auto"/>
                    <w:left w:val="none" w:sz="0" w:space="12" w:color="auto"/>
                    <w:bottom w:val="none" w:sz="0" w:space="12" w:color="auto"/>
                    <w:right w:val="none" w:sz="0" w:space="12" w:color="auto"/>
                  </w:divBdr>
                  <w:divsChild>
                    <w:div w:id="1947883325">
                      <w:marLeft w:val="0"/>
                      <w:marRight w:val="0"/>
                      <w:marTop w:val="0"/>
                      <w:marBottom w:val="0"/>
                      <w:divBdr>
                        <w:top w:val="none" w:sz="0" w:space="12" w:color="auto"/>
                        <w:left w:val="none" w:sz="0" w:space="12" w:color="auto"/>
                        <w:bottom w:val="none" w:sz="0" w:space="12" w:color="auto"/>
                        <w:right w:val="none" w:sz="0" w:space="12" w:color="auto"/>
                      </w:divBdr>
                      <w:divsChild>
                        <w:div w:id="1032606936">
                          <w:marLeft w:val="0"/>
                          <w:marRight w:val="0"/>
                          <w:marTop w:val="0"/>
                          <w:marBottom w:val="0"/>
                          <w:divBdr>
                            <w:top w:val="none" w:sz="0" w:space="0" w:color="auto"/>
                            <w:left w:val="none" w:sz="0" w:space="0" w:color="auto"/>
                            <w:bottom w:val="none" w:sz="0" w:space="0" w:color="auto"/>
                            <w:right w:val="none" w:sz="0" w:space="0" w:color="auto"/>
                          </w:divBdr>
                          <w:divsChild>
                            <w:div w:id="552890801">
                              <w:marLeft w:val="-225"/>
                              <w:marRight w:val="-225"/>
                              <w:marTop w:val="0"/>
                              <w:marBottom w:val="0"/>
                              <w:divBdr>
                                <w:top w:val="none" w:sz="0" w:space="0" w:color="auto"/>
                                <w:left w:val="none" w:sz="0" w:space="0" w:color="auto"/>
                                <w:bottom w:val="none" w:sz="0" w:space="0" w:color="auto"/>
                                <w:right w:val="none" w:sz="0" w:space="0" w:color="auto"/>
                              </w:divBdr>
                              <w:divsChild>
                                <w:div w:id="865557351">
                                  <w:marLeft w:val="0"/>
                                  <w:marRight w:val="0"/>
                                  <w:marTop w:val="0"/>
                                  <w:marBottom w:val="0"/>
                                  <w:divBdr>
                                    <w:top w:val="none" w:sz="0" w:space="0" w:color="auto"/>
                                    <w:left w:val="none" w:sz="0" w:space="0" w:color="auto"/>
                                    <w:bottom w:val="none" w:sz="0" w:space="0" w:color="auto"/>
                                    <w:right w:val="none" w:sz="0" w:space="0" w:color="auto"/>
                                  </w:divBdr>
                                  <w:divsChild>
                                    <w:div w:id="2036924501">
                                      <w:marLeft w:val="0"/>
                                      <w:marRight w:val="0"/>
                                      <w:marTop w:val="0"/>
                                      <w:marBottom w:val="0"/>
                                      <w:divBdr>
                                        <w:top w:val="none" w:sz="0" w:space="0" w:color="auto"/>
                                        <w:left w:val="none" w:sz="0" w:space="0" w:color="auto"/>
                                        <w:bottom w:val="none" w:sz="0" w:space="0" w:color="auto"/>
                                        <w:right w:val="none" w:sz="0" w:space="0" w:color="auto"/>
                                      </w:divBdr>
                                      <w:divsChild>
                                        <w:div w:id="57754268">
                                          <w:marLeft w:val="0"/>
                                          <w:marRight w:val="0"/>
                                          <w:marTop w:val="0"/>
                                          <w:marBottom w:val="0"/>
                                          <w:divBdr>
                                            <w:top w:val="none" w:sz="0" w:space="0" w:color="auto"/>
                                            <w:left w:val="none" w:sz="0" w:space="0" w:color="auto"/>
                                            <w:bottom w:val="none" w:sz="0" w:space="0" w:color="auto"/>
                                            <w:right w:val="none" w:sz="0" w:space="0" w:color="auto"/>
                                          </w:divBdr>
                                        </w:div>
                                        <w:div w:id="128742415">
                                          <w:marLeft w:val="-225"/>
                                          <w:marRight w:val="-225"/>
                                          <w:marTop w:val="0"/>
                                          <w:marBottom w:val="0"/>
                                          <w:divBdr>
                                            <w:top w:val="none" w:sz="0" w:space="0" w:color="auto"/>
                                            <w:left w:val="none" w:sz="0" w:space="0" w:color="auto"/>
                                            <w:bottom w:val="none" w:sz="0" w:space="0" w:color="auto"/>
                                            <w:right w:val="none" w:sz="0" w:space="0" w:color="auto"/>
                                          </w:divBdr>
                                          <w:divsChild>
                                            <w:div w:id="951942169">
                                              <w:marLeft w:val="0"/>
                                              <w:marRight w:val="0"/>
                                              <w:marTop w:val="0"/>
                                              <w:marBottom w:val="0"/>
                                              <w:divBdr>
                                                <w:top w:val="none" w:sz="0" w:space="0" w:color="auto"/>
                                                <w:left w:val="none" w:sz="0" w:space="0" w:color="auto"/>
                                                <w:bottom w:val="none" w:sz="0" w:space="0" w:color="auto"/>
                                                <w:right w:val="none" w:sz="0" w:space="0" w:color="auto"/>
                                              </w:divBdr>
                                            </w:div>
                                          </w:divsChild>
                                        </w:div>
                                        <w:div w:id="2058315998">
                                          <w:marLeft w:val="-225"/>
                                          <w:marRight w:val="-225"/>
                                          <w:marTop w:val="0"/>
                                          <w:marBottom w:val="0"/>
                                          <w:divBdr>
                                            <w:top w:val="none" w:sz="0" w:space="0" w:color="auto"/>
                                            <w:left w:val="none" w:sz="0" w:space="0" w:color="auto"/>
                                            <w:bottom w:val="none" w:sz="0" w:space="0" w:color="auto"/>
                                            <w:right w:val="none" w:sz="0" w:space="0" w:color="auto"/>
                                          </w:divBdr>
                                          <w:divsChild>
                                            <w:div w:id="521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178232">
      <w:bodyDiv w:val="1"/>
      <w:marLeft w:val="0"/>
      <w:marRight w:val="0"/>
      <w:marTop w:val="0"/>
      <w:marBottom w:val="0"/>
      <w:divBdr>
        <w:top w:val="none" w:sz="0" w:space="0" w:color="auto"/>
        <w:left w:val="none" w:sz="0" w:space="0" w:color="auto"/>
        <w:bottom w:val="none" w:sz="0" w:space="0" w:color="auto"/>
        <w:right w:val="none" w:sz="0" w:space="0" w:color="auto"/>
      </w:divBdr>
    </w:div>
    <w:div w:id="983312179">
      <w:bodyDiv w:val="1"/>
      <w:marLeft w:val="0"/>
      <w:marRight w:val="0"/>
      <w:marTop w:val="0"/>
      <w:marBottom w:val="0"/>
      <w:divBdr>
        <w:top w:val="none" w:sz="0" w:space="0" w:color="auto"/>
        <w:left w:val="none" w:sz="0" w:space="0" w:color="auto"/>
        <w:bottom w:val="none" w:sz="0" w:space="0" w:color="auto"/>
        <w:right w:val="none" w:sz="0" w:space="0" w:color="auto"/>
      </w:divBdr>
    </w:div>
    <w:div w:id="1003585371">
      <w:bodyDiv w:val="1"/>
      <w:marLeft w:val="0"/>
      <w:marRight w:val="0"/>
      <w:marTop w:val="0"/>
      <w:marBottom w:val="0"/>
      <w:divBdr>
        <w:top w:val="none" w:sz="0" w:space="0" w:color="auto"/>
        <w:left w:val="none" w:sz="0" w:space="0" w:color="auto"/>
        <w:bottom w:val="none" w:sz="0" w:space="0" w:color="auto"/>
        <w:right w:val="none" w:sz="0" w:space="0" w:color="auto"/>
      </w:divBdr>
    </w:div>
    <w:div w:id="1015230188">
      <w:bodyDiv w:val="1"/>
      <w:marLeft w:val="0"/>
      <w:marRight w:val="0"/>
      <w:marTop w:val="0"/>
      <w:marBottom w:val="0"/>
      <w:divBdr>
        <w:top w:val="none" w:sz="0" w:space="0" w:color="auto"/>
        <w:left w:val="none" w:sz="0" w:space="0" w:color="auto"/>
        <w:bottom w:val="none" w:sz="0" w:space="0" w:color="auto"/>
        <w:right w:val="none" w:sz="0" w:space="0" w:color="auto"/>
      </w:divBdr>
    </w:div>
    <w:div w:id="1020472091">
      <w:bodyDiv w:val="1"/>
      <w:marLeft w:val="0"/>
      <w:marRight w:val="0"/>
      <w:marTop w:val="0"/>
      <w:marBottom w:val="0"/>
      <w:divBdr>
        <w:top w:val="none" w:sz="0" w:space="0" w:color="auto"/>
        <w:left w:val="none" w:sz="0" w:space="0" w:color="auto"/>
        <w:bottom w:val="none" w:sz="0" w:space="0" w:color="auto"/>
        <w:right w:val="none" w:sz="0" w:space="0" w:color="auto"/>
      </w:divBdr>
      <w:divsChild>
        <w:div w:id="1365443586">
          <w:marLeft w:val="0"/>
          <w:marRight w:val="0"/>
          <w:marTop w:val="0"/>
          <w:marBottom w:val="0"/>
          <w:divBdr>
            <w:top w:val="none" w:sz="0" w:space="0" w:color="auto"/>
            <w:left w:val="none" w:sz="0" w:space="0" w:color="auto"/>
            <w:bottom w:val="none" w:sz="0" w:space="0" w:color="auto"/>
            <w:right w:val="none" w:sz="0" w:space="0" w:color="auto"/>
          </w:divBdr>
          <w:divsChild>
            <w:div w:id="1141271248">
              <w:marLeft w:val="0"/>
              <w:marRight w:val="0"/>
              <w:marTop w:val="0"/>
              <w:marBottom w:val="0"/>
              <w:divBdr>
                <w:top w:val="none" w:sz="0" w:space="0" w:color="auto"/>
                <w:left w:val="none" w:sz="0" w:space="0" w:color="auto"/>
                <w:bottom w:val="none" w:sz="0" w:space="0" w:color="auto"/>
                <w:right w:val="none" w:sz="0" w:space="0" w:color="auto"/>
              </w:divBdr>
              <w:divsChild>
                <w:div w:id="1782843858">
                  <w:marLeft w:val="0"/>
                  <w:marRight w:val="0"/>
                  <w:marTop w:val="0"/>
                  <w:marBottom w:val="0"/>
                  <w:divBdr>
                    <w:top w:val="none" w:sz="0" w:space="12" w:color="auto"/>
                    <w:left w:val="none" w:sz="0" w:space="12" w:color="auto"/>
                    <w:bottom w:val="none" w:sz="0" w:space="12" w:color="auto"/>
                    <w:right w:val="none" w:sz="0" w:space="12" w:color="auto"/>
                  </w:divBdr>
                  <w:divsChild>
                    <w:div w:id="699471005">
                      <w:marLeft w:val="0"/>
                      <w:marRight w:val="0"/>
                      <w:marTop w:val="0"/>
                      <w:marBottom w:val="0"/>
                      <w:divBdr>
                        <w:top w:val="none" w:sz="0" w:space="12" w:color="auto"/>
                        <w:left w:val="none" w:sz="0" w:space="12" w:color="auto"/>
                        <w:bottom w:val="none" w:sz="0" w:space="12" w:color="auto"/>
                        <w:right w:val="none" w:sz="0" w:space="12" w:color="auto"/>
                      </w:divBdr>
                      <w:divsChild>
                        <w:div w:id="607810979">
                          <w:marLeft w:val="0"/>
                          <w:marRight w:val="0"/>
                          <w:marTop w:val="0"/>
                          <w:marBottom w:val="0"/>
                          <w:divBdr>
                            <w:top w:val="none" w:sz="0" w:space="0" w:color="auto"/>
                            <w:left w:val="none" w:sz="0" w:space="0" w:color="auto"/>
                            <w:bottom w:val="none" w:sz="0" w:space="0" w:color="auto"/>
                            <w:right w:val="none" w:sz="0" w:space="0" w:color="auto"/>
                          </w:divBdr>
                          <w:divsChild>
                            <w:div w:id="240602765">
                              <w:marLeft w:val="-225"/>
                              <w:marRight w:val="-225"/>
                              <w:marTop w:val="0"/>
                              <w:marBottom w:val="0"/>
                              <w:divBdr>
                                <w:top w:val="none" w:sz="0" w:space="0" w:color="auto"/>
                                <w:left w:val="none" w:sz="0" w:space="0" w:color="auto"/>
                                <w:bottom w:val="none" w:sz="0" w:space="0" w:color="auto"/>
                                <w:right w:val="none" w:sz="0" w:space="0" w:color="auto"/>
                              </w:divBdr>
                              <w:divsChild>
                                <w:div w:id="871721902">
                                  <w:marLeft w:val="0"/>
                                  <w:marRight w:val="0"/>
                                  <w:marTop w:val="0"/>
                                  <w:marBottom w:val="0"/>
                                  <w:divBdr>
                                    <w:top w:val="none" w:sz="0" w:space="0" w:color="auto"/>
                                    <w:left w:val="none" w:sz="0" w:space="0" w:color="auto"/>
                                    <w:bottom w:val="none" w:sz="0" w:space="0" w:color="auto"/>
                                    <w:right w:val="none" w:sz="0" w:space="0" w:color="auto"/>
                                  </w:divBdr>
                                  <w:divsChild>
                                    <w:div w:id="734162623">
                                      <w:marLeft w:val="0"/>
                                      <w:marRight w:val="0"/>
                                      <w:marTop w:val="0"/>
                                      <w:marBottom w:val="0"/>
                                      <w:divBdr>
                                        <w:top w:val="none" w:sz="0" w:space="0" w:color="auto"/>
                                        <w:left w:val="none" w:sz="0" w:space="0" w:color="auto"/>
                                        <w:bottom w:val="none" w:sz="0" w:space="0" w:color="auto"/>
                                        <w:right w:val="none" w:sz="0" w:space="0" w:color="auto"/>
                                      </w:divBdr>
                                      <w:divsChild>
                                        <w:div w:id="539979948">
                                          <w:marLeft w:val="0"/>
                                          <w:marRight w:val="0"/>
                                          <w:marTop w:val="0"/>
                                          <w:marBottom w:val="0"/>
                                          <w:divBdr>
                                            <w:top w:val="none" w:sz="0" w:space="0" w:color="auto"/>
                                            <w:left w:val="none" w:sz="0" w:space="0" w:color="auto"/>
                                            <w:bottom w:val="none" w:sz="0" w:space="0" w:color="auto"/>
                                            <w:right w:val="none" w:sz="0" w:space="0" w:color="auto"/>
                                          </w:divBdr>
                                        </w:div>
                                        <w:div w:id="845553811">
                                          <w:marLeft w:val="-225"/>
                                          <w:marRight w:val="-225"/>
                                          <w:marTop w:val="0"/>
                                          <w:marBottom w:val="0"/>
                                          <w:divBdr>
                                            <w:top w:val="none" w:sz="0" w:space="0" w:color="auto"/>
                                            <w:left w:val="none" w:sz="0" w:space="0" w:color="auto"/>
                                            <w:bottom w:val="none" w:sz="0" w:space="0" w:color="auto"/>
                                            <w:right w:val="none" w:sz="0" w:space="0" w:color="auto"/>
                                          </w:divBdr>
                                          <w:divsChild>
                                            <w:div w:id="1651135842">
                                              <w:marLeft w:val="0"/>
                                              <w:marRight w:val="0"/>
                                              <w:marTop w:val="0"/>
                                              <w:marBottom w:val="0"/>
                                              <w:divBdr>
                                                <w:top w:val="none" w:sz="0" w:space="0" w:color="auto"/>
                                                <w:left w:val="none" w:sz="0" w:space="0" w:color="auto"/>
                                                <w:bottom w:val="none" w:sz="0" w:space="0" w:color="auto"/>
                                                <w:right w:val="none" w:sz="0" w:space="0" w:color="auto"/>
                                              </w:divBdr>
                                            </w:div>
                                          </w:divsChild>
                                        </w:div>
                                        <w:div w:id="1456832358">
                                          <w:marLeft w:val="0"/>
                                          <w:marRight w:val="0"/>
                                          <w:marTop w:val="0"/>
                                          <w:marBottom w:val="0"/>
                                          <w:divBdr>
                                            <w:top w:val="none" w:sz="0" w:space="0" w:color="auto"/>
                                            <w:left w:val="none" w:sz="0" w:space="0" w:color="auto"/>
                                            <w:bottom w:val="none" w:sz="0" w:space="0" w:color="auto"/>
                                            <w:right w:val="none" w:sz="0" w:space="0" w:color="auto"/>
                                          </w:divBdr>
                                        </w:div>
                                        <w:div w:id="1459303119">
                                          <w:marLeft w:val="0"/>
                                          <w:marRight w:val="0"/>
                                          <w:marTop w:val="0"/>
                                          <w:marBottom w:val="0"/>
                                          <w:divBdr>
                                            <w:top w:val="none" w:sz="0" w:space="0" w:color="auto"/>
                                            <w:left w:val="none" w:sz="0" w:space="0" w:color="auto"/>
                                            <w:bottom w:val="none" w:sz="0" w:space="0" w:color="auto"/>
                                            <w:right w:val="none" w:sz="0" w:space="0" w:color="auto"/>
                                          </w:divBdr>
                                        </w:div>
                                        <w:div w:id="1720519256">
                                          <w:marLeft w:val="-225"/>
                                          <w:marRight w:val="-225"/>
                                          <w:marTop w:val="0"/>
                                          <w:marBottom w:val="0"/>
                                          <w:divBdr>
                                            <w:top w:val="none" w:sz="0" w:space="0" w:color="auto"/>
                                            <w:left w:val="none" w:sz="0" w:space="0" w:color="auto"/>
                                            <w:bottom w:val="none" w:sz="0" w:space="0" w:color="auto"/>
                                            <w:right w:val="none" w:sz="0" w:space="0" w:color="auto"/>
                                          </w:divBdr>
                                          <w:divsChild>
                                            <w:div w:id="1187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62890">
      <w:bodyDiv w:val="1"/>
      <w:marLeft w:val="0"/>
      <w:marRight w:val="0"/>
      <w:marTop w:val="0"/>
      <w:marBottom w:val="0"/>
      <w:divBdr>
        <w:top w:val="none" w:sz="0" w:space="0" w:color="auto"/>
        <w:left w:val="none" w:sz="0" w:space="0" w:color="auto"/>
        <w:bottom w:val="none" w:sz="0" w:space="0" w:color="auto"/>
        <w:right w:val="none" w:sz="0" w:space="0" w:color="auto"/>
      </w:divBdr>
    </w:div>
    <w:div w:id="1034573730">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10990913">
          <w:marLeft w:val="0"/>
          <w:marRight w:val="0"/>
          <w:marTop w:val="0"/>
          <w:marBottom w:val="0"/>
          <w:divBdr>
            <w:top w:val="none" w:sz="0" w:space="0" w:color="auto"/>
            <w:left w:val="none" w:sz="0" w:space="0" w:color="auto"/>
            <w:bottom w:val="none" w:sz="0" w:space="0" w:color="auto"/>
            <w:right w:val="none" w:sz="0" w:space="0" w:color="auto"/>
          </w:divBdr>
          <w:divsChild>
            <w:div w:id="85464083">
              <w:marLeft w:val="0"/>
              <w:marRight w:val="0"/>
              <w:marTop w:val="0"/>
              <w:marBottom w:val="0"/>
              <w:divBdr>
                <w:top w:val="none" w:sz="0" w:space="0" w:color="auto"/>
                <w:left w:val="none" w:sz="0" w:space="0" w:color="auto"/>
                <w:bottom w:val="none" w:sz="0" w:space="0" w:color="auto"/>
                <w:right w:val="none" w:sz="0" w:space="0" w:color="auto"/>
              </w:divBdr>
              <w:divsChild>
                <w:div w:id="2053723532">
                  <w:marLeft w:val="0"/>
                  <w:marRight w:val="0"/>
                  <w:marTop w:val="0"/>
                  <w:marBottom w:val="0"/>
                  <w:divBdr>
                    <w:top w:val="none" w:sz="0" w:space="12" w:color="auto"/>
                    <w:left w:val="none" w:sz="0" w:space="12" w:color="auto"/>
                    <w:bottom w:val="none" w:sz="0" w:space="12" w:color="auto"/>
                    <w:right w:val="none" w:sz="0" w:space="12" w:color="auto"/>
                  </w:divBdr>
                  <w:divsChild>
                    <w:div w:id="303900408">
                      <w:marLeft w:val="0"/>
                      <w:marRight w:val="0"/>
                      <w:marTop w:val="0"/>
                      <w:marBottom w:val="0"/>
                      <w:divBdr>
                        <w:top w:val="none" w:sz="0" w:space="12" w:color="auto"/>
                        <w:left w:val="none" w:sz="0" w:space="12" w:color="auto"/>
                        <w:bottom w:val="none" w:sz="0" w:space="12" w:color="auto"/>
                        <w:right w:val="none" w:sz="0" w:space="12" w:color="auto"/>
                      </w:divBdr>
                      <w:divsChild>
                        <w:div w:id="1566329351">
                          <w:marLeft w:val="0"/>
                          <w:marRight w:val="0"/>
                          <w:marTop w:val="0"/>
                          <w:marBottom w:val="0"/>
                          <w:divBdr>
                            <w:top w:val="none" w:sz="0" w:space="0" w:color="auto"/>
                            <w:left w:val="none" w:sz="0" w:space="0" w:color="auto"/>
                            <w:bottom w:val="none" w:sz="0" w:space="0" w:color="auto"/>
                            <w:right w:val="none" w:sz="0" w:space="0" w:color="auto"/>
                          </w:divBdr>
                          <w:divsChild>
                            <w:div w:id="1639531207">
                              <w:marLeft w:val="-225"/>
                              <w:marRight w:val="-225"/>
                              <w:marTop w:val="0"/>
                              <w:marBottom w:val="0"/>
                              <w:divBdr>
                                <w:top w:val="none" w:sz="0" w:space="0" w:color="auto"/>
                                <w:left w:val="none" w:sz="0" w:space="0" w:color="auto"/>
                                <w:bottom w:val="none" w:sz="0" w:space="0" w:color="auto"/>
                                <w:right w:val="none" w:sz="0" w:space="0" w:color="auto"/>
                              </w:divBdr>
                              <w:divsChild>
                                <w:div w:id="778447327">
                                  <w:marLeft w:val="0"/>
                                  <w:marRight w:val="0"/>
                                  <w:marTop w:val="0"/>
                                  <w:marBottom w:val="0"/>
                                  <w:divBdr>
                                    <w:top w:val="none" w:sz="0" w:space="0" w:color="auto"/>
                                    <w:left w:val="none" w:sz="0" w:space="0" w:color="auto"/>
                                    <w:bottom w:val="none" w:sz="0" w:space="0" w:color="auto"/>
                                    <w:right w:val="none" w:sz="0" w:space="0" w:color="auto"/>
                                  </w:divBdr>
                                  <w:divsChild>
                                    <w:div w:id="1880507274">
                                      <w:marLeft w:val="0"/>
                                      <w:marRight w:val="0"/>
                                      <w:marTop w:val="0"/>
                                      <w:marBottom w:val="0"/>
                                      <w:divBdr>
                                        <w:top w:val="none" w:sz="0" w:space="0" w:color="auto"/>
                                        <w:left w:val="none" w:sz="0" w:space="0" w:color="auto"/>
                                        <w:bottom w:val="none" w:sz="0" w:space="0" w:color="auto"/>
                                        <w:right w:val="none" w:sz="0" w:space="0" w:color="auto"/>
                                      </w:divBdr>
                                      <w:divsChild>
                                        <w:div w:id="1301616835">
                                          <w:marLeft w:val="0"/>
                                          <w:marRight w:val="0"/>
                                          <w:marTop w:val="240"/>
                                          <w:marBottom w:val="0"/>
                                          <w:divBdr>
                                            <w:top w:val="none" w:sz="0" w:space="0" w:color="auto"/>
                                            <w:left w:val="none" w:sz="0" w:space="0" w:color="auto"/>
                                            <w:bottom w:val="none" w:sz="0" w:space="0" w:color="auto"/>
                                            <w:right w:val="none" w:sz="0" w:space="0" w:color="auto"/>
                                          </w:divBdr>
                                          <w:divsChild>
                                            <w:div w:id="1422334773">
                                              <w:marLeft w:val="0"/>
                                              <w:marRight w:val="0"/>
                                              <w:marTop w:val="0"/>
                                              <w:marBottom w:val="0"/>
                                              <w:divBdr>
                                                <w:top w:val="none" w:sz="0" w:space="0" w:color="auto"/>
                                                <w:left w:val="none" w:sz="0" w:space="0" w:color="auto"/>
                                                <w:bottom w:val="none" w:sz="0" w:space="0" w:color="auto"/>
                                                <w:right w:val="none" w:sz="0" w:space="0" w:color="auto"/>
                                              </w:divBdr>
                                            </w:div>
                                            <w:div w:id="1541162809">
                                              <w:marLeft w:val="0"/>
                                              <w:marRight w:val="0"/>
                                              <w:marTop w:val="0"/>
                                              <w:marBottom w:val="0"/>
                                              <w:divBdr>
                                                <w:top w:val="none" w:sz="0" w:space="0" w:color="auto"/>
                                                <w:left w:val="none" w:sz="0" w:space="0" w:color="auto"/>
                                                <w:bottom w:val="none" w:sz="0" w:space="0" w:color="auto"/>
                                                <w:right w:val="none" w:sz="0" w:space="0" w:color="auto"/>
                                              </w:divBdr>
                                            </w:div>
                                            <w:div w:id="789864013">
                                              <w:marLeft w:val="0"/>
                                              <w:marRight w:val="0"/>
                                              <w:marTop w:val="0"/>
                                              <w:marBottom w:val="0"/>
                                              <w:divBdr>
                                                <w:top w:val="none" w:sz="0" w:space="0" w:color="auto"/>
                                                <w:left w:val="none" w:sz="0" w:space="0" w:color="auto"/>
                                                <w:bottom w:val="none" w:sz="0" w:space="0" w:color="auto"/>
                                                <w:right w:val="none" w:sz="0" w:space="0" w:color="auto"/>
                                              </w:divBdr>
                                              <w:divsChild>
                                                <w:div w:id="1792360098">
                                                  <w:marLeft w:val="0"/>
                                                  <w:marRight w:val="0"/>
                                                  <w:marTop w:val="0"/>
                                                  <w:marBottom w:val="0"/>
                                                  <w:divBdr>
                                                    <w:top w:val="none" w:sz="0" w:space="0" w:color="auto"/>
                                                    <w:left w:val="none" w:sz="0" w:space="0" w:color="auto"/>
                                                    <w:bottom w:val="none" w:sz="0" w:space="0" w:color="auto"/>
                                                    <w:right w:val="none" w:sz="0" w:space="0" w:color="auto"/>
                                                  </w:divBdr>
                                                </w:div>
                                                <w:div w:id="1909880912">
                                                  <w:marLeft w:val="0"/>
                                                  <w:marRight w:val="0"/>
                                                  <w:marTop w:val="0"/>
                                                  <w:marBottom w:val="0"/>
                                                  <w:divBdr>
                                                    <w:top w:val="none" w:sz="0" w:space="0" w:color="auto"/>
                                                    <w:left w:val="none" w:sz="0" w:space="0" w:color="auto"/>
                                                    <w:bottom w:val="none" w:sz="0" w:space="0" w:color="auto"/>
                                                    <w:right w:val="none" w:sz="0" w:space="0" w:color="auto"/>
                                                  </w:divBdr>
                                                </w:div>
                                                <w:div w:id="867644854">
                                                  <w:marLeft w:val="0"/>
                                                  <w:marRight w:val="0"/>
                                                  <w:marTop w:val="0"/>
                                                  <w:marBottom w:val="0"/>
                                                  <w:divBdr>
                                                    <w:top w:val="none" w:sz="0" w:space="0" w:color="auto"/>
                                                    <w:left w:val="none" w:sz="0" w:space="0" w:color="auto"/>
                                                    <w:bottom w:val="none" w:sz="0" w:space="0" w:color="auto"/>
                                                    <w:right w:val="none" w:sz="0" w:space="0" w:color="auto"/>
                                                  </w:divBdr>
                                                </w:div>
                                                <w:div w:id="240407044">
                                                  <w:marLeft w:val="0"/>
                                                  <w:marRight w:val="0"/>
                                                  <w:marTop w:val="0"/>
                                                  <w:marBottom w:val="0"/>
                                                  <w:divBdr>
                                                    <w:top w:val="none" w:sz="0" w:space="0" w:color="auto"/>
                                                    <w:left w:val="none" w:sz="0" w:space="0" w:color="auto"/>
                                                    <w:bottom w:val="none" w:sz="0" w:space="0" w:color="auto"/>
                                                    <w:right w:val="none" w:sz="0" w:space="0" w:color="auto"/>
                                                  </w:divBdr>
                                                </w:div>
                                                <w:div w:id="359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500852">
      <w:bodyDiv w:val="1"/>
      <w:marLeft w:val="0"/>
      <w:marRight w:val="0"/>
      <w:marTop w:val="0"/>
      <w:marBottom w:val="0"/>
      <w:divBdr>
        <w:top w:val="none" w:sz="0" w:space="0" w:color="auto"/>
        <w:left w:val="none" w:sz="0" w:space="0" w:color="auto"/>
        <w:bottom w:val="none" w:sz="0" w:space="0" w:color="auto"/>
        <w:right w:val="none" w:sz="0" w:space="0" w:color="auto"/>
      </w:divBdr>
      <w:divsChild>
        <w:div w:id="1294603147">
          <w:marLeft w:val="0"/>
          <w:marRight w:val="0"/>
          <w:marTop w:val="0"/>
          <w:marBottom w:val="0"/>
          <w:divBdr>
            <w:top w:val="none" w:sz="0" w:space="0" w:color="auto"/>
            <w:left w:val="none" w:sz="0" w:space="0" w:color="auto"/>
            <w:bottom w:val="none" w:sz="0" w:space="0" w:color="auto"/>
            <w:right w:val="none" w:sz="0" w:space="0" w:color="auto"/>
          </w:divBdr>
          <w:divsChild>
            <w:div w:id="1740782855">
              <w:marLeft w:val="0"/>
              <w:marRight w:val="0"/>
              <w:marTop w:val="0"/>
              <w:marBottom w:val="0"/>
              <w:divBdr>
                <w:top w:val="none" w:sz="0" w:space="0" w:color="auto"/>
                <w:left w:val="none" w:sz="0" w:space="0" w:color="auto"/>
                <w:bottom w:val="none" w:sz="0" w:space="0" w:color="auto"/>
                <w:right w:val="none" w:sz="0" w:space="0" w:color="auto"/>
              </w:divBdr>
              <w:divsChild>
                <w:div w:id="1616904612">
                  <w:marLeft w:val="0"/>
                  <w:marRight w:val="0"/>
                  <w:marTop w:val="0"/>
                  <w:marBottom w:val="0"/>
                  <w:divBdr>
                    <w:top w:val="none" w:sz="0" w:space="12" w:color="auto"/>
                    <w:left w:val="none" w:sz="0" w:space="12" w:color="auto"/>
                    <w:bottom w:val="none" w:sz="0" w:space="12" w:color="auto"/>
                    <w:right w:val="none" w:sz="0" w:space="12" w:color="auto"/>
                  </w:divBdr>
                  <w:divsChild>
                    <w:div w:id="120271264">
                      <w:marLeft w:val="0"/>
                      <w:marRight w:val="0"/>
                      <w:marTop w:val="0"/>
                      <w:marBottom w:val="0"/>
                      <w:divBdr>
                        <w:top w:val="none" w:sz="0" w:space="12" w:color="auto"/>
                        <w:left w:val="none" w:sz="0" w:space="12" w:color="auto"/>
                        <w:bottom w:val="none" w:sz="0" w:space="12" w:color="auto"/>
                        <w:right w:val="none" w:sz="0" w:space="12" w:color="auto"/>
                      </w:divBdr>
                      <w:divsChild>
                        <w:div w:id="1644626801">
                          <w:marLeft w:val="0"/>
                          <w:marRight w:val="0"/>
                          <w:marTop w:val="0"/>
                          <w:marBottom w:val="0"/>
                          <w:divBdr>
                            <w:top w:val="none" w:sz="0" w:space="0" w:color="auto"/>
                            <w:left w:val="none" w:sz="0" w:space="0" w:color="auto"/>
                            <w:bottom w:val="none" w:sz="0" w:space="0" w:color="auto"/>
                            <w:right w:val="none" w:sz="0" w:space="0" w:color="auto"/>
                          </w:divBdr>
                          <w:divsChild>
                            <w:div w:id="2015719131">
                              <w:marLeft w:val="-225"/>
                              <w:marRight w:val="-225"/>
                              <w:marTop w:val="0"/>
                              <w:marBottom w:val="0"/>
                              <w:divBdr>
                                <w:top w:val="none" w:sz="0" w:space="0" w:color="auto"/>
                                <w:left w:val="none" w:sz="0" w:space="0" w:color="auto"/>
                                <w:bottom w:val="none" w:sz="0" w:space="0" w:color="auto"/>
                                <w:right w:val="none" w:sz="0" w:space="0" w:color="auto"/>
                              </w:divBdr>
                              <w:divsChild>
                                <w:div w:id="2045979217">
                                  <w:marLeft w:val="0"/>
                                  <w:marRight w:val="0"/>
                                  <w:marTop w:val="0"/>
                                  <w:marBottom w:val="0"/>
                                  <w:divBdr>
                                    <w:top w:val="none" w:sz="0" w:space="0" w:color="auto"/>
                                    <w:left w:val="none" w:sz="0" w:space="0" w:color="auto"/>
                                    <w:bottom w:val="none" w:sz="0" w:space="0" w:color="auto"/>
                                    <w:right w:val="none" w:sz="0" w:space="0" w:color="auto"/>
                                  </w:divBdr>
                                  <w:divsChild>
                                    <w:div w:id="1975328079">
                                      <w:marLeft w:val="0"/>
                                      <w:marRight w:val="0"/>
                                      <w:marTop w:val="0"/>
                                      <w:marBottom w:val="0"/>
                                      <w:divBdr>
                                        <w:top w:val="none" w:sz="0" w:space="0" w:color="auto"/>
                                        <w:left w:val="none" w:sz="0" w:space="0" w:color="auto"/>
                                        <w:bottom w:val="none" w:sz="0" w:space="0" w:color="auto"/>
                                        <w:right w:val="none" w:sz="0" w:space="0" w:color="auto"/>
                                      </w:divBdr>
                                      <w:divsChild>
                                        <w:div w:id="217864531">
                                          <w:marLeft w:val="0"/>
                                          <w:marRight w:val="0"/>
                                          <w:marTop w:val="0"/>
                                          <w:marBottom w:val="0"/>
                                          <w:divBdr>
                                            <w:top w:val="none" w:sz="0" w:space="0" w:color="auto"/>
                                            <w:left w:val="none" w:sz="0" w:space="0" w:color="auto"/>
                                            <w:bottom w:val="none" w:sz="0" w:space="0" w:color="auto"/>
                                            <w:right w:val="none" w:sz="0" w:space="0" w:color="auto"/>
                                          </w:divBdr>
                                          <w:divsChild>
                                            <w:div w:id="298803624">
                                              <w:marLeft w:val="0"/>
                                              <w:marRight w:val="0"/>
                                              <w:marTop w:val="0"/>
                                              <w:marBottom w:val="0"/>
                                              <w:divBdr>
                                                <w:top w:val="none" w:sz="0" w:space="0" w:color="auto"/>
                                                <w:left w:val="none" w:sz="0" w:space="0" w:color="auto"/>
                                                <w:bottom w:val="none" w:sz="0" w:space="0" w:color="auto"/>
                                                <w:right w:val="none" w:sz="0" w:space="0" w:color="auto"/>
                                              </w:divBdr>
                                            </w:div>
                                            <w:div w:id="230964417">
                                              <w:marLeft w:val="0"/>
                                              <w:marRight w:val="0"/>
                                              <w:marTop w:val="0"/>
                                              <w:marBottom w:val="0"/>
                                              <w:divBdr>
                                                <w:top w:val="none" w:sz="0" w:space="0" w:color="auto"/>
                                                <w:left w:val="none" w:sz="0" w:space="0" w:color="auto"/>
                                                <w:bottom w:val="none" w:sz="0" w:space="0" w:color="auto"/>
                                                <w:right w:val="none" w:sz="0" w:space="0" w:color="auto"/>
                                              </w:divBdr>
                                            </w:div>
                                            <w:div w:id="44187089">
                                              <w:marLeft w:val="0"/>
                                              <w:marRight w:val="0"/>
                                              <w:marTop w:val="0"/>
                                              <w:marBottom w:val="0"/>
                                              <w:divBdr>
                                                <w:top w:val="none" w:sz="0" w:space="0" w:color="auto"/>
                                                <w:left w:val="none" w:sz="0" w:space="0" w:color="auto"/>
                                                <w:bottom w:val="none" w:sz="0" w:space="0" w:color="auto"/>
                                                <w:right w:val="none" w:sz="0" w:space="0" w:color="auto"/>
                                              </w:divBdr>
                                              <w:divsChild>
                                                <w:div w:id="14259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88447">
      <w:bodyDiv w:val="1"/>
      <w:marLeft w:val="0"/>
      <w:marRight w:val="0"/>
      <w:marTop w:val="0"/>
      <w:marBottom w:val="0"/>
      <w:divBdr>
        <w:top w:val="none" w:sz="0" w:space="0" w:color="auto"/>
        <w:left w:val="none" w:sz="0" w:space="0" w:color="auto"/>
        <w:bottom w:val="none" w:sz="0" w:space="0" w:color="auto"/>
        <w:right w:val="none" w:sz="0" w:space="0" w:color="auto"/>
      </w:divBdr>
    </w:div>
    <w:div w:id="1135415435">
      <w:bodyDiv w:val="1"/>
      <w:marLeft w:val="0"/>
      <w:marRight w:val="0"/>
      <w:marTop w:val="0"/>
      <w:marBottom w:val="0"/>
      <w:divBdr>
        <w:top w:val="none" w:sz="0" w:space="0" w:color="auto"/>
        <w:left w:val="none" w:sz="0" w:space="0" w:color="auto"/>
        <w:bottom w:val="none" w:sz="0" w:space="0" w:color="auto"/>
        <w:right w:val="none" w:sz="0" w:space="0" w:color="auto"/>
      </w:divBdr>
      <w:divsChild>
        <w:div w:id="439884106">
          <w:marLeft w:val="0"/>
          <w:marRight w:val="0"/>
          <w:marTop w:val="0"/>
          <w:marBottom w:val="0"/>
          <w:divBdr>
            <w:top w:val="none" w:sz="0" w:space="0" w:color="auto"/>
            <w:left w:val="none" w:sz="0" w:space="0" w:color="auto"/>
            <w:bottom w:val="none" w:sz="0" w:space="0" w:color="auto"/>
            <w:right w:val="none" w:sz="0" w:space="0" w:color="auto"/>
          </w:divBdr>
          <w:divsChild>
            <w:div w:id="985814856">
              <w:marLeft w:val="0"/>
              <w:marRight w:val="0"/>
              <w:marTop w:val="0"/>
              <w:marBottom w:val="0"/>
              <w:divBdr>
                <w:top w:val="none" w:sz="0" w:space="0" w:color="auto"/>
                <w:left w:val="none" w:sz="0" w:space="0" w:color="auto"/>
                <w:bottom w:val="none" w:sz="0" w:space="0" w:color="auto"/>
                <w:right w:val="none" w:sz="0" w:space="0" w:color="auto"/>
              </w:divBdr>
              <w:divsChild>
                <w:div w:id="206383415">
                  <w:marLeft w:val="0"/>
                  <w:marRight w:val="0"/>
                  <w:marTop w:val="0"/>
                  <w:marBottom w:val="0"/>
                  <w:divBdr>
                    <w:top w:val="none" w:sz="0" w:space="12" w:color="auto"/>
                    <w:left w:val="none" w:sz="0" w:space="12" w:color="auto"/>
                    <w:bottom w:val="none" w:sz="0" w:space="12" w:color="auto"/>
                    <w:right w:val="none" w:sz="0" w:space="12" w:color="auto"/>
                  </w:divBdr>
                  <w:divsChild>
                    <w:div w:id="1868904232">
                      <w:marLeft w:val="0"/>
                      <w:marRight w:val="0"/>
                      <w:marTop w:val="0"/>
                      <w:marBottom w:val="0"/>
                      <w:divBdr>
                        <w:top w:val="none" w:sz="0" w:space="12" w:color="auto"/>
                        <w:left w:val="none" w:sz="0" w:space="12" w:color="auto"/>
                        <w:bottom w:val="none" w:sz="0" w:space="12" w:color="auto"/>
                        <w:right w:val="none" w:sz="0" w:space="12" w:color="auto"/>
                      </w:divBdr>
                      <w:divsChild>
                        <w:div w:id="28994891">
                          <w:marLeft w:val="0"/>
                          <w:marRight w:val="0"/>
                          <w:marTop w:val="0"/>
                          <w:marBottom w:val="0"/>
                          <w:divBdr>
                            <w:top w:val="none" w:sz="0" w:space="0" w:color="auto"/>
                            <w:left w:val="none" w:sz="0" w:space="0" w:color="auto"/>
                            <w:bottom w:val="none" w:sz="0" w:space="0" w:color="auto"/>
                            <w:right w:val="none" w:sz="0" w:space="0" w:color="auto"/>
                          </w:divBdr>
                          <w:divsChild>
                            <w:div w:id="1553031228">
                              <w:marLeft w:val="-225"/>
                              <w:marRight w:val="-225"/>
                              <w:marTop w:val="0"/>
                              <w:marBottom w:val="0"/>
                              <w:divBdr>
                                <w:top w:val="none" w:sz="0" w:space="0" w:color="auto"/>
                                <w:left w:val="none" w:sz="0" w:space="0" w:color="auto"/>
                                <w:bottom w:val="none" w:sz="0" w:space="0" w:color="auto"/>
                                <w:right w:val="none" w:sz="0" w:space="0" w:color="auto"/>
                              </w:divBdr>
                              <w:divsChild>
                                <w:div w:id="155848187">
                                  <w:marLeft w:val="0"/>
                                  <w:marRight w:val="0"/>
                                  <w:marTop w:val="0"/>
                                  <w:marBottom w:val="0"/>
                                  <w:divBdr>
                                    <w:top w:val="none" w:sz="0" w:space="0" w:color="auto"/>
                                    <w:left w:val="none" w:sz="0" w:space="0" w:color="auto"/>
                                    <w:bottom w:val="none" w:sz="0" w:space="0" w:color="auto"/>
                                    <w:right w:val="none" w:sz="0" w:space="0" w:color="auto"/>
                                  </w:divBdr>
                                  <w:divsChild>
                                    <w:div w:id="643655531">
                                      <w:marLeft w:val="0"/>
                                      <w:marRight w:val="0"/>
                                      <w:marTop w:val="0"/>
                                      <w:marBottom w:val="0"/>
                                      <w:divBdr>
                                        <w:top w:val="none" w:sz="0" w:space="0" w:color="auto"/>
                                        <w:left w:val="none" w:sz="0" w:space="0" w:color="auto"/>
                                        <w:bottom w:val="none" w:sz="0" w:space="0" w:color="auto"/>
                                        <w:right w:val="none" w:sz="0" w:space="0" w:color="auto"/>
                                      </w:divBdr>
                                      <w:divsChild>
                                        <w:div w:id="166019985">
                                          <w:marLeft w:val="0"/>
                                          <w:marRight w:val="0"/>
                                          <w:marTop w:val="0"/>
                                          <w:marBottom w:val="0"/>
                                          <w:divBdr>
                                            <w:top w:val="none" w:sz="0" w:space="0" w:color="auto"/>
                                            <w:left w:val="none" w:sz="0" w:space="0" w:color="auto"/>
                                            <w:bottom w:val="none" w:sz="0" w:space="0" w:color="auto"/>
                                            <w:right w:val="none" w:sz="0" w:space="0" w:color="auto"/>
                                          </w:divBdr>
                                        </w:div>
                                        <w:div w:id="517236688">
                                          <w:marLeft w:val="0"/>
                                          <w:marRight w:val="0"/>
                                          <w:marTop w:val="0"/>
                                          <w:marBottom w:val="0"/>
                                          <w:divBdr>
                                            <w:top w:val="none" w:sz="0" w:space="0" w:color="auto"/>
                                            <w:left w:val="none" w:sz="0" w:space="0" w:color="auto"/>
                                            <w:bottom w:val="none" w:sz="0" w:space="0" w:color="auto"/>
                                            <w:right w:val="none" w:sz="0" w:space="0" w:color="auto"/>
                                          </w:divBdr>
                                        </w:div>
                                        <w:div w:id="753016618">
                                          <w:marLeft w:val="0"/>
                                          <w:marRight w:val="0"/>
                                          <w:marTop w:val="0"/>
                                          <w:marBottom w:val="0"/>
                                          <w:divBdr>
                                            <w:top w:val="none" w:sz="0" w:space="0" w:color="auto"/>
                                            <w:left w:val="none" w:sz="0" w:space="0" w:color="auto"/>
                                            <w:bottom w:val="none" w:sz="0" w:space="0" w:color="auto"/>
                                            <w:right w:val="none" w:sz="0" w:space="0" w:color="auto"/>
                                          </w:divBdr>
                                        </w:div>
                                        <w:div w:id="793787663">
                                          <w:marLeft w:val="0"/>
                                          <w:marRight w:val="0"/>
                                          <w:marTop w:val="0"/>
                                          <w:marBottom w:val="0"/>
                                          <w:divBdr>
                                            <w:top w:val="none" w:sz="0" w:space="0" w:color="auto"/>
                                            <w:left w:val="none" w:sz="0" w:space="0" w:color="auto"/>
                                            <w:bottom w:val="none" w:sz="0" w:space="0" w:color="auto"/>
                                            <w:right w:val="none" w:sz="0" w:space="0" w:color="auto"/>
                                          </w:divBdr>
                                        </w:div>
                                        <w:div w:id="1480151282">
                                          <w:marLeft w:val="-225"/>
                                          <w:marRight w:val="-225"/>
                                          <w:marTop w:val="0"/>
                                          <w:marBottom w:val="0"/>
                                          <w:divBdr>
                                            <w:top w:val="none" w:sz="0" w:space="0" w:color="auto"/>
                                            <w:left w:val="none" w:sz="0" w:space="0" w:color="auto"/>
                                            <w:bottom w:val="none" w:sz="0" w:space="0" w:color="auto"/>
                                            <w:right w:val="none" w:sz="0" w:space="0" w:color="auto"/>
                                          </w:divBdr>
                                          <w:divsChild>
                                            <w:div w:id="1194150259">
                                              <w:marLeft w:val="0"/>
                                              <w:marRight w:val="0"/>
                                              <w:marTop w:val="0"/>
                                              <w:marBottom w:val="0"/>
                                              <w:divBdr>
                                                <w:top w:val="none" w:sz="0" w:space="0" w:color="auto"/>
                                                <w:left w:val="none" w:sz="0" w:space="0" w:color="auto"/>
                                                <w:bottom w:val="none" w:sz="0" w:space="0" w:color="auto"/>
                                                <w:right w:val="none" w:sz="0" w:space="0" w:color="auto"/>
                                              </w:divBdr>
                                            </w:div>
                                          </w:divsChild>
                                        </w:div>
                                        <w:div w:id="1960450908">
                                          <w:marLeft w:val="0"/>
                                          <w:marRight w:val="0"/>
                                          <w:marTop w:val="0"/>
                                          <w:marBottom w:val="0"/>
                                          <w:divBdr>
                                            <w:top w:val="none" w:sz="0" w:space="0" w:color="auto"/>
                                            <w:left w:val="none" w:sz="0" w:space="0" w:color="auto"/>
                                            <w:bottom w:val="none" w:sz="0" w:space="0" w:color="auto"/>
                                            <w:right w:val="none" w:sz="0" w:space="0" w:color="auto"/>
                                          </w:divBdr>
                                        </w:div>
                                        <w:div w:id="1991398221">
                                          <w:marLeft w:val="-225"/>
                                          <w:marRight w:val="-225"/>
                                          <w:marTop w:val="0"/>
                                          <w:marBottom w:val="0"/>
                                          <w:divBdr>
                                            <w:top w:val="none" w:sz="0" w:space="0" w:color="auto"/>
                                            <w:left w:val="none" w:sz="0" w:space="0" w:color="auto"/>
                                            <w:bottom w:val="none" w:sz="0" w:space="0" w:color="auto"/>
                                            <w:right w:val="none" w:sz="0" w:space="0" w:color="auto"/>
                                          </w:divBdr>
                                          <w:divsChild>
                                            <w:div w:id="16590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346609">
      <w:bodyDiv w:val="1"/>
      <w:marLeft w:val="0"/>
      <w:marRight w:val="0"/>
      <w:marTop w:val="0"/>
      <w:marBottom w:val="0"/>
      <w:divBdr>
        <w:top w:val="none" w:sz="0" w:space="0" w:color="auto"/>
        <w:left w:val="none" w:sz="0" w:space="0" w:color="auto"/>
        <w:bottom w:val="none" w:sz="0" w:space="0" w:color="auto"/>
        <w:right w:val="none" w:sz="0" w:space="0" w:color="auto"/>
      </w:divBdr>
      <w:divsChild>
        <w:div w:id="1311519572">
          <w:marLeft w:val="0"/>
          <w:marRight w:val="0"/>
          <w:marTop w:val="0"/>
          <w:marBottom w:val="0"/>
          <w:divBdr>
            <w:top w:val="none" w:sz="0" w:space="0" w:color="auto"/>
            <w:left w:val="none" w:sz="0" w:space="0" w:color="auto"/>
            <w:bottom w:val="none" w:sz="0" w:space="0" w:color="auto"/>
            <w:right w:val="none" w:sz="0" w:space="0" w:color="auto"/>
          </w:divBdr>
          <w:divsChild>
            <w:div w:id="1387097771">
              <w:marLeft w:val="0"/>
              <w:marRight w:val="0"/>
              <w:marTop w:val="0"/>
              <w:marBottom w:val="0"/>
              <w:divBdr>
                <w:top w:val="none" w:sz="0" w:space="0" w:color="auto"/>
                <w:left w:val="none" w:sz="0" w:space="0" w:color="auto"/>
                <w:bottom w:val="none" w:sz="0" w:space="0" w:color="auto"/>
                <w:right w:val="none" w:sz="0" w:space="0" w:color="auto"/>
              </w:divBdr>
              <w:divsChild>
                <w:div w:id="292322919">
                  <w:marLeft w:val="0"/>
                  <w:marRight w:val="0"/>
                  <w:marTop w:val="0"/>
                  <w:marBottom w:val="0"/>
                  <w:divBdr>
                    <w:top w:val="none" w:sz="0" w:space="12" w:color="auto"/>
                    <w:left w:val="none" w:sz="0" w:space="12" w:color="auto"/>
                    <w:bottom w:val="none" w:sz="0" w:space="12" w:color="auto"/>
                    <w:right w:val="none" w:sz="0" w:space="12" w:color="auto"/>
                  </w:divBdr>
                  <w:divsChild>
                    <w:div w:id="56978660">
                      <w:marLeft w:val="0"/>
                      <w:marRight w:val="0"/>
                      <w:marTop w:val="0"/>
                      <w:marBottom w:val="0"/>
                      <w:divBdr>
                        <w:top w:val="none" w:sz="0" w:space="12" w:color="auto"/>
                        <w:left w:val="none" w:sz="0" w:space="12" w:color="auto"/>
                        <w:bottom w:val="none" w:sz="0" w:space="12" w:color="auto"/>
                        <w:right w:val="none" w:sz="0" w:space="12" w:color="auto"/>
                      </w:divBdr>
                      <w:divsChild>
                        <w:div w:id="1797329464">
                          <w:marLeft w:val="0"/>
                          <w:marRight w:val="0"/>
                          <w:marTop w:val="0"/>
                          <w:marBottom w:val="0"/>
                          <w:divBdr>
                            <w:top w:val="none" w:sz="0" w:space="0" w:color="auto"/>
                            <w:left w:val="none" w:sz="0" w:space="0" w:color="auto"/>
                            <w:bottom w:val="none" w:sz="0" w:space="0" w:color="auto"/>
                            <w:right w:val="none" w:sz="0" w:space="0" w:color="auto"/>
                          </w:divBdr>
                          <w:divsChild>
                            <w:div w:id="2054501566">
                              <w:marLeft w:val="-225"/>
                              <w:marRight w:val="-225"/>
                              <w:marTop w:val="0"/>
                              <w:marBottom w:val="0"/>
                              <w:divBdr>
                                <w:top w:val="none" w:sz="0" w:space="0" w:color="auto"/>
                                <w:left w:val="none" w:sz="0" w:space="0" w:color="auto"/>
                                <w:bottom w:val="none" w:sz="0" w:space="0" w:color="auto"/>
                                <w:right w:val="none" w:sz="0" w:space="0" w:color="auto"/>
                              </w:divBdr>
                              <w:divsChild>
                                <w:div w:id="1907063179">
                                  <w:marLeft w:val="0"/>
                                  <w:marRight w:val="0"/>
                                  <w:marTop w:val="0"/>
                                  <w:marBottom w:val="0"/>
                                  <w:divBdr>
                                    <w:top w:val="none" w:sz="0" w:space="0" w:color="auto"/>
                                    <w:left w:val="none" w:sz="0" w:space="0" w:color="auto"/>
                                    <w:bottom w:val="none" w:sz="0" w:space="0" w:color="auto"/>
                                    <w:right w:val="none" w:sz="0" w:space="0" w:color="auto"/>
                                  </w:divBdr>
                                  <w:divsChild>
                                    <w:div w:id="1964386143">
                                      <w:marLeft w:val="0"/>
                                      <w:marRight w:val="0"/>
                                      <w:marTop w:val="0"/>
                                      <w:marBottom w:val="0"/>
                                      <w:divBdr>
                                        <w:top w:val="none" w:sz="0" w:space="0" w:color="auto"/>
                                        <w:left w:val="none" w:sz="0" w:space="0" w:color="auto"/>
                                        <w:bottom w:val="none" w:sz="0" w:space="0" w:color="auto"/>
                                        <w:right w:val="none" w:sz="0" w:space="0" w:color="auto"/>
                                      </w:divBdr>
                                      <w:divsChild>
                                        <w:div w:id="876117560">
                                          <w:marLeft w:val="-225"/>
                                          <w:marRight w:val="-225"/>
                                          <w:marTop w:val="0"/>
                                          <w:marBottom w:val="0"/>
                                          <w:divBdr>
                                            <w:top w:val="none" w:sz="0" w:space="0" w:color="auto"/>
                                            <w:left w:val="none" w:sz="0" w:space="0" w:color="auto"/>
                                            <w:bottom w:val="none" w:sz="0" w:space="0" w:color="auto"/>
                                            <w:right w:val="none" w:sz="0" w:space="0" w:color="auto"/>
                                          </w:divBdr>
                                          <w:divsChild>
                                            <w:div w:id="322468237">
                                              <w:marLeft w:val="0"/>
                                              <w:marRight w:val="0"/>
                                              <w:marTop w:val="0"/>
                                              <w:marBottom w:val="0"/>
                                              <w:divBdr>
                                                <w:top w:val="none" w:sz="0" w:space="0" w:color="auto"/>
                                                <w:left w:val="none" w:sz="0" w:space="0" w:color="auto"/>
                                                <w:bottom w:val="none" w:sz="0" w:space="0" w:color="auto"/>
                                                <w:right w:val="none" w:sz="0" w:space="0" w:color="auto"/>
                                              </w:divBdr>
                                            </w:div>
                                          </w:divsChild>
                                        </w:div>
                                        <w:div w:id="1248228660">
                                          <w:marLeft w:val="0"/>
                                          <w:marRight w:val="0"/>
                                          <w:marTop w:val="0"/>
                                          <w:marBottom w:val="0"/>
                                          <w:divBdr>
                                            <w:top w:val="none" w:sz="0" w:space="0" w:color="auto"/>
                                            <w:left w:val="none" w:sz="0" w:space="0" w:color="auto"/>
                                            <w:bottom w:val="none" w:sz="0" w:space="0" w:color="auto"/>
                                            <w:right w:val="none" w:sz="0" w:space="0" w:color="auto"/>
                                          </w:divBdr>
                                        </w:div>
                                        <w:div w:id="1307316786">
                                          <w:marLeft w:val="-225"/>
                                          <w:marRight w:val="-225"/>
                                          <w:marTop w:val="0"/>
                                          <w:marBottom w:val="0"/>
                                          <w:divBdr>
                                            <w:top w:val="none" w:sz="0" w:space="0" w:color="auto"/>
                                            <w:left w:val="none" w:sz="0" w:space="0" w:color="auto"/>
                                            <w:bottom w:val="none" w:sz="0" w:space="0" w:color="auto"/>
                                            <w:right w:val="none" w:sz="0" w:space="0" w:color="auto"/>
                                          </w:divBdr>
                                          <w:divsChild>
                                            <w:div w:id="581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2407">
      <w:bodyDiv w:val="1"/>
      <w:marLeft w:val="0"/>
      <w:marRight w:val="0"/>
      <w:marTop w:val="0"/>
      <w:marBottom w:val="0"/>
      <w:divBdr>
        <w:top w:val="none" w:sz="0" w:space="0" w:color="auto"/>
        <w:left w:val="none" w:sz="0" w:space="0" w:color="auto"/>
        <w:bottom w:val="none" w:sz="0" w:space="0" w:color="auto"/>
        <w:right w:val="none" w:sz="0" w:space="0" w:color="auto"/>
      </w:divBdr>
    </w:div>
    <w:div w:id="1212495219">
      <w:bodyDiv w:val="1"/>
      <w:marLeft w:val="0"/>
      <w:marRight w:val="0"/>
      <w:marTop w:val="0"/>
      <w:marBottom w:val="0"/>
      <w:divBdr>
        <w:top w:val="none" w:sz="0" w:space="0" w:color="auto"/>
        <w:left w:val="none" w:sz="0" w:space="0" w:color="auto"/>
        <w:bottom w:val="none" w:sz="0" w:space="0" w:color="auto"/>
        <w:right w:val="none" w:sz="0" w:space="0" w:color="auto"/>
      </w:divBdr>
    </w:div>
    <w:div w:id="1253009753">
      <w:bodyDiv w:val="1"/>
      <w:marLeft w:val="0"/>
      <w:marRight w:val="0"/>
      <w:marTop w:val="0"/>
      <w:marBottom w:val="0"/>
      <w:divBdr>
        <w:top w:val="none" w:sz="0" w:space="0" w:color="auto"/>
        <w:left w:val="none" w:sz="0" w:space="0" w:color="auto"/>
        <w:bottom w:val="none" w:sz="0" w:space="0" w:color="auto"/>
        <w:right w:val="none" w:sz="0" w:space="0" w:color="auto"/>
      </w:divBdr>
      <w:divsChild>
        <w:div w:id="202134109">
          <w:marLeft w:val="-225"/>
          <w:marRight w:val="-225"/>
          <w:marTop w:val="0"/>
          <w:marBottom w:val="0"/>
          <w:divBdr>
            <w:top w:val="none" w:sz="0" w:space="0" w:color="auto"/>
            <w:left w:val="none" w:sz="0" w:space="0" w:color="auto"/>
            <w:bottom w:val="none" w:sz="0" w:space="0" w:color="auto"/>
            <w:right w:val="none" w:sz="0" w:space="0" w:color="auto"/>
          </w:divBdr>
          <w:divsChild>
            <w:div w:id="608510525">
              <w:marLeft w:val="0"/>
              <w:marRight w:val="0"/>
              <w:marTop w:val="0"/>
              <w:marBottom w:val="0"/>
              <w:divBdr>
                <w:top w:val="none" w:sz="0" w:space="0" w:color="auto"/>
                <w:left w:val="none" w:sz="0" w:space="0" w:color="auto"/>
                <w:bottom w:val="none" w:sz="0" w:space="0" w:color="auto"/>
                <w:right w:val="none" w:sz="0" w:space="0" w:color="auto"/>
              </w:divBdr>
            </w:div>
          </w:divsChild>
        </w:div>
        <w:div w:id="1612666077">
          <w:marLeft w:val="0"/>
          <w:marRight w:val="0"/>
          <w:marTop w:val="0"/>
          <w:marBottom w:val="0"/>
          <w:divBdr>
            <w:top w:val="none" w:sz="0" w:space="0" w:color="auto"/>
            <w:left w:val="none" w:sz="0" w:space="0" w:color="auto"/>
            <w:bottom w:val="none" w:sz="0" w:space="0" w:color="auto"/>
            <w:right w:val="none" w:sz="0" w:space="0" w:color="auto"/>
          </w:divBdr>
        </w:div>
        <w:div w:id="2026320393">
          <w:marLeft w:val="-225"/>
          <w:marRight w:val="-225"/>
          <w:marTop w:val="0"/>
          <w:marBottom w:val="0"/>
          <w:divBdr>
            <w:top w:val="none" w:sz="0" w:space="0" w:color="auto"/>
            <w:left w:val="none" w:sz="0" w:space="0" w:color="auto"/>
            <w:bottom w:val="none" w:sz="0" w:space="0" w:color="auto"/>
            <w:right w:val="none" w:sz="0" w:space="0" w:color="auto"/>
          </w:divBdr>
          <w:divsChild>
            <w:div w:id="1190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0304">
      <w:bodyDiv w:val="1"/>
      <w:marLeft w:val="0"/>
      <w:marRight w:val="0"/>
      <w:marTop w:val="0"/>
      <w:marBottom w:val="0"/>
      <w:divBdr>
        <w:top w:val="none" w:sz="0" w:space="0" w:color="auto"/>
        <w:left w:val="none" w:sz="0" w:space="0" w:color="auto"/>
        <w:bottom w:val="none" w:sz="0" w:space="0" w:color="auto"/>
        <w:right w:val="none" w:sz="0" w:space="0" w:color="auto"/>
      </w:divBdr>
    </w:div>
    <w:div w:id="1268350279">
      <w:bodyDiv w:val="1"/>
      <w:marLeft w:val="0"/>
      <w:marRight w:val="0"/>
      <w:marTop w:val="0"/>
      <w:marBottom w:val="0"/>
      <w:divBdr>
        <w:top w:val="none" w:sz="0" w:space="0" w:color="auto"/>
        <w:left w:val="none" w:sz="0" w:space="0" w:color="auto"/>
        <w:bottom w:val="none" w:sz="0" w:space="0" w:color="auto"/>
        <w:right w:val="none" w:sz="0" w:space="0" w:color="auto"/>
      </w:divBdr>
      <w:divsChild>
        <w:div w:id="1914393337">
          <w:marLeft w:val="0"/>
          <w:marRight w:val="0"/>
          <w:marTop w:val="0"/>
          <w:marBottom w:val="0"/>
          <w:divBdr>
            <w:top w:val="none" w:sz="0" w:space="0" w:color="auto"/>
            <w:left w:val="none" w:sz="0" w:space="0" w:color="auto"/>
            <w:bottom w:val="none" w:sz="0" w:space="0" w:color="auto"/>
            <w:right w:val="none" w:sz="0" w:space="0" w:color="auto"/>
          </w:divBdr>
          <w:divsChild>
            <w:div w:id="453254896">
              <w:marLeft w:val="0"/>
              <w:marRight w:val="0"/>
              <w:marTop w:val="0"/>
              <w:marBottom w:val="0"/>
              <w:divBdr>
                <w:top w:val="none" w:sz="0" w:space="0" w:color="auto"/>
                <w:left w:val="none" w:sz="0" w:space="0" w:color="auto"/>
                <w:bottom w:val="none" w:sz="0" w:space="0" w:color="auto"/>
                <w:right w:val="none" w:sz="0" w:space="0" w:color="auto"/>
              </w:divBdr>
              <w:divsChild>
                <w:div w:id="731121512">
                  <w:marLeft w:val="0"/>
                  <w:marRight w:val="0"/>
                  <w:marTop w:val="0"/>
                  <w:marBottom w:val="0"/>
                  <w:divBdr>
                    <w:top w:val="none" w:sz="0" w:space="12" w:color="auto"/>
                    <w:left w:val="none" w:sz="0" w:space="12" w:color="auto"/>
                    <w:bottom w:val="none" w:sz="0" w:space="12" w:color="auto"/>
                    <w:right w:val="none" w:sz="0" w:space="12" w:color="auto"/>
                  </w:divBdr>
                  <w:divsChild>
                    <w:div w:id="45643245">
                      <w:marLeft w:val="0"/>
                      <w:marRight w:val="0"/>
                      <w:marTop w:val="0"/>
                      <w:marBottom w:val="0"/>
                      <w:divBdr>
                        <w:top w:val="none" w:sz="0" w:space="12" w:color="auto"/>
                        <w:left w:val="none" w:sz="0" w:space="12" w:color="auto"/>
                        <w:bottom w:val="none" w:sz="0" w:space="12" w:color="auto"/>
                        <w:right w:val="none" w:sz="0" w:space="12" w:color="auto"/>
                      </w:divBdr>
                      <w:divsChild>
                        <w:div w:id="1641884365">
                          <w:marLeft w:val="0"/>
                          <w:marRight w:val="0"/>
                          <w:marTop w:val="0"/>
                          <w:marBottom w:val="0"/>
                          <w:divBdr>
                            <w:top w:val="none" w:sz="0" w:space="0" w:color="auto"/>
                            <w:left w:val="none" w:sz="0" w:space="0" w:color="auto"/>
                            <w:bottom w:val="none" w:sz="0" w:space="0" w:color="auto"/>
                            <w:right w:val="none" w:sz="0" w:space="0" w:color="auto"/>
                          </w:divBdr>
                          <w:divsChild>
                            <w:div w:id="1193610370">
                              <w:marLeft w:val="-225"/>
                              <w:marRight w:val="-225"/>
                              <w:marTop w:val="0"/>
                              <w:marBottom w:val="0"/>
                              <w:divBdr>
                                <w:top w:val="none" w:sz="0" w:space="0" w:color="auto"/>
                                <w:left w:val="none" w:sz="0" w:space="0" w:color="auto"/>
                                <w:bottom w:val="none" w:sz="0" w:space="0" w:color="auto"/>
                                <w:right w:val="none" w:sz="0" w:space="0" w:color="auto"/>
                              </w:divBdr>
                              <w:divsChild>
                                <w:div w:id="449011877">
                                  <w:marLeft w:val="0"/>
                                  <w:marRight w:val="0"/>
                                  <w:marTop w:val="0"/>
                                  <w:marBottom w:val="0"/>
                                  <w:divBdr>
                                    <w:top w:val="none" w:sz="0" w:space="0" w:color="auto"/>
                                    <w:left w:val="none" w:sz="0" w:space="0" w:color="auto"/>
                                    <w:bottom w:val="none" w:sz="0" w:space="0" w:color="auto"/>
                                    <w:right w:val="none" w:sz="0" w:space="0" w:color="auto"/>
                                  </w:divBdr>
                                  <w:divsChild>
                                    <w:div w:id="1253705699">
                                      <w:marLeft w:val="0"/>
                                      <w:marRight w:val="0"/>
                                      <w:marTop w:val="0"/>
                                      <w:marBottom w:val="0"/>
                                      <w:divBdr>
                                        <w:top w:val="none" w:sz="0" w:space="0" w:color="auto"/>
                                        <w:left w:val="none" w:sz="0" w:space="0" w:color="auto"/>
                                        <w:bottom w:val="none" w:sz="0" w:space="0" w:color="auto"/>
                                        <w:right w:val="none" w:sz="0" w:space="0" w:color="auto"/>
                                      </w:divBdr>
                                      <w:divsChild>
                                        <w:div w:id="1043095307">
                                          <w:marLeft w:val="0"/>
                                          <w:marRight w:val="0"/>
                                          <w:marTop w:val="0"/>
                                          <w:marBottom w:val="0"/>
                                          <w:divBdr>
                                            <w:top w:val="none" w:sz="0" w:space="0" w:color="auto"/>
                                            <w:left w:val="none" w:sz="0" w:space="0" w:color="auto"/>
                                            <w:bottom w:val="none" w:sz="0" w:space="0" w:color="auto"/>
                                            <w:right w:val="none" w:sz="0" w:space="0" w:color="auto"/>
                                          </w:divBdr>
                                        </w:div>
                                        <w:div w:id="1156652616">
                                          <w:marLeft w:val="-225"/>
                                          <w:marRight w:val="-225"/>
                                          <w:marTop w:val="0"/>
                                          <w:marBottom w:val="0"/>
                                          <w:divBdr>
                                            <w:top w:val="none" w:sz="0" w:space="0" w:color="auto"/>
                                            <w:left w:val="none" w:sz="0" w:space="0" w:color="auto"/>
                                            <w:bottom w:val="none" w:sz="0" w:space="0" w:color="auto"/>
                                            <w:right w:val="none" w:sz="0" w:space="0" w:color="auto"/>
                                          </w:divBdr>
                                          <w:divsChild>
                                            <w:div w:id="745108156">
                                              <w:marLeft w:val="0"/>
                                              <w:marRight w:val="0"/>
                                              <w:marTop w:val="0"/>
                                              <w:marBottom w:val="0"/>
                                              <w:divBdr>
                                                <w:top w:val="none" w:sz="0" w:space="0" w:color="auto"/>
                                                <w:left w:val="none" w:sz="0" w:space="0" w:color="auto"/>
                                                <w:bottom w:val="none" w:sz="0" w:space="0" w:color="auto"/>
                                                <w:right w:val="none" w:sz="0" w:space="0" w:color="auto"/>
                                              </w:divBdr>
                                            </w:div>
                                          </w:divsChild>
                                        </w:div>
                                        <w:div w:id="1511142712">
                                          <w:marLeft w:val="-225"/>
                                          <w:marRight w:val="-225"/>
                                          <w:marTop w:val="0"/>
                                          <w:marBottom w:val="0"/>
                                          <w:divBdr>
                                            <w:top w:val="none" w:sz="0" w:space="0" w:color="auto"/>
                                            <w:left w:val="none" w:sz="0" w:space="0" w:color="auto"/>
                                            <w:bottom w:val="none" w:sz="0" w:space="0" w:color="auto"/>
                                            <w:right w:val="none" w:sz="0" w:space="0" w:color="auto"/>
                                          </w:divBdr>
                                          <w:divsChild>
                                            <w:div w:id="307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282625">
      <w:bodyDiv w:val="1"/>
      <w:marLeft w:val="0"/>
      <w:marRight w:val="0"/>
      <w:marTop w:val="0"/>
      <w:marBottom w:val="0"/>
      <w:divBdr>
        <w:top w:val="none" w:sz="0" w:space="0" w:color="auto"/>
        <w:left w:val="none" w:sz="0" w:space="0" w:color="auto"/>
        <w:bottom w:val="none" w:sz="0" w:space="0" w:color="auto"/>
        <w:right w:val="none" w:sz="0" w:space="0" w:color="auto"/>
      </w:divBdr>
      <w:divsChild>
        <w:div w:id="558900926">
          <w:marLeft w:val="0"/>
          <w:marRight w:val="0"/>
          <w:marTop w:val="0"/>
          <w:marBottom w:val="0"/>
          <w:divBdr>
            <w:top w:val="none" w:sz="0" w:space="0" w:color="auto"/>
            <w:left w:val="none" w:sz="0" w:space="0" w:color="auto"/>
            <w:bottom w:val="none" w:sz="0" w:space="0" w:color="auto"/>
            <w:right w:val="none" w:sz="0" w:space="0" w:color="auto"/>
          </w:divBdr>
          <w:divsChild>
            <w:div w:id="754209588">
              <w:marLeft w:val="0"/>
              <w:marRight w:val="0"/>
              <w:marTop w:val="0"/>
              <w:marBottom w:val="0"/>
              <w:divBdr>
                <w:top w:val="none" w:sz="0" w:space="0" w:color="auto"/>
                <w:left w:val="none" w:sz="0" w:space="0" w:color="auto"/>
                <w:bottom w:val="none" w:sz="0" w:space="0" w:color="auto"/>
                <w:right w:val="none" w:sz="0" w:space="0" w:color="auto"/>
              </w:divBdr>
              <w:divsChild>
                <w:div w:id="1726103274">
                  <w:marLeft w:val="0"/>
                  <w:marRight w:val="0"/>
                  <w:marTop w:val="0"/>
                  <w:marBottom w:val="0"/>
                  <w:divBdr>
                    <w:top w:val="none" w:sz="0" w:space="12" w:color="auto"/>
                    <w:left w:val="none" w:sz="0" w:space="12" w:color="auto"/>
                    <w:bottom w:val="none" w:sz="0" w:space="12" w:color="auto"/>
                    <w:right w:val="none" w:sz="0" w:space="12" w:color="auto"/>
                  </w:divBdr>
                  <w:divsChild>
                    <w:div w:id="1606573482">
                      <w:marLeft w:val="0"/>
                      <w:marRight w:val="0"/>
                      <w:marTop w:val="0"/>
                      <w:marBottom w:val="0"/>
                      <w:divBdr>
                        <w:top w:val="none" w:sz="0" w:space="12" w:color="auto"/>
                        <w:left w:val="none" w:sz="0" w:space="12" w:color="auto"/>
                        <w:bottom w:val="none" w:sz="0" w:space="12" w:color="auto"/>
                        <w:right w:val="none" w:sz="0" w:space="12" w:color="auto"/>
                      </w:divBdr>
                      <w:divsChild>
                        <w:div w:id="1957251970">
                          <w:marLeft w:val="0"/>
                          <w:marRight w:val="0"/>
                          <w:marTop w:val="0"/>
                          <w:marBottom w:val="0"/>
                          <w:divBdr>
                            <w:top w:val="none" w:sz="0" w:space="0" w:color="auto"/>
                            <w:left w:val="none" w:sz="0" w:space="0" w:color="auto"/>
                            <w:bottom w:val="none" w:sz="0" w:space="0" w:color="auto"/>
                            <w:right w:val="none" w:sz="0" w:space="0" w:color="auto"/>
                          </w:divBdr>
                          <w:divsChild>
                            <w:div w:id="1462262900">
                              <w:marLeft w:val="-225"/>
                              <w:marRight w:val="-225"/>
                              <w:marTop w:val="0"/>
                              <w:marBottom w:val="0"/>
                              <w:divBdr>
                                <w:top w:val="none" w:sz="0" w:space="0" w:color="auto"/>
                                <w:left w:val="none" w:sz="0" w:space="0" w:color="auto"/>
                                <w:bottom w:val="none" w:sz="0" w:space="0" w:color="auto"/>
                                <w:right w:val="none" w:sz="0" w:space="0" w:color="auto"/>
                              </w:divBdr>
                              <w:divsChild>
                                <w:div w:id="1114322266">
                                  <w:marLeft w:val="0"/>
                                  <w:marRight w:val="0"/>
                                  <w:marTop w:val="0"/>
                                  <w:marBottom w:val="0"/>
                                  <w:divBdr>
                                    <w:top w:val="none" w:sz="0" w:space="0" w:color="auto"/>
                                    <w:left w:val="none" w:sz="0" w:space="0" w:color="auto"/>
                                    <w:bottom w:val="none" w:sz="0" w:space="0" w:color="auto"/>
                                    <w:right w:val="none" w:sz="0" w:space="0" w:color="auto"/>
                                  </w:divBdr>
                                  <w:divsChild>
                                    <w:div w:id="373774574">
                                      <w:marLeft w:val="0"/>
                                      <w:marRight w:val="0"/>
                                      <w:marTop w:val="0"/>
                                      <w:marBottom w:val="0"/>
                                      <w:divBdr>
                                        <w:top w:val="none" w:sz="0" w:space="0" w:color="auto"/>
                                        <w:left w:val="none" w:sz="0" w:space="0" w:color="auto"/>
                                        <w:bottom w:val="none" w:sz="0" w:space="0" w:color="auto"/>
                                        <w:right w:val="none" w:sz="0" w:space="0" w:color="auto"/>
                                      </w:divBdr>
                                      <w:divsChild>
                                        <w:div w:id="855729630">
                                          <w:marLeft w:val="0"/>
                                          <w:marRight w:val="0"/>
                                          <w:marTop w:val="0"/>
                                          <w:marBottom w:val="0"/>
                                          <w:divBdr>
                                            <w:top w:val="none" w:sz="0" w:space="0" w:color="auto"/>
                                            <w:left w:val="none" w:sz="0" w:space="0" w:color="auto"/>
                                            <w:bottom w:val="none" w:sz="0" w:space="0" w:color="auto"/>
                                            <w:right w:val="none" w:sz="0" w:space="0" w:color="auto"/>
                                          </w:divBdr>
                                          <w:divsChild>
                                            <w:div w:id="371880458">
                                              <w:marLeft w:val="0"/>
                                              <w:marRight w:val="0"/>
                                              <w:marTop w:val="0"/>
                                              <w:marBottom w:val="0"/>
                                              <w:divBdr>
                                                <w:top w:val="none" w:sz="0" w:space="0" w:color="auto"/>
                                                <w:left w:val="none" w:sz="0" w:space="0" w:color="auto"/>
                                                <w:bottom w:val="none" w:sz="0" w:space="0" w:color="auto"/>
                                                <w:right w:val="none" w:sz="0" w:space="0" w:color="auto"/>
                                              </w:divBdr>
                                            </w:div>
                                            <w:div w:id="64113916">
                                              <w:marLeft w:val="0"/>
                                              <w:marRight w:val="0"/>
                                              <w:marTop w:val="0"/>
                                              <w:marBottom w:val="0"/>
                                              <w:divBdr>
                                                <w:top w:val="none" w:sz="0" w:space="0" w:color="auto"/>
                                                <w:left w:val="none" w:sz="0" w:space="0" w:color="auto"/>
                                                <w:bottom w:val="none" w:sz="0" w:space="0" w:color="auto"/>
                                                <w:right w:val="none" w:sz="0" w:space="0" w:color="auto"/>
                                              </w:divBdr>
                                            </w:div>
                                            <w:div w:id="630792799">
                                              <w:marLeft w:val="0"/>
                                              <w:marRight w:val="0"/>
                                              <w:marTop w:val="0"/>
                                              <w:marBottom w:val="0"/>
                                              <w:divBdr>
                                                <w:top w:val="none" w:sz="0" w:space="0" w:color="auto"/>
                                                <w:left w:val="none" w:sz="0" w:space="0" w:color="auto"/>
                                                <w:bottom w:val="none" w:sz="0" w:space="0" w:color="auto"/>
                                                <w:right w:val="none" w:sz="0" w:space="0" w:color="auto"/>
                                              </w:divBdr>
                                              <w:divsChild>
                                                <w:div w:id="18955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466571">
      <w:bodyDiv w:val="1"/>
      <w:marLeft w:val="0"/>
      <w:marRight w:val="0"/>
      <w:marTop w:val="0"/>
      <w:marBottom w:val="0"/>
      <w:divBdr>
        <w:top w:val="none" w:sz="0" w:space="0" w:color="auto"/>
        <w:left w:val="none" w:sz="0" w:space="0" w:color="auto"/>
        <w:bottom w:val="none" w:sz="0" w:space="0" w:color="auto"/>
        <w:right w:val="none" w:sz="0" w:space="0" w:color="auto"/>
      </w:divBdr>
      <w:divsChild>
        <w:div w:id="1515151836">
          <w:marLeft w:val="0"/>
          <w:marRight w:val="0"/>
          <w:marTop w:val="0"/>
          <w:marBottom w:val="0"/>
          <w:divBdr>
            <w:top w:val="none" w:sz="0" w:space="0" w:color="auto"/>
            <w:left w:val="none" w:sz="0" w:space="0" w:color="auto"/>
            <w:bottom w:val="none" w:sz="0" w:space="0" w:color="auto"/>
            <w:right w:val="none" w:sz="0" w:space="0" w:color="auto"/>
          </w:divBdr>
          <w:divsChild>
            <w:div w:id="45222625">
              <w:marLeft w:val="0"/>
              <w:marRight w:val="0"/>
              <w:marTop w:val="0"/>
              <w:marBottom w:val="0"/>
              <w:divBdr>
                <w:top w:val="none" w:sz="0" w:space="0" w:color="auto"/>
                <w:left w:val="none" w:sz="0" w:space="0" w:color="auto"/>
                <w:bottom w:val="none" w:sz="0" w:space="0" w:color="auto"/>
                <w:right w:val="none" w:sz="0" w:space="0" w:color="auto"/>
              </w:divBdr>
              <w:divsChild>
                <w:div w:id="1525096654">
                  <w:marLeft w:val="0"/>
                  <w:marRight w:val="0"/>
                  <w:marTop w:val="0"/>
                  <w:marBottom w:val="0"/>
                  <w:divBdr>
                    <w:top w:val="none" w:sz="0" w:space="12" w:color="auto"/>
                    <w:left w:val="none" w:sz="0" w:space="12" w:color="auto"/>
                    <w:bottom w:val="none" w:sz="0" w:space="12" w:color="auto"/>
                    <w:right w:val="none" w:sz="0" w:space="12" w:color="auto"/>
                  </w:divBdr>
                  <w:divsChild>
                    <w:div w:id="754325888">
                      <w:marLeft w:val="0"/>
                      <w:marRight w:val="0"/>
                      <w:marTop w:val="0"/>
                      <w:marBottom w:val="0"/>
                      <w:divBdr>
                        <w:top w:val="none" w:sz="0" w:space="12" w:color="auto"/>
                        <w:left w:val="none" w:sz="0" w:space="12" w:color="auto"/>
                        <w:bottom w:val="none" w:sz="0" w:space="12" w:color="auto"/>
                        <w:right w:val="none" w:sz="0" w:space="12" w:color="auto"/>
                      </w:divBdr>
                      <w:divsChild>
                        <w:div w:id="494805516">
                          <w:marLeft w:val="0"/>
                          <w:marRight w:val="0"/>
                          <w:marTop w:val="0"/>
                          <w:marBottom w:val="0"/>
                          <w:divBdr>
                            <w:top w:val="none" w:sz="0" w:space="0" w:color="auto"/>
                            <w:left w:val="none" w:sz="0" w:space="0" w:color="auto"/>
                            <w:bottom w:val="none" w:sz="0" w:space="0" w:color="auto"/>
                            <w:right w:val="none" w:sz="0" w:space="0" w:color="auto"/>
                          </w:divBdr>
                          <w:divsChild>
                            <w:div w:id="272637655">
                              <w:marLeft w:val="-225"/>
                              <w:marRight w:val="-225"/>
                              <w:marTop w:val="0"/>
                              <w:marBottom w:val="0"/>
                              <w:divBdr>
                                <w:top w:val="none" w:sz="0" w:space="0" w:color="auto"/>
                                <w:left w:val="none" w:sz="0" w:space="0" w:color="auto"/>
                                <w:bottom w:val="none" w:sz="0" w:space="0" w:color="auto"/>
                                <w:right w:val="none" w:sz="0" w:space="0" w:color="auto"/>
                              </w:divBdr>
                              <w:divsChild>
                                <w:div w:id="532574466">
                                  <w:marLeft w:val="0"/>
                                  <w:marRight w:val="0"/>
                                  <w:marTop w:val="0"/>
                                  <w:marBottom w:val="0"/>
                                  <w:divBdr>
                                    <w:top w:val="none" w:sz="0" w:space="0" w:color="auto"/>
                                    <w:left w:val="none" w:sz="0" w:space="0" w:color="auto"/>
                                    <w:bottom w:val="none" w:sz="0" w:space="0" w:color="auto"/>
                                    <w:right w:val="none" w:sz="0" w:space="0" w:color="auto"/>
                                  </w:divBdr>
                                  <w:divsChild>
                                    <w:div w:id="1713309564">
                                      <w:marLeft w:val="0"/>
                                      <w:marRight w:val="0"/>
                                      <w:marTop w:val="0"/>
                                      <w:marBottom w:val="0"/>
                                      <w:divBdr>
                                        <w:top w:val="none" w:sz="0" w:space="0" w:color="auto"/>
                                        <w:left w:val="none" w:sz="0" w:space="0" w:color="auto"/>
                                        <w:bottom w:val="none" w:sz="0" w:space="0" w:color="auto"/>
                                        <w:right w:val="none" w:sz="0" w:space="0" w:color="auto"/>
                                      </w:divBdr>
                                      <w:divsChild>
                                        <w:div w:id="459036240">
                                          <w:marLeft w:val="0"/>
                                          <w:marRight w:val="0"/>
                                          <w:marTop w:val="0"/>
                                          <w:marBottom w:val="0"/>
                                          <w:divBdr>
                                            <w:top w:val="none" w:sz="0" w:space="0" w:color="auto"/>
                                            <w:left w:val="none" w:sz="0" w:space="0" w:color="auto"/>
                                            <w:bottom w:val="none" w:sz="0" w:space="0" w:color="auto"/>
                                            <w:right w:val="none" w:sz="0" w:space="0" w:color="auto"/>
                                          </w:divBdr>
                                        </w:div>
                                        <w:div w:id="973680554">
                                          <w:marLeft w:val="-225"/>
                                          <w:marRight w:val="-225"/>
                                          <w:marTop w:val="0"/>
                                          <w:marBottom w:val="0"/>
                                          <w:divBdr>
                                            <w:top w:val="none" w:sz="0" w:space="0" w:color="auto"/>
                                            <w:left w:val="none" w:sz="0" w:space="0" w:color="auto"/>
                                            <w:bottom w:val="none" w:sz="0" w:space="0" w:color="auto"/>
                                            <w:right w:val="none" w:sz="0" w:space="0" w:color="auto"/>
                                          </w:divBdr>
                                          <w:divsChild>
                                            <w:div w:id="250937502">
                                              <w:marLeft w:val="0"/>
                                              <w:marRight w:val="0"/>
                                              <w:marTop w:val="0"/>
                                              <w:marBottom w:val="0"/>
                                              <w:divBdr>
                                                <w:top w:val="none" w:sz="0" w:space="0" w:color="auto"/>
                                                <w:left w:val="none" w:sz="0" w:space="0" w:color="auto"/>
                                                <w:bottom w:val="none" w:sz="0" w:space="0" w:color="auto"/>
                                                <w:right w:val="none" w:sz="0" w:space="0" w:color="auto"/>
                                              </w:divBdr>
                                            </w:div>
                                          </w:divsChild>
                                        </w:div>
                                        <w:div w:id="1968000906">
                                          <w:marLeft w:val="-225"/>
                                          <w:marRight w:val="-225"/>
                                          <w:marTop w:val="0"/>
                                          <w:marBottom w:val="0"/>
                                          <w:divBdr>
                                            <w:top w:val="none" w:sz="0" w:space="0" w:color="auto"/>
                                            <w:left w:val="none" w:sz="0" w:space="0" w:color="auto"/>
                                            <w:bottom w:val="none" w:sz="0" w:space="0" w:color="auto"/>
                                            <w:right w:val="none" w:sz="0" w:space="0" w:color="auto"/>
                                          </w:divBdr>
                                          <w:divsChild>
                                            <w:div w:id="1729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398298">
      <w:bodyDiv w:val="1"/>
      <w:marLeft w:val="0"/>
      <w:marRight w:val="0"/>
      <w:marTop w:val="0"/>
      <w:marBottom w:val="0"/>
      <w:divBdr>
        <w:top w:val="none" w:sz="0" w:space="0" w:color="auto"/>
        <w:left w:val="none" w:sz="0" w:space="0" w:color="auto"/>
        <w:bottom w:val="none" w:sz="0" w:space="0" w:color="auto"/>
        <w:right w:val="none" w:sz="0" w:space="0" w:color="auto"/>
      </w:divBdr>
      <w:divsChild>
        <w:div w:id="389965219">
          <w:marLeft w:val="0"/>
          <w:marRight w:val="0"/>
          <w:marTop w:val="0"/>
          <w:marBottom w:val="0"/>
          <w:divBdr>
            <w:top w:val="none" w:sz="0" w:space="0" w:color="auto"/>
            <w:left w:val="none" w:sz="0" w:space="0" w:color="auto"/>
            <w:bottom w:val="none" w:sz="0" w:space="0" w:color="auto"/>
            <w:right w:val="none" w:sz="0" w:space="0" w:color="auto"/>
          </w:divBdr>
          <w:divsChild>
            <w:div w:id="91196398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441337104">
      <w:bodyDiv w:val="1"/>
      <w:marLeft w:val="0"/>
      <w:marRight w:val="0"/>
      <w:marTop w:val="0"/>
      <w:marBottom w:val="0"/>
      <w:divBdr>
        <w:top w:val="none" w:sz="0" w:space="0" w:color="auto"/>
        <w:left w:val="none" w:sz="0" w:space="0" w:color="auto"/>
        <w:bottom w:val="none" w:sz="0" w:space="0" w:color="auto"/>
        <w:right w:val="none" w:sz="0" w:space="0" w:color="auto"/>
      </w:divBdr>
    </w:div>
    <w:div w:id="1444031504">
      <w:bodyDiv w:val="1"/>
      <w:marLeft w:val="0"/>
      <w:marRight w:val="0"/>
      <w:marTop w:val="0"/>
      <w:marBottom w:val="0"/>
      <w:divBdr>
        <w:top w:val="none" w:sz="0" w:space="0" w:color="auto"/>
        <w:left w:val="none" w:sz="0" w:space="0" w:color="auto"/>
        <w:bottom w:val="none" w:sz="0" w:space="0" w:color="auto"/>
        <w:right w:val="none" w:sz="0" w:space="0" w:color="auto"/>
      </w:divBdr>
    </w:div>
    <w:div w:id="1469199298">
      <w:bodyDiv w:val="1"/>
      <w:marLeft w:val="0"/>
      <w:marRight w:val="0"/>
      <w:marTop w:val="0"/>
      <w:marBottom w:val="0"/>
      <w:divBdr>
        <w:top w:val="none" w:sz="0" w:space="0" w:color="auto"/>
        <w:left w:val="none" w:sz="0" w:space="0" w:color="auto"/>
        <w:bottom w:val="none" w:sz="0" w:space="0" w:color="auto"/>
        <w:right w:val="none" w:sz="0" w:space="0" w:color="auto"/>
      </w:divBdr>
      <w:divsChild>
        <w:div w:id="1276013121">
          <w:marLeft w:val="0"/>
          <w:marRight w:val="0"/>
          <w:marTop w:val="0"/>
          <w:marBottom w:val="0"/>
          <w:divBdr>
            <w:top w:val="none" w:sz="0" w:space="0" w:color="auto"/>
            <w:left w:val="none" w:sz="0" w:space="0" w:color="auto"/>
            <w:bottom w:val="none" w:sz="0" w:space="0" w:color="auto"/>
            <w:right w:val="none" w:sz="0" w:space="0" w:color="auto"/>
          </w:divBdr>
          <w:divsChild>
            <w:div w:id="1745300565">
              <w:marLeft w:val="0"/>
              <w:marRight w:val="0"/>
              <w:marTop w:val="0"/>
              <w:marBottom w:val="0"/>
              <w:divBdr>
                <w:top w:val="none" w:sz="0" w:space="0" w:color="auto"/>
                <w:left w:val="none" w:sz="0" w:space="0" w:color="auto"/>
                <w:bottom w:val="none" w:sz="0" w:space="0" w:color="auto"/>
                <w:right w:val="none" w:sz="0" w:space="0" w:color="auto"/>
              </w:divBdr>
              <w:divsChild>
                <w:div w:id="1131021008">
                  <w:marLeft w:val="0"/>
                  <w:marRight w:val="0"/>
                  <w:marTop w:val="0"/>
                  <w:marBottom w:val="0"/>
                  <w:divBdr>
                    <w:top w:val="none" w:sz="0" w:space="12" w:color="auto"/>
                    <w:left w:val="none" w:sz="0" w:space="12" w:color="auto"/>
                    <w:bottom w:val="none" w:sz="0" w:space="12" w:color="auto"/>
                    <w:right w:val="none" w:sz="0" w:space="12" w:color="auto"/>
                  </w:divBdr>
                  <w:divsChild>
                    <w:div w:id="1205875410">
                      <w:marLeft w:val="0"/>
                      <w:marRight w:val="0"/>
                      <w:marTop w:val="0"/>
                      <w:marBottom w:val="0"/>
                      <w:divBdr>
                        <w:top w:val="none" w:sz="0" w:space="12" w:color="auto"/>
                        <w:left w:val="none" w:sz="0" w:space="12" w:color="auto"/>
                        <w:bottom w:val="none" w:sz="0" w:space="12" w:color="auto"/>
                        <w:right w:val="none" w:sz="0" w:space="12" w:color="auto"/>
                      </w:divBdr>
                      <w:divsChild>
                        <w:div w:id="1150949343">
                          <w:marLeft w:val="0"/>
                          <w:marRight w:val="0"/>
                          <w:marTop w:val="0"/>
                          <w:marBottom w:val="0"/>
                          <w:divBdr>
                            <w:top w:val="none" w:sz="0" w:space="0" w:color="auto"/>
                            <w:left w:val="none" w:sz="0" w:space="0" w:color="auto"/>
                            <w:bottom w:val="none" w:sz="0" w:space="0" w:color="auto"/>
                            <w:right w:val="none" w:sz="0" w:space="0" w:color="auto"/>
                          </w:divBdr>
                          <w:divsChild>
                            <w:div w:id="748235297">
                              <w:marLeft w:val="-225"/>
                              <w:marRight w:val="-225"/>
                              <w:marTop w:val="0"/>
                              <w:marBottom w:val="0"/>
                              <w:divBdr>
                                <w:top w:val="none" w:sz="0" w:space="0" w:color="auto"/>
                                <w:left w:val="none" w:sz="0" w:space="0" w:color="auto"/>
                                <w:bottom w:val="none" w:sz="0" w:space="0" w:color="auto"/>
                                <w:right w:val="none" w:sz="0" w:space="0" w:color="auto"/>
                              </w:divBdr>
                              <w:divsChild>
                                <w:div w:id="1874541450">
                                  <w:marLeft w:val="0"/>
                                  <w:marRight w:val="0"/>
                                  <w:marTop w:val="0"/>
                                  <w:marBottom w:val="0"/>
                                  <w:divBdr>
                                    <w:top w:val="none" w:sz="0" w:space="0" w:color="auto"/>
                                    <w:left w:val="none" w:sz="0" w:space="0" w:color="auto"/>
                                    <w:bottom w:val="none" w:sz="0" w:space="0" w:color="auto"/>
                                    <w:right w:val="none" w:sz="0" w:space="0" w:color="auto"/>
                                  </w:divBdr>
                                  <w:divsChild>
                                    <w:div w:id="1799106860">
                                      <w:marLeft w:val="0"/>
                                      <w:marRight w:val="0"/>
                                      <w:marTop w:val="0"/>
                                      <w:marBottom w:val="0"/>
                                      <w:divBdr>
                                        <w:top w:val="none" w:sz="0" w:space="0" w:color="auto"/>
                                        <w:left w:val="none" w:sz="0" w:space="0" w:color="auto"/>
                                        <w:bottom w:val="none" w:sz="0" w:space="0" w:color="auto"/>
                                        <w:right w:val="none" w:sz="0" w:space="0" w:color="auto"/>
                                      </w:divBdr>
                                      <w:divsChild>
                                        <w:div w:id="957377873">
                                          <w:marLeft w:val="0"/>
                                          <w:marRight w:val="0"/>
                                          <w:marTop w:val="0"/>
                                          <w:marBottom w:val="0"/>
                                          <w:divBdr>
                                            <w:top w:val="none" w:sz="0" w:space="0" w:color="auto"/>
                                            <w:left w:val="none" w:sz="0" w:space="0" w:color="auto"/>
                                            <w:bottom w:val="none" w:sz="0" w:space="0" w:color="auto"/>
                                            <w:right w:val="none" w:sz="0" w:space="0" w:color="auto"/>
                                          </w:divBdr>
                                          <w:divsChild>
                                            <w:div w:id="473914569">
                                              <w:marLeft w:val="0"/>
                                              <w:marRight w:val="0"/>
                                              <w:marTop w:val="0"/>
                                              <w:marBottom w:val="0"/>
                                              <w:divBdr>
                                                <w:top w:val="none" w:sz="0" w:space="0" w:color="auto"/>
                                                <w:left w:val="none" w:sz="0" w:space="0" w:color="auto"/>
                                                <w:bottom w:val="none" w:sz="0" w:space="0" w:color="auto"/>
                                                <w:right w:val="none" w:sz="0" w:space="0" w:color="auto"/>
                                              </w:divBdr>
                                            </w:div>
                                            <w:div w:id="724842368">
                                              <w:marLeft w:val="0"/>
                                              <w:marRight w:val="0"/>
                                              <w:marTop w:val="0"/>
                                              <w:marBottom w:val="0"/>
                                              <w:divBdr>
                                                <w:top w:val="none" w:sz="0" w:space="0" w:color="auto"/>
                                                <w:left w:val="none" w:sz="0" w:space="0" w:color="auto"/>
                                                <w:bottom w:val="none" w:sz="0" w:space="0" w:color="auto"/>
                                                <w:right w:val="none" w:sz="0" w:space="0" w:color="auto"/>
                                              </w:divBdr>
                                            </w:div>
                                            <w:div w:id="829517533">
                                              <w:marLeft w:val="0"/>
                                              <w:marRight w:val="0"/>
                                              <w:marTop w:val="0"/>
                                              <w:marBottom w:val="0"/>
                                              <w:divBdr>
                                                <w:top w:val="none" w:sz="0" w:space="0" w:color="auto"/>
                                                <w:left w:val="none" w:sz="0" w:space="0" w:color="auto"/>
                                                <w:bottom w:val="none" w:sz="0" w:space="0" w:color="auto"/>
                                                <w:right w:val="none" w:sz="0" w:space="0" w:color="auto"/>
                                              </w:divBdr>
                                              <w:divsChild>
                                                <w:div w:id="13144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03740">
      <w:bodyDiv w:val="1"/>
      <w:marLeft w:val="0"/>
      <w:marRight w:val="0"/>
      <w:marTop w:val="0"/>
      <w:marBottom w:val="0"/>
      <w:divBdr>
        <w:top w:val="none" w:sz="0" w:space="0" w:color="auto"/>
        <w:left w:val="none" w:sz="0" w:space="0" w:color="auto"/>
        <w:bottom w:val="none" w:sz="0" w:space="0" w:color="auto"/>
        <w:right w:val="none" w:sz="0" w:space="0" w:color="auto"/>
      </w:divBdr>
      <w:divsChild>
        <w:div w:id="622271762">
          <w:marLeft w:val="0"/>
          <w:marRight w:val="0"/>
          <w:marTop w:val="0"/>
          <w:marBottom w:val="0"/>
          <w:divBdr>
            <w:top w:val="none" w:sz="0" w:space="0" w:color="auto"/>
            <w:left w:val="none" w:sz="0" w:space="0" w:color="auto"/>
            <w:bottom w:val="none" w:sz="0" w:space="0" w:color="auto"/>
            <w:right w:val="none" w:sz="0" w:space="0" w:color="auto"/>
          </w:divBdr>
          <w:divsChild>
            <w:div w:id="1276785585">
              <w:marLeft w:val="0"/>
              <w:marRight w:val="0"/>
              <w:marTop w:val="0"/>
              <w:marBottom w:val="0"/>
              <w:divBdr>
                <w:top w:val="none" w:sz="0" w:space="0" w:color="auto"/>
                <w:left w:val="none" w:sz="0" w:space="0" w:color="auto"/>
                <w:bottom w:val="none" w:sz="0" w:space="0" w:color="auto"/>
                <w:right w:val="none" w:sz="0" w:space="0" w:color="auto"/>
              </w:divBdr>
              <w:divsChild>
                <w:div w:id="1425765796">
                  <w:marLeft w:val="0"/>
                  <w:marRight w:val="0"/>
                  <w:marTop w:val="0"/>
                  <w:marBottom w:val="0"/>
                  <w:divBdr>
                    <w:top w:val="none" w:sz="0" w:space="12" w:color="auto"/>
                    <w:left w:val="none" w:sz="0" w:space="12" w:color="auto"/>
                    <w:bottom w:val="none" w:sz="0" w:space="12" w:color="auto"/>
                    <w:right w:val="none" w:sz="0" w:space="12" w:color="auto"/>
                  </w:divBdr>
                  <w:divsChild>
                    <w:div w:id="1159809655">
                      <w:marLeft w:val="0"/>
                      <w:marRight w:val="0"/>
                      <w:marTop w:val="0"/>
                      <w:marBottom w:val="0"/>
                      <w:divBdr>
                        <w:top w:val="none" w:sz="0" w:space="12" w:color="auto"/>
                        <w:left w:val="none" w:sz="0" w:space="12" w:color="auto"/>
                        <w:bottom w:val="none" w:sz="0" w:space="12" w:color="auto"/>
                        <w:right w:val="none" w:sz="0" w:space="12" w:color="auto"/>
                      </w:divBdr>
                      <w:divsChild>
                        <w:div w:id="161432529">
                          <w:marLeft w:val="0"/>
                          <w:marRight w:val="0"/>
                          <w:marTop w:val="0"/>
                          <w:marBottom w:val="0"/>
                          <w:divBdr>
                            <w:top w:val="none" w:sz="0" w:space="0" w:color="auto"/>
                            <w:left w:val="none" w:sz="0" w:space="0" w:color="auto"/>
                            <w:bottom w:val="none" w:sz="0" w:space="0" w:color="auto"/>
                            <w:right w:val="none" w:sz="0" w:space="0" w:color="auto"/>
                          </w:divBdr>
                          <w:divsChild>
                            <w:div w:id="125659380">
                              <w:marLeft w:val="-225"/>
                              <w:marRight w:val="-225"/>
                              <w:marTop w:val="0"/>
                              <w:marBottom w:val="0"/>
                              <w:divBdr>
                                <w:top w:val="none" w:sz="0" w:space="0" w:color="auto"/>
                                <w:left w:val="none" w:sz="0" w:space="0" w:color="auto"/>
                                <w:bottom w:val="none" w:sz="0" w:space="0" w:color="auto"/>
                                <w:right w:val="none" w:sz="0" w:space="0" w:color="auto"/>
                              </w:divBdr>
                              <w:divsChild>
                                <w:div w:id="236668192">
                                  <w:marLeft w:val="0"/>
                                  <w:marRight w:val="0"/>
                                  <w:marTop w:val="0"/>
                                  <w:marBottom w:val="0"/>
                                  <w:divBdr>
                                    <w:top w:val="none" w:sz="0" w:space="0" w:color="auto"/>
                                    <w:left w:val="none" w:sz="0" w:space="0" w:color="auto"/>
                                    <w:bottom w:val="none" w:sz="0" w:space="0" w:color="auto"/>
                                    <w:right w:val="none" w:sz="0" w:space="0" w:color="auto"/>
                                  </w:divBdr>
                                  <w:divsChild>
                                    <w:div w:id="826673069">
                                      <w:marLeft w:val="0"/>
                                      <w:marRight w:val="0"/>
                                      <w:marTop w:val="0"/>
                                      <w:marBottom w:val="0"/>
                                      <w:divBdr>
                                        <w:top w:val="none" w:sz="0" w:space="0" w:color="auto"/>
                                        <w:left w:val="none" w:sz="0" w:space="0" w:color="auto"/>
                                        <w:bottom w:val="none" w:sz="0" w:space="0" w:color="auto"/>
                                        <w:right w:val="none" w:sz="0" w:space="0" w:color="auto"/>
                                      </w:divBdr>
                                      <w:divsChild>
                                        <w:div w:id="1741827123">
                                          <w:marLeft w:val="0"/>
                                          <w:marRight w:val="0"/>
                                          <w:marTop w:val="0"/>
                                          <w:marBottom w:val="0"/>
                                          <w:divBdr>
                                            <w:top w:val="none" w:sz="0" w:space="0" w:color="auto"/>
                                            <w:left w:val="none" w:sz="0" w:space="0" w:color="auto"/>
                                            <w:bottom w:val="none" w:sz="0" w:space="0" w:color="auto"/>
                                            <w:right w:val="none" w:sz="0" w:space="0" w:color="auto"/>
                                          </w:divBdr>
                                          <w:divsChild>
                                            <w:div w:id="542517657">
                                              <w:marLeft w:val="0"/>
                                              <w:marRight w:val="0"/>
                                              <w:marTop w:val="0"/>
                                              <w:marBottom w:val="0"/>
                                              <w:divBdr>
                                                <w:top w:val="none" w:sz="0" w:space="0" w:color="auto"/>
                                                <w:left w:val="none" w:sz="0" w:space="0" w:color="auto"/>
                                                <w:bottom w:val="none" w:sz="0" w:space="0" w:color="auto"/>
                                                <w:right w:val="none" w:sz="0" w:space="0" w:color="auto"/>
                                              </w:divBdr>
                                            </w:div>
                                            <w:div w:id="1811821025">
                                              <w:marLeft w:val="0"/>
                                              <w:marRight w:val="0"/>
                                              <w:marTop w:val="0"/>
                                              <w:marBottom w:val="0"/>
                                              <w:divBdr>
                                                <w:top w:val="none" w:sz="0" w:space="0" w:color="auto"/>
                                                <w:left w:val="none" w:sz="0" w:space="0" w:color="auto"/>
                                                <w:bottom w:val="none" w:sz="0" w:space="0" w:color="auto"/>
                                                <w:right w:val="none" w:sz="0" w:space="0" w:color="auto"/>
                                              </w:divBdr>
                                            </w:div>
                                            <w:div w:id="1662268642">
                                              <w:marLeft w:val="0"/>
                                              <w:marRight w:val="0"/>
                                              <w:marTop w:val="0"/>
                                              <w:marBottom w:val="0"/>
                                              <w:divBdr>
                                                <w:top w:val="none" w:sz="0" w:space="0" w:color="auto"/>
                                                <w:left w:val="none" w:sz="0" w:space="0" w:color="auto"/>
                                                <w:bottom w:val="none" w:sz="0" w:space="0" w:color="auto"/>
                                                <w:right w:val="none" w:sz="0" w:space="0" w:color="auto"/>
                                              </w:divBdr>
                                              <w:divsChild>
                                                <w:div w:id="6950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184253">
      <w:bodyDiv w:val="1"/>
      <w:marLeft w:val="0"/>
      <w:marRight w:val="0"/>
      <w:marTop w:val="0"/>
      <w:marBottom w:val="0"/>
      <w:divBdr>
        <w:top w:val="none" w:sz="0" w:space="0" w:color="auto"/>
        <w:left w:val="none" w:sz="0" w:space="0" w:color="auto"/>
        <w:bottom w:val="none" w:sz="0" w:space="0" w:color="auto"/>
        <w:right w:val="none" w:sz="0" w:space="0" w:color="auto"/>
      </w:divBdr>
    </w:div>
    <w:div w:id="1529366183">
      <w:bodyDiv w:val="1"/>
      <w:marLeft w:val="0"/>
      <w:marRight w:val="0"/>
      <w:marTop w:val="0"/>
      <w:marBottom w:val="0"/>
      <w:divBdr>
        <w:top w:val="none" w:sz="0" w:space="0" w:color="auto"/>
        <w:left w:val="none" w:sz="0" w:space="0" w:color="auto"/>
        <w:bottom w:val="none" w:sz="0" w:space="0" w:color="auto"/>
        <w:right w:val="none" w:sz="0" w:space="0" w:color="auto"/>
      </w:divBdr>
      <w:divsChild>
        <w:div w:id="1143810627">
          <w:marLeft w:val="0"/>
          <w:marRight w:val="0"/>
          <w:marTop w:val="0"/>
          <w:marBottom w:val="0"/>
          <w:divBdr>
            <w:top w:val="none" w:sz="0" w:space="0" w:color="auto"/>
            <w:left w:val="none" w:sz="0" w:space="0" w:color="auto"/>
            <w:bottom w:val="none" w:sz="0" w:space="0" w:color="auto"/>
            <w:right w:val="none" w:sz="0" w:space="0" w:color="auto"/>
          </w:divBdr>
          <w:divsChild>
            <w:div w:id="45954293">
              <w:marLeft w:val="0"/>
              <w:marRight w:val="0"/>
              <w:marTop w:val="0"/>
              <w:marBottom w:val="0"/>
              <w:divBdr>
                <w:top w:val="none" w:sz="0" w:space="0" w:color="auto"/>
                <w:left w:val="none" w:sz="0" w:space="0" w:color="auto"/>
                <w:bottom w:val="none" w:sz="0" w:space="0" w:color="auto"/>
                <w:right w:val="none" w:sz="0" w:space="0" w:color="auto"/>
              </w:divBdr>
              <w:divsChild>
                <w:div w:id="1912153854">
                  <w:marLeft w:val="0"/>
                  <w:marRight w:val="0"/>
                  <w:marTop w:val="0"/>
                  <w:marBottom w:val="0"/>
                  <w:divBdr>
                    <w:top w:val="none" w:sz="0" w:space="12" w:color="auto"/>
                    <w:left w:val="none" w:sz="0" w:space="12" w:color="auto"/>
                    <w:bottom w:val="none" w:sz="0" w:space="12" w:color="auto"/>
                    <w:right w:val="none" w:sz="0" w:space="12" w:color="auto"/>
                  </w:divBdr>
                  <w:divsChild>
                    <w:div w:id="1417364217">
                      <w:marLeft w:val="0"/>
                      <w:marRight w:val="0"/>
                      <w:marTop w:val="0"/>
                      <w:marBottom w:val="0"/>
                      <w:divBdr>
                        <w:top w:val="none" w:sz="0" w:space="12" w:color="auto"/>
                        <w:left w:val="none" w:sz="0" w:space="12" w:color="auto"/>
                        <w:bottom w:val="none" w:sz="0" w:space="12" w:color="auto"/>
                        <w:right w:val="none" w:sz="0" w:space="12" w:color="auto"/>
                      </w:divBdr>
                      <w:divsChild>
                        <w:div w:id="893850270">
                          <w:marLeft w:val="0"/>
                          <w:marRight w:val="0"/>
                          <w:marTop w:val="0"/>
                          <w:marBottom w:val="0"/>
                          <w:divBdr>
                            <w:top w:val="none" w:sz="0" w:space="0" w:color="auto"/>
                            <w:left w:val="none" w:sz="0" w:space="0" w:color="auto"/>
                            <w:bottom w:val="none" w:sz="0" w:space="0" w:color="auto"/>
                            <w:right w:val="none" w:sz="0" w:space="0" w:color="auto"/>
                          </w:divBdr>
                          <w:divsChild>
                            <w:div w:id="1149399433">
                              <w:marLeft w:val="-225"/>
                              <w:marRight w:val="-225"/>
                              <w:marTop w:val="0"/>
                              <w:marBottom w:val="0"/>
                              <w:divBdr>
                                <w:top w:val="none" w:sz="0" w:space="0" w:color="auto"/>
                                <w:left w:val="none" w:sz="0" w:space="0" w:color="auto"/>
                                <w:bottom w:val="none" w:sz="0" w:space="0" w:color="auto"/>
                                <w:right w:val="none" w:sz="0" w:space="0" w:color="auto"/>
                              </w:divBdr>
                              <w:divsChild>
                                <w:div w:id="1969775585">
                                  <w:marLeft w:val="0"/>
                                  <w:marRight w:val="0"/>
                                  <w:marTop w:val="0"/>
                                  <w:marBottom w:val="0"/>
                                  <w:divBdr>
                                    <w:top w:val="none" w:sz="0" w:space="0" w:color="auto"/>
                                    <w:left w:val="none" w:sz="0" w:space="0" w:color="auto"/>
                                    <w:bottom w:val="none" w:sz="0" w:space="0" w:color="auto"/>
                                    <w:right w:val="none" w:sz="0" w:space="0" w:color="auto"/>
                                  </w:divBdr>
                                  <w:divsChild>
                                    <w:div w:id="959650384">
                                      <w:marLeft w:val="0"/>
                                      <w:marRight w:val="0"/>
                                      <w:marTop w:val="0"/>
                                      <w:marBottom w:val="0"/>
                                      <w:divBdr>
                                        <w:top w:val="none" w:sz="0" w:space="0" w:color="auto"/>
                                        <w:left w:val="none" w:sz="0" w:space="0" w:color="auto"/>
                                        <w:bottom w:val="none" w:sz="0" w:space="0" w:color="auto"/>
                                        <w:right w:val="none" w:sz="0" w:space="0" w:color="auto"/>
                                      </w:divBdr>
                                      <w:divsChild>
                                        <w:div w:id="756941538">
                                          <w:marLeft w:val="-225"/>
                                          <w:marRight w:val="-225"/>
                                          <w:marTop w:val="0"/>
                                          <w:marBottom w:val="0"/>
                                          <w:divBdr>
                                            <w:top w:val="none" w:sz="0" w:space="0" w:color="auto"/>
                                            <w:left w:val="none" w:sz="0" w:space="0" w:color="auto"/>
                                            <w:bottom w:val="none" w:sz="0" w:space="0" w:color="auto"/>
                                            <w:right w:val="none" w:sz="0" w:space="0" w:color="auto"/>
                                          </w:divBdr>
                                          <w:divsChild>
                                            <w:div w:id="440151488">
                                              <w:marLeft w:val="0"/>
                                              <w:marRight w:val="0"/>
                                              <w:marTop w:val="0"/>
                                              <w:marBottom w:val="0"/>
                                              <w:divBdr>
                                                <w:top w:val="none" w:sz="0" w:space="0" w:color="auto"/>
                                                <w:left w:val="none" w:sz="0" w:space="0" w:color="auto"/>
                                                <w:bottom w:val="none" w:sz="0" w:space="0" w:color="auto"/>
                                                <w:right w:val="none" w:sz="0" w:space="0" w:color="auto"/>
                                              </w:divBdr>
                                            </w:div>
                                          </w:divsChild>
                                        </w:div>
                                        <w:div w:id="870802570">
                                          <w:marLeft w:val="-225"/>
                                          <w:marRight w:val="-225"/>
                                          <w:marTop w:val="0"/>
                                          <w:marBottom w:val="0"/>
                                          <w:divBdr>
                                            <w:top w:val="none" w:sz="0" w:space="0" w:color="auto"/>
                                            <w:left w:val="none" w:sz="0" w:space="0" w:color="auto"/>
                                            <w:bottom w:val="none" w:sz="0" w:space="0" w:color="auto"/>
                                            <w:right w:val="none" w:sz="0" w:space="0" w:color="auto"/>
                                          </w:divBdr>
                                          <w:divsChild>
                                            <w:div w:id="747314786">
                                              <w:marLeft w:val="0"/>
                                              <w:marRight w:val="0"/>
                                              <w:marTop w:val="0"/>
                                              <w:marBottom w:val="0"/>
                                              <w:divBdr>
                                                <w:top w:val="none" w:sz="0" w:space="0" w:color="auto"/>
                                                <w:left w:val="none" w:sz="0" w:space="0" w:color="auto"/>
                                                <w:bottom w:val="none" w:sz="0" w:space="0" w:color="auto"/>
                                                <w:right w:val="none" w:sz="0" w:space="0" w:color="auto"/>
                                              </w:divBdr>
                                            </w:div>
                                          </w:divsChild>
                                        </w:div>
                                        <w:div w:id="933246896">
                                          <w:marLeft w:val="0"/>
                                          <w:marRight w:val="0"/>
                                          <w:marTop w:val="0"/>
                                          <w:marBottom w:val="0"/>
                                          <w:divBdr>
                                            <w:top w:val="none" w:sz="0" w:space="0" w:color="auto"/>
                                            <w:left w:val="none" w:sz="0" w:space="0" w:color="auto"/>
                                            <w:bottom w:val="none" w:sz="0" w:space="0" w:color="auto"/>
                                            <w:right w:val="none" w:sz="0" w:space="0" w:color="auto"/>
                                          </w:divBdr>
                                        </w:div>
                                        <w:div w:id="1161967535">
                                          <w:marLeft w:val="0"/>
                                          <w:marRight w:val="0"/>
                                          <w:marTop w:val="0"/>
                                          <w:marBottom w:val="0"/>
                                          <w:divBdr>
                                            <w:top w:val="none" w:sz="0" w:space="0" w:color="auto"/>
                                            <w:left w:val="none" w:sz="0" w:space="0" w:color="auto"/>
                                            <w:bottom w:val="none" w:sz="0" w:space="0" w:color="auto"/>
                                            <w:right w:val="none" w:sz="0" w:space="0" w:color="auto"/>
                                          </w:divBdr>
                                        </w:div>
                                        <w:div w:id="1176266203">
                                          <w:marLeft w:val="0"/>
                                          <w:marRight w:val="0"/>
                                          <w:marTop w:val="0"/>
                                          <w:marBottom w:val="0"/>
                                          <w:divBdr>
                                            <w:top w:val="none" w:sz="0" w:space="0" w:color="auto"/>
                                            <w:left w:val="none" w:sz="0" w:space="0" w:color="auto"/>
                                            <w:bottom w:val="none" w:sz="0" w:space="0" w:color="auto"/>
                                            <w:right w:val="none" w:sz="0" w:space="0" w:color="auto"/>
                                          </w:divBdr>
                                        </w:div>
                                        <w:div w:id="1791774657">
                                          <w:marLeft w:val="0"/>
                                          <w:marRight w:val="0"/>
                                          <w:marTop w:val="0"/>
                                          <w:marBottom w:val="0"/>
                                          <w:divBdr>
                                            <w:top w:val="none" w:sz="0" w:space="0" w:color="auto"/>
                                            <w:left w:val="none" w:sz="0" w:space="0" w:color="auto"/>
                                            <w:bottom w:val="none" w:sz="0" w:space="0" w:color="auto"/>
                                            <w:right w:val="none" w:sz="0" w:space="0" w:color="auto"/>
                                          </w:divBdr>
                                        </w:div>
                                        <w:div w:id="2026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782897">
      <w:bodyDiv w:val="1"/>
      <w:marLeft w:val="0"/>
      <w:marRight w:val="0"/>
      <w:marTop w:val="0"/>
      <w:marBottom w:val="0"/>
      <w:divBdr>
        <w:top w:val="none" w:sz="0" w:space="0" w:color="auto"/>
        <w:left w:val="none" w:sz="0" w:space="0" w:color="auto"/>
        <w:bottom w:val="none" w:sz="0" w:space="0" w:color="auto"/>
        <w:right w:val="none" w:sz="0" w:space="0" w:color="auto"/>
      </w:divBdr>
      <w:divsChild>
        <w:div w:id="749161393">
          <w:marLeft w:val="0"/>
          <w:marRight w:val="0"/>
          <w:marTop w:val="0"/>
          <w:marBottom w:val="0"/>
          <w:divBdr>
            <w:top w:val="none" w:sz="0" w:space="0" w:color="auto"/>
            <w:left w:val="none" w:sz="0" w:space="0" w:color="auto"/>
            <w:bottom w:val="none" w:sz="0" w:space="0" w:color="auto"/>
            <w:right w:val="none" w:sz="0" w:space="0" w:color="auto"/>
          </w:divBdr>
          <w:divsChild>
            <w:div w:id="1355958822">
              <w:marLeft w:val="0"/>
              <w:marRight w:val="0"/>
              <w:marTop w:val="0"/>
              <w:marBottom w:val="0"/>
              <w:divBdr>
                <w:top w:val="none" w:sz="0" w:space="0" w:color="auto"/>
                <w:left w:val="none" w:sz="0" w:space="0" w:color="auto"/>
                <w:bottom w:val="none" w:sz="0" w:space="0" w:color="auto"/>
                <w:right w:val="none" w:sz="0" w:space="0" w:color="auto"/>
              </w:divBdr>
              <w:divsChild>
                <w:div w:id="1681617213">
                  <w:marLeft w:val="0"/>
                  <w:marRight w:val="0"/>
                  <w:marTop w:val="0"/>
                  <w:marBottom w:val="0"/>
                  <w:divBdr>
                    <w:top w:val="none" w:sz="0" w:space="12" w:color="auto"/>
                    <w:left w:val="none" w:sz="0" w:space="12" w:color="auto"/>
                    <w:bottom w:val="none" w:sz="0" w:space="12" w:color="auto"/>
                    <w:right w:val="none" w:sz="0" w:space="12" w:color="auto"/>
                  </w:divBdr>
                  <w:divsChild>
                    <w:div w:id="469395899">
                      <w:marLeft w:val="0"/>
                      <w:marRight w:val="0"/>
                      <w:marTop w:val="0"/>
                      <w:marBottom w:val="0"/>
                      <w:divBdr>
                        <w:top w:val="none" w:sz="0" w:space="12" w:color="auto"/>
                        <w:left w:val="none" w:sz="0" w:space="12" w:color="auto"/>
                        <w:bottom w:val="none" w:sz="0" w:space="12" w:color="auto"/>
                        <w:right w:val="none" w:sz="0" w:space="12" w:color="auto"/>
                      </w:divBdr>
                      <w:divsChild>
                        <w:div w:id="1085341907">
                          <w:marLeft w:val="0"/>
                          <w:marRight w:val="0"/>
                          <w:marTop w:val="0"/>
                          <w:marBottom w:val="0"/>
                          <w:divBdr>
                            <w:top w:val="none" w:sz="0" w:space="0" w:color="auto"/>
                            <w:left w:val="none" w:sz="0" w:space="0" w:color="auto"/>
                            <w:bottom w:val="none" w:sz="0" w:space="0" w:color="auto"/>
                            <w:right w:val="none" w:sz="0" w:space="0" w:color="auto"/>
                          </w:divBdr>
                          <w:divsChild>
                            <w:div w:id="1627277742">
                              <w:marLeft w:val="-225"/>
                              <w:marRight w:val="-225"/>
                              <w:marTop w:val="0"/>
                              <w:marBottom w:val="0"/>
                              <w:divBdr>
                                <w:top w:val="none" w:sz="0" w:space="0" w:color="auto"/>
                                <w:left w:val="none" w:sz="0" w:space="0" w:color="auto"/>
                                <w:bottom w:val="none" w:sz="0" w:space="0" w:color="auto"/>
                                <w:right w:val="none" w:sz="0" w:space="0" w:color="auto"/>
                              </w:divBdr>
                              <w:divsChild>
                                <w:div w:id="1581795272">
                                  <w:marLeft w:val="0"/>
                                  <w:marRight w:val="0"/>
                                  <w:marTop w:val="0"/>
                                  <w:marBottom w:val="0"/>
                                  <w:divBdr>
                                    <w:top w:val="none" w:sz="0" w:space="0" w:color="auto"/>
                                    <w:left w:val="none" w:sz="0" w:space="0" w:color="auto"/>
                                    <w:bottom w:val="none" w:sz="0" w:space="0" w:color="auto"/>
                                    <w:right w:val="none" w:sz="0" w:space="0" w:color="auto"/>
                                  </w:divBdr>
                                  <w:divsChild>
                                    <w:div w:id="2035878605">
                                      <w:marLeft w:val="0"/>
                                      <w:marRight w:val="0"/>
                                      <w:marTop w:val="0"/>
                                      <w:marBottom w:val="0"/>
                                      <w:divBdr>
                                        <w:top w:val="none" w:sz="0" w:space="0" w:color="auto"/>
                                        <w:left w:val="none" w:sz="0" w:space="0" w:color="auto"/>
                                        <w:bottom w:val="none" w:sz="0" w:space="0" w:color="auto"/>
                                        <w:right w:val="none" w:sz="0" w:space="0" w:color="auto"/>
                                      </w:divBdr>
                                      <w:divsChild>
                                        <w:div w:id="904530771">
                                          <w:marLeft w:val="0"/>
                                          <w:marRight w:val="0"/>
                                          <w:marTop w:val="0"/>
                                          <w:marBottom w:val="0"/>
                                          <w:divBdr>
                                            <w:top w:val="none" w:sz="0" w:space="0" w:color="auto"/>
                                            <w:left w:val="none" w:sz="0" w:space="0" w:color="auto"/>
                                            <w:bottom w:val="none" w:sz="0" w:space="0" w:color="auto"/>
                                            <w:right w:val="none" w:sz="0" w:space="0" w:color="auto"/>
                                          </w:divBdr>
                                          <w:divsChild>
                                            <w:div w:id="487064957">
                                              <w:marLeft w:val="0"/>
                                              <w:marRight w:val="0"/>
                                              <w:marTop w:val="0"/>
                                              <w:marBottom w:val="0"/>
                                              <w:divBdr>
                                                <w:top w:val="none" w:sz="0" w:space="0" w:color="auto"/>
                                                <w:left w:val="none" w:sz="0" w:space="0" w:color="auto"/>
                                                <w:bottom w:val="none" w:sz="0" w:space="0" w:color="auto"/>
                                                <w:right w:val="none" w:sz="0" w:space="0" w:color="auto"/>
                                              </w:divBdr>
                                            </w:div>
                                            <w:div w:id="78452874">
                                              <w:marLeft w:val="0"/>
                                              <w:marRight w:val="0"/>
                                              <w:marTop w:val="0"/>
                                              <w:marBottom w:val="0"/>
                                              <w:divBdr>
                                                <w:top w:val="none" w:sz="0" w:space="0" w:color="auto"/>
                                                <w:left w:val="none" w:sz="0" w:space="0" w:color="auto"/>
                                                <w:bottom w:val="none" w:sz="0" w:space="0" w:color="auto"/>
                                                <w:right w:val="none" w:sz="0" w:space="0" w:color="auto"/>
                                              </w:divBdr>
                                            </w:div>
                                            <w:div w:id="898630184">
                                              <w:marLeft w:val="0"/>
                                              <w:marRight w:val="0"/>
                                              <w:marTop w:val="0"/>
                                              <w:marBottom w:val="0"/>
                                              <w:divBdr>
                                                <w:top w:val="none" w:sz="0" w:space="0" w:color="auto"/>
                                                <w:left w:val="none" w:sz="0" w:space="0" w:color="auto"/>
                                                <w:bottom w:val="none" w:sz="0" w:space="0" w:color="auto"/>
                                                <w:right w:val="none" w:sz="0" w:space="0" w:color="auto"/>
                                              </w:divBdr>
                                              <w:divsChild>
                                                <w:div w:id="60106758">
                                                  <w:marLeft w:val="0"/>
                                                  <w:marRight w:val="0"/>
                                                  <w:marTop w:val="0"/>
                                                  <w:marBottom w:val="0"/>
                                                  <w:divBdr>
                                                    <w:top w:val="none" w:sz="0" w:space="0" w:color="auto"/>
                                                    <w:left w:val="none" w:sz="0" w:space="0" w:color="auto"/>
                                                    <w:bottom w:val="none" w:sz="0" w:space="0" w:color="auto"/>
                                                    <w:right w:val="none" w:sz="0" w:space="0" w:color="auto"/>
                                                  </w:divBdr>
                                                </w:div>
                                                <w:div w:id="44843586">
                                                  <w:marLeft w:val="0"/>
                                                  <w:marRight w:val="0"/>
                                                  <w:marTop w:val="0"/>
                                                  <w:marBottom w:val="0"/>
                                                  <w:divBdr>
                                                    <w:top w:val="none" w:sz="0" w:space="0" w:color="auto"/>
                                                    <w:left w:val="none" w:sz="0" w:space="0" w:color="auto"/>
                                                    <w:bottom w:val="none" w:sz="0" w:space="0" w:color="auto"/>
                                                    <w:right w:val="none" w:sz="0" w:space="0" w:color="auto"/>
                                                  </w:divBdr>
                                                </w:div>
                                                <w:div w:id="2073428274">
                                                  <w:marLeft w:val="0"/>
                                                  <w:marRight w:val="0"/>
                                                  <w:marTop w:val="0"/>
                                                  <w:marBottom w:val="0"/>
                                                  <w:divBdr>
                                                    <w:top w:val="none" w:sz="0" w:space="0" w:color="auto"/>
                                                    <w:left w:val="none" w:sz="0" w:space="0" w:color="auto"/>
                                                    <w:bottom w:val="none" w:sz="0" w:space="0" w:color="auto"/>
                                                    <w:right w:val="none" w:sz="0" w:space="0" w:color="auto"/>
                                                  </w:divBdr>
                                                </w:div>
                                                <w:div w:id="1627392376">
                                                  <w:marLeft w:val="0"/>
                                                  <w:marRight w:val="0"/>
                                                  <w:marTop w:val="0"/>
                                                  <w:marBottom w:val="0"/>
                                                  <w:divBdr>
                                                    <w:top w:val="none" w:sz="0" w:space="0" w:color="auto"/>
                                                    <w:left w:val="none" w:sz="0" w:space="0" w:color="auto"/>
                                                    <w:bottom w:val="none" w:sz="0" w:space="0" w:color="auto"/>
                                                    <w:right w:val="none" w:sz="0" w:space="0" w:color="auto"/>
                                                  </w:divBdr>
                                                </w:div>
                                                <w:div w:id="1550416410">
                                                  <w:marLeft w:val="0"/>
                                                  <w:marRight w:val="0"/>
                                                  <w:marTop w:val="0"/>
                                                  <w:marBottom w:val="0"/>
                                                  <w:divBdr>
                                                    <w:top w:val="none" w:sz="0" w:space="0" w:color="auto"/>
                                                    <w:left w:val="none" w:sz="0" w:space="0" w:color="auto"/>
                                                    <w:bottom w:val="none" w:sz="0" w:space="0" w:color="auto"/>
                                                    <w:right w:val="none" w:sz="0" w:space="0" w:color="auto"/>
                                                  </w:divBdr>
                                                </w:div>
                                                <w:div w:id="1527210567">
                                                  <w:marLeft w:val="0"/>
                                                  <w:marRight w:val="0"/>
                                                  <w:marTop w:val="0"/>
                                                  <w:marBottom w:val="0"/>
                                                  <w:divBdr>
                                                    <w:top w:val="none" w:sz="0" w:space="0" w:color="auto"/>
                                                    <w:left w:val="none" w:sz="0" w:space="0" w:color="auto"/>
                                                    <w:bottom w:val="none" w:sz="0" w:space="0" w:color="auto"/>
                                                    <w:right w:val="none" w:sz="0" w:space="0" w:color="auto"/>
                                                  </w:divBdr>
                                                </w:div>
                                                <w:div w:id="1618757692">
                                                  <w:marLeft w:val="0"/>
                                                  <w:marRight w:val="0"/>
                                                  <w:marTop w:val="0"/>
                                                  <w:marBottom w:val="0"/>
                                                  <w:divBdr>
                                                    <w:top w:val="none" w:sz="0" w:space="0" w:color="auto"/>
                                                    <w:left w:val="none" w:sz="0" w:space="0" w:color="auto"/>
                                                    <w:bottom w:val="none" w:sz="0" w:space="0" w:color="auto"/>
                                                    <w:right w:val="none" w:sz="0" w:space="0" w:color="auto"/>
                                                  </w:divBdr>
                                                </w:div>
                                                <w:div w:id="872614790">
                                                  <w:marLeft w:val="0"/>
                                                  <w:marRight w:val="0"/>
                                                  <w:marTop w:val="0"/>
                                                  <w:marBottom w:val="0"/>
                                                  <w:divBdr>
                                                    <w:top w:val="none" w:sz="0" w:space="0" w:color="auto"/>
                                                    <w:left w:val="none" w:sz="0" w:space="0" w:color="auto"/>
                                                    <w:bottom w:val="none" w:sz="0" w:space="0" w:color="auto"/>
                                                    <w:right w:val="none" w:sz="0" w:space="0" w:color="auto"/>
                                                  </w:divBdr>
                                                </w:div>
                                                <w:div w:id="440684940">
                                                  <w:marLeft w:val="0"/>
                                                  <w:marRight w:val="0"/>
                                                  <w:marTop w:val="0"/>
                                                  <w:marBottom w:val="0"/>
                                                  <w:divBdr>
                                                    <w:top w:val="none" w:sz="0" w:space="0" w:color="auto"/>
                                                    <w:left w:val="none" w:sz="0" w:space="0" w:color="auto"/>
                                                    <w:bottom w:val="none" w:sz="0" w:space="0" w:color="auto"/>
                                                    <w:right w:val="none" w:sz="0" w:space="0" w:color="auto"/>
                                                  </w:divBdr>
                                                </w:div>
                                                <w:div w:id="265579651">
                                                  <w:marLeft w:val="0"/>
                                                  <w:marRight w:val="0"/>
                                                  <w:marTop w:val="0"/>
                                                  <w:marBottom w:val="0"/>
                                                  <w:divBdr>
                                                    <w:top w:val="none" w:sz="0" w:space="0" w:color="auto"/>
                                                    <w:left w:val="none" w:sz="0" w:space="0" w:color="auto"/>
                                                    <w:bottom w:val="none" w:sz="0" w:space="0" w:color="auto"/>
                                                    <w:right w:val="none" w:sz="0" w:space="0" w:color="auto"/>
                                                  </w:divBdr>
                                                </w:div>
                                                <w:div w:id="183176609">
                                                  <w:marLeft w:val="0"/>
                                                  <w:marRight w:val="0"/>
                                                  <w:marTop w:val="0"/>
                                                  <w:marBottom w:val="0"/>
                                                  <w:divBdr>
                                                    <w:top w:val="none" w:sz="0" w:space="0" w:color="auto"/>
                                                    <w:left w:val="none" w:sz="0" w:space="0" w:color="auto"/>
                                                    <w:bottom w:val="none" w:sz="0" w:space="0" w:color="auto"/>
                                                    <w:right w:val="none" w:sz="0" w:space="0" w:color="auto"/>
                                                  </w:divBdr>
                                                </w:div>
                                                <w:div w:id="1422556937">
                                                  <w:marLeft w:val="0"/>
                                                  <w:marRight w:val="0"/>
                                                  <w:marTop w:val="0"/>
                                                  <w:marBottom w:val="0"/>
                                                  <w:divBdr>
                                                    <w:top w:val="none" w:sz="0" w:space="0" w:color="auto"/>
                                                    <w:left w:val="none" w:sz="0" w:space="0" w:color="auto"/>
                                                    <w:bottom w:val="none" w:sz="0" w:space="0" w:color="auto"/>
                                                    <w:right w:val="none" w:sz="0" w:space="0" w:color="auto"/>
                                                  </w:divBdr>
                                                </w:div>
                                                <w:div w:id="668562621">
                                                  <w:marLeft w:val="0"/>
                                                  <w:marRight w:val="0"/>
                                                  <w:marTop w:val="0"/>
                                                  <w:marBottom w:val="0"/>
                                                  <w:divBdr>
                                                    <w:top w:val="none" w:sz="0" w:space="0" w:color="auto"/>
                                                    <w:left w:val="none" w:sz="0" w:space="0" w:color="auto"/>
                                                    <w:bottom w:val="none" w:sz="0" w:space="0" w:color="auto"/>
                                                    <w:right w:val="none" w:sz="0" w:space="0" w:color="auto"/>
                                                  </w:divBdr>
                                                </w:div>
                                                <w:div w:id="244729579">
                                                  <w:marLeft w:val="0"/>
                                                  <w:marRight w:val="0"/>
                                                  <w:marTop w:val="0"/>
                                                  <w:marBottom w:val="0"/>
                                                  <w:divBdr>
                                                    <w:top w:val="none" w:sz="0" w:space="0" w:color="auto"/>
                                                    <w:left w:val="none" w:sz="0" w:space="0" w:color="auto"/>
                                                    <w:bottom w:val="none" w:sz="0" w:space="0" w:color="auto"/>
                                                    <w:right w:val="none" w:sz="0" w:space="0" w:color="auto"/>
                                                  </w:divBdr>
                                                </w:div>
                                                <w:div w:id="954094001">
                                                  <w:marLeft w:val="0"/>
                                                  <w:marRight w:val="0"/>
                                                  <w:marTop w:val="0"/>
                                                  <w:marBottom w:val="0"/>
                                                  <w:divBdr>
                                                    <w:top w:val="none" w:sz="0" w:space="0" w:color="auto"/>
                                                    <w:left w:val="none" w:sz="0" w:space="0" w:color="auto"/>
                                                    <w:bottom w:val="none" w:sz="0" w:space="0" w:color="auto"/>
                                                    <w:right w:val="none" w:sz="0" w:space="0" w:color="auto"/>
                                                  </w:divBdr>
                                                </w:div>
                                                <w:div w:id="11304088">
                                                  <w:marLeft w:val="0"/>
                                                  <w:marRight w:val="0"/>
                                                  <w:marTop w:val="0"/>
                                                  <w:marBottom w:val="0"/>
                                                  <w:divBdr>
                                                    <w:top w:val="none" w:sz="0" w:space="0" w:color="auto"/>
                                                    <w:left w:val="none" w:sz="0" w:space="0" w:color="auto"/>
                                                    <w:bottom w:val="none" w:sz="0" w:space="0" w:color="auto"/>
                                                    <w:right w:val="none" w:sz="0" w:space="0" w:color="auto"/>
                                                  </w:divBdr>
                                                </w:div>
                                                <w:div w:id="156921099">
                                                  <w:marLeft w:val="0"/>
                                                  <w:marRight w:val="0"/>
                                                  <w:marTop w:val="0"/>
                                                  <w:marBottom w:val="0"/>
                                                  <w:divBdr>
                                                    <w:top w:val="none" w:sz="0" w:space="0" w:color="auto"/>
                                                    <w:left w:val="none" w:sz="0" w:space="0" w:color="auto"/>
                                                    <w:bottom w:val="none" w:sz="0" w:space="0" w:color="auto"/>
                                                    <w:right w:val="none" w:sz="0" w:space="0" w:color="auto"/>
                                                  </w:divBdr>
                                                </w:div>
                                                <w:div w:id="1654984833">
                                                  <w:marLeft w:val="0"/>
                                                  <w:marRight w:val="0"/>
                                                  <w:marTop w:val="0"/>
                                                  <w:marBottom w:val="0"/>
                                                  <w:divBdr>
                                                    <w:top w:val="none" w:sz="0" w:space="0" w:color="auto"/>
                                                    <w:left w:val="none" w:sz="0" w:space="0" w:color="auto"/>
                                                    <w:bottom w:val="none" w:sz="0" w:space="0" w:color="auto"/>
                                                    <w:right w:val="none" w:sz="0" w:space="0" w:color="auto"/>
                                                  </w:divBdr>
                                                </w:div>
                                                <w:div w:id="631517718">
                                                  <w:marLeft w:val="0"/>
                                                  <w:marRight w:val="0"/>
                                                  <w:marTop w:val="0"/>
                                                  <w:marBottom w:val="0"/>
                                                  <w:divBdr>
                                                    <w:top w:val="none" w:sz="0" w:space="0" w:color="auto"/>
                                                    <w:left w:val="none" w:sz="0" w:space="0" w:color="auto"/>
                                                    <w:bottom w:val="none" w:sz="0" w:space="0" w:color="auto"/>
                                                    <w:right w:val="none" w:sz="0" w:space="0" w:color="auto"/>
                                                  </w:divBdr>
                                                </w:div>
                                                <w:div w:id="2080705662">
                                                  <w:marLeft w:val="0"/>
                                                  <w:marRight w:val="0"/>
                                                  <w:marTop w:val="0"/>
                                                  <w:marBottom w:val="0"/>
                                                  <w:divBdr>
                                                    <w:top w:val="none" w:sz="0" w:space="0" w:color="auto"/>
                                                    <w:left w:val="none" w:sz="0" w:space="0" w:color="auto"/>
                                                    <w:bottom w:val="none" w:sz="0" w:space="0" w:color="auto"/>
                                                    <w:right w:val="none" w:sz="0" w:space="0" w:color="auto"/>
                                                  </w:divBdr>
                                                </w:div>
                                                <w:div w:id="1234004005">
                                                  <w:marLeft w:val="0"/>
                                                  <w:marRight w:val="0"/>
                                                  <w:marTop w:val="0"/>
                                                  <w:marBottom w:val="0"/>
                                                  <w:divBdr>
                                                    <w:top w:val="none" w:sz="0" w:space="0" w:color="auto"/>
                                                    <w:left w:val="none" w:sz="0" w:space="0" w:color="auto"/>
                                                    <w:bottom w:val="none" w:sz="0" w:space="0" w:color="auto"/>
                                                    <w:right w:val="none" w:sz="0" w:space="0" w:color="auto"/>
                                                  </w:divBdr>
                                                </w:div>
                                                <w:div w:id="316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40148">
      <w:bodyDiv w:val="1"/>
      <w:marLeft w:val="0"/>
      <w:marRight w:val="0"/>
      <w:marTop w:val="0"/>
      <w:marBottom w:val="0"/>
      <w:divBdr>
        <w:top w:val="none" w:sz="0" w:space="0" w:color="auto"/>
        <w:left w:val="none" w:sz="0" w:space="0" w:color="auto"/>
        <w:bottom w:val="none" w:sz="0" w:space="0" w:color="auto"/>
        <w:right w:val="none" w:sz="0" w:space="0" w:color="auto"/>
      </w:divBdr>
    </w:div>
    <w:div w:id="1548569664">
      <w:bodyDiv w:val="1"/>
      <w:marLeft w:val="0"/>
      <w:marRight w:val="0"/>
      <w:marTop w:val="0"/>
      <w:marBottom w:val="0"/>
      <w:divBdr>
        <w:top w:val="none" w:sz="0" w:space="0" w:color="auto"/>
        <w:left w:val="none" w:sz="0" w:space="0" w:color="auto"/>
        <w:bottom w:val="none" w:sz="0" w:space="0" w:color="auto"/>
        <w:right w:val="none" w:sz="0" w:space="0" w:color="auto"/>
      </w:divBdr>
      <w:divsChild>
        <w:div w:id="743530605">
          <w:marLeft w:val="0"/>
          <w:marRight w:val="0"/>
          <w:marTop w:val="0"/>
          <w:marBottom w:val="0"/>
          <w:divBdr>
            <w:top w:val="none" w:sz="0" w:space="0" w:color="auto"/>
            <w:left w:val="none" w:sz="0" w:space="0" w:color="auto"/>
            <w:bottom w:val="none" w:sz="0" w:space="0" w:color="auto"/>
            <w:right w:val="none" w:sz="0" w:space="0" w:color="auto"/>
          </w:divBdr>
          <w:divsChild>
            <w:div w:id="857887491">
              <w:marLeft w:val="0"/>
              <w:marRight w:val="0"/>
              <w:marTop w:val="0"/>
              <w:marBottom w:val="0"/>
              <w:divBdr>
                <w:top w:val="none" w:sz="0" w:space="0" w:color="auto"/>
                <w:left w:val="none" w:sz="0" w:space="0" w:color="auto"/>
                <w:bottom w:val="none" w:sz="0" w:space="0" w:color="auto"/>
                <w:right w:val="none" w:sz="0" w:space="0" w:color="auto"/>
              </w:divBdr>
              <w:divsChild>
                <w:div w:id="251281707">
                  <w:marLeft w:val="0"/>
                  <w:marRight w:val="0"/>
                  <w:marTop w:val="0"/>
                  <w:marBottom w:val="0"/>
                  <w:divBdr>
                    <w:top w:val="none" w:sz="0" w:space="12" w:color="auto"/>
                    <w:left w:val="none" w:sz="0" w:space="12" w:color="auto"/>
                    <w:bottom w:val="none" w:sz="0" w:space="12" w:color="auto"/>
                    <w:right w:val="none" w:sz="0" w:space="12" w:color="auto"/>
                  </w:divBdr>
                  <w:divsChild>
                    <w:div w:id="295768002">
                      <w:marLeft w:val="0"/>
                      <w:marRight w:val="0"/>
                      <w:marTop w:val="0"/>
                      <w:marBottom w:val="0"/>
                      <w:divBdr>
                        <w:top w:val="none" w:sz="0" w:space="12" w:color="auto"/>
                        <w:left w:val="none" w:sz="0" w:space="12" w:color="auto"/>
                        <w:bottom w:val="none" w:sz="0" w:space="12" w:color="auto"/>
                        <w:right w:val="none" w:sz="0" w:space="12" w:color="auto"/>
                      </w:divBdr>
                      <w:divsChild>
                        <w:div w:id="1373504346">
                          <w:marLeft w:val="0"/>
                          <w:marRight w:val="0"/>
                          <w:marTop w:val="0"/>
                          <w:marBottom w:val="0"/>
                          <w:divBdr>
                            <w:top w:val="none" w:sz="0" w:space="0" w:color="auto"/>
                            <w:left w:val="none" w:sz="0" w:space="0" w:color="auto"/>
                            <w:bottom w:val="none" w:sz="0" w:space="0" w:color="auto"/>
                            <w:right w:val="none" w:sz="0" w:space="0" w:color="auto"/>
                          </w:divBdr>
                          <w:divsChild>
                            <w:div w:id="335308372">
                              <w:marLeft w:val="-225"/>
                              <w:marRight w:val="-225"/>
                              <w:marTop w:val="0"/>
                              <w:marBottom w:val="0"/>
                              <w:divBdr>
                                <w:top w:val="none" w:sz="0" w:space="0" w:color="auto"/>
                                <w:left w:val="none" w:sz="0" w:space="0" w:color="auto"/>
                                <w:bottom w:val="none" w:sz="0" w:space="0" w:color="auto"/>
                                <w:right w:val="none" w:sz="0" w:space="0" w:color="auto"/>
                              </w:divBdr>
                              <w:divsChild>
                                <w:div w:id="947347700">
                                  <w:marLeft w:val="0"/>
                                  <w:marRight w:val="0"/>
                                  <w:marTop w:val="0"/>
                                  <w:marBottom w:val="0"/>
                                  <w:divBdr>
                                    <w:top w:val="none" w:sz="0" w:space="0" w:color="auto"/>
                                    <w:left w:val="none" w:sz="0" w:space="0" w:color="auto"/>
                                    <w:bottom w:val="none" w:sz="0" w:space="0" w:color="auto"/>
                                    <w:right w:val="none" w:sz="0" w:space="0" w:color="auto"/>
                                  </w:divBdr>
                                  <w:divsChild>
                                    <w:div w:id="455830597">
                                      <w:marLeft w:val="0"/>
                                      <w:marRight w:val="0"/>
                                      <w:marTop w:val="0"/>
                                      <w:marBottom w:val="0"/>
                                      <w:divBdr>
                                        <w:top w:val="none" w:sz="0" w:space="0" w:color="auto"/>
                                        <w:left w:val="none" w:sz="0" w:space="0" w:color="auto"/>
                                        <w:bottom w:val="none" w:sz="0" w:space="0" w:color="auto"/>
                                        <w:right w:val="none" w:sz="0" w:space="0" w:color="auto"/>
                                      </w:divBdr>
                                      <w:divsChild>
                                        <w:div w:id="1376852521">
                                          <w:marLeft w:val="0"/>
                                          <w:marRight w:val="0"/>
                                          <w:marTop w:val="0"/>
                                          <w:marBottom w:val="0"/>
                                          <w:divBdr>
                                            <w:top w:val="none" w:sz="0" w:space="0" w:color="auto"/>
                                            <w:left w:val="none" w:sz="0" w:space="0" w:color="auto"/>
                                            <w:bottom w:val="none" w:sz="0" w:space="0" w:color="auto"/>
                                            <w:right w:val="none" w:sz="0" w:space="0" w:color="auto"/>
                                          </w:divBdr>
                                          <w:divsChild>
                                            <w:div w:id="1364136181">
                                              <w:marLeft w:val="0"/>
                                              <w:marRight w:val="0"/>
                                              <w:marTop w:val="0"/>
                                              <w:marBottom w:val="0"/>
                                              <w:divBdr>
                                                <w:top w:val="none" w:sz="0" w:space="0" w:color="auto"/>
                                                <w:left w:val="none" w:sz="0" w:space="0" w:color="auto"/>
                                                <w:bottom w:val="none" w:sz="0" w:space="0" w:color="auto"/>
                                                <w:right w:val="none" w:sz="0" w:space="0" w:color="auto"/>
                                              </w:divBdr>
                                            </w:div>
                                            <w:div w:id="587421552">
                                              <w:marLeft w:val="0"/>
                                              <w:marRight w:val="0"/>
                                              <w:marTop w:val="0"/>
                                              <w:marBottom w:val="0"/>
                                              <w:divBdr>
                                                <w:top w:val="none" w:sz="0" w:space="0" w:color="auto"/>
                                                <w:left w:val="none" w:sz="0" w:space="0" w:color="auto"/>
                                                <w:bottom w:val="none" w:sz="0" w:space="0" w:color="auto"/>
                                                <w:right w:val="none" w:sz="0" w:space="0" w:color="auto"/>
                                              </w:divBdr>
                                            </w:div>
                                            <w:div w:id="1905486741">
                                              <w:marLeft w:val="0"/>
                                              <w:marRight w:val="0"/>
                                              <w:marTop w:val="0"/>
                                              <w:marBottom w:val="0"/>
                                              <w:divBdr>
                                                <w:top w:val="none" w:sz="0" w:space="0" w:color="auto"/>
                                                <w:left w:val="none" w:sz="0" w:space="0" w:color="auto"/>
                                                <w:bottom w:val="none" w:sz="0" w:space="0" w:color="auto"/>
                                                <w:right w:val="none" w:sz="0" w:space="0" w:color="auto"/>
                                              </w:divBdr>
                                              <w:divsChild>
                                                <w:div w:id="88742692">
                                                  <w:marLeft w:val="0"/>
                                                  <w:marRight w:val="0"/>
                                                  <w:marTop w:val="0"/>
                                                  <w:marBottom w:val="0"/>
                                                  <w:divBdr>
                                                    <w:top w:val="none" w:sz="0" w:space="0" w:color="auto"/>
                                                    <w:left w:val="none" w:sz="0" w:space="0" w:color="auto"/>
                                                    <w:bottom w:val="none" w:sz="0" w:space="0" w:color="auto"/>
                                                    <w:right w:val="none" w:sz="0" w:space="0" w:color="auto"/>
                                                  </w:divBdr>
                                                </w:div>
                                                <w:div w:id="1346593583">
                                                  <w:marLeft w:val="0"/>
                                                  <w:marRight w:val="0"/>
                                                  <w:marTop w:val="0"/>
                                                  <w:marBottom w:val="0"/>
                                                  <w:divBdr>
                                                    <w:top w:val="none" w:sz="0" w:space="0" w:color="auto"/>
                                                    <w:left w:val="none" w:sz="0" w:space="0" w:color="auto"/>
                                                    <w:bottom w:val="none" w:sz="0" w:space="0" w:color="auto"/>
                                                    <w:right w:val="none" w:sz="0" w:space="0" w:color="auto"/>
                                                  </w:divBdr>
                                                </w:div>
                                                <w:div w:id="9802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5209">
      <w:bodyDiv w:val="1"/>
      <w:marLeft w:val="0"/>
      <w:marRight w:val="0"/>
      <w:marTop w:val="0"/>
      <w:marBottom w:val="0"/>
      <w:divBdr>
        <w:top w:val="none" w:sz="0" w:space="0" w:color="auto"/>
        <w:left w:val="none" w:sz="0" w:space="0" w:color="auto"/>
        <w:bottom w:val="none" w:sz="0" w:space="0" w:color="auto"/>
        <w:right w:val="none" w:sz="0" w:space="0" w:color="auto"/>
      </w:divBdr>
    </w:div>
    <w:div w:id="1570918233">
      <w:bodyDiv w:val="1"/>
      <w:marLeft w:val="0"/>
      <w:marRight w:val="0"/>
      <w:marTop w:val="0"/>
      <w:marBottom w:val="0"/>
      <w:divBdr>
        <w:top w:val="none" w:sz="0" w:space="0" w:color="auto"/>
        <w:left w:val="none" w:sz="0" w:space="0" w:color="auto"/>
        <w:bottom w:val="none" w:sz="0" w:space="0" w:color="auto"/>
        <w:right w:val="none" w:sz="0" w:space="0" w:color="auto"/>
      </w:divBdr>
    </w:div>
    <w:div w:id="1639459904">
      <w:bodyDiv w:val="1"/>
      <w:marLeft w:val="0"/>
      <w:marRight w:val="0"/>
      <w:marTop w:val="0"/>
      <w:marBottom w:val="0"/>
      <w:divBdr>
        <w:top w:val="none" w:sz="0" w:space="0" w:color="auto"/>
        <w:left w:val="none" w:sz="0" w:space="0" w:color="auto"/>
        <w:bottom w:val="none" w:sz="0" w:space="0" w:color="auto"/>
        <w:right w:val="none" w:sz="0" w:space="0" w:color="auto"/>
      </w:divBdr>
    </w:div>
    <w:div w:id="1675261675">
      <w:bodyDiv w:val="1"/>
      <w:marLeft w:val="0"/>
      <w:marRight w:val="0"/>
      <w:marTop w:val="0"/>
      <w:marBottom w:val="0"/>
      <w:divBdr>
        <w:top w:val="none" w:sz="0" w:space="0" w:color="auto"/>
        <w:left w:val="none" w:sz="0" w:space="0" w:color="auto"/>
        <w:bottom w:val="none" w:sz="0" w:space="0" w:color="auto"/>
        <w:right w:val="none" w:sz="0" w:space="0" w:color="auto"/>
      </w:divBdr>
    </w:div>
    <w:div w:id="1717701130">
      <w:bodyDiv w:val="1"/>
      <w:marLeft w:val="0"/>
      <w:marRight w:val="0"/>
      <w:marTop w:val="0"/>
      <w:marBottom w:val="0"/>
      <w:divBdr>
        <w:top w:val="none" w:sz="0" w:space="0" w:color="auto"/>
        <w:left w:val="none" w:sz="0" w:space="0" w:color="auto"/>
        <w:bottom w:val="none" w:sz="0" w:space="0" w:color="auto"/>
        <w:right w:val="none" w:sz="0" w:space="0" w:color="auto"/>
      </w:divBdr>
    </w:div>
    <w:div w:id="1738937657">
      <w:bodyDiv w:val="1"/>
      <w:marLeft w:val="0"/>
      <w:marRight w:val="0"/>
      <w:marTop w:val="0"/>
      <w:marBottom w:val="0"/>
      <w:divBdr>
        <w:top w:val="none" w:sz="0" w:space="0" w:color="auto"/>
        <w:left w:val="none" w:sz="0" w:space="0" w:color="auto"/>
        <w:bottom w:val="none" w:sz="0" w:space="0" w:color="auto"/>
        <w:right w:val="none" w:sz="0" w:space="0" w:color="auto"/>
      </w:divBdr>
      <w:divsChild>
        <w:div w:id="26880813">
          <w:marLeft w:val="0"/>
          <w:marRight w:val="0"/>
          <w:marTop w:val="0"/>
          <w:marBottom w:val="0"/>
          <w:divBdr>
            <w:top w:val="none" w:sz="0" w:space="0" w:color="auto"/>
            <w:left w:val="none" w:sz="0" w:space="0" w:color="auto"/>
            <w:bottom w:val="none" w:sz="0" w:space="0" w:color="auto"/>
            <w:right w:val="none" w:sz="0" w:space="0" w:color="auto"/>
          </w:divBdr>
          <w:divsChild>
            <w:div w:id="1154374342">
              <w:marLeft w:val="0"/>
              <w:marRight w:val="0"/>
              <w:marTop w:val="0"/>
              <w:marBottom w:val="0"/>
              <w:divBdr>
                <w:top w:val="none" w:sz="0" w:space="0" w:color="auto"/>
                <w:left w:val="none" w:sz="0" w:space="0" w:color="auto"/>
                <w:bottom w:val="none" w:sz="0" w:space="0" w:color="auto"/>
                <w:right w:val="none" w:sz="0" w:space="0" w:color="auto"/>
              </w:divBdr>
              <w:divsChild>
                <w:div w:id="1797748005">
                  <w:marLeft w:val="0"/>
                  <w:marRight w:val="0"/>
                  <w:marTop w:val="0"/>
                  <w:marBottom w:val="0"/>
                  <w:divBdr>
                    <w:top w:val="none" w:sz="0" w:space="12" w:color="auto"/>
                    <w:left w:val="none" w:sz="0" w:space="12" w:color="auto"/>
                    <w:bottom w:val="none" w:sz="0" w:space="12" w:color="auto"/>
                    <w:right w:val="none" w:sz="0" w:space="12" w:color="auto"/>
                  </w:divBdr>
                  <w:divsChild>
                    <w:div w:id="1265729381">
                      <w:marLeft w:val="0"/>
                      <w:marRight w:val="0"/>
                      <w:marTop w:val="0"/>
                      <w:marBottom w:val="0"/>
                      <w:divBdr>
                        <w:top w:val="none" w:sz="0" w:space="12" w:color="auto"/>
                        <w:left w:val="none" w:sz="0" w:space="12" w:color="auto"/>
                        <w:bottom w:val="none" w:sz="0" w:space="12" w:color="auto"/>
                        <w:right w:val="none" w:sz="0" w:space="12" w:color="auto"/>
                      </w:divBdr>
                      <w:divsChild>
                        <w:div w:id="1152260530">
                          <w:marLeft w:val="0"/>
                          <w:marRight w:val="0"/>
                          <w:marTop w:val="0"/>
                          <w:marBottom w:val="0"/>
                          <w:divBdr>
                            <w:top w:val="none" w:sz="0" w:space="0" w:color="auto"/>
                            <w:left w:val="none" w:sz="0" w:space="0" w:color="auto"/>
                            <w:bottom w:val="none" w:sz="0" w:space="0" w:color="auto"/>
                            <w:right w:val="none" w:sz="0" w:space="0" w:color="auto"/>
                          </w:divBdr>
                          <w:divsChild>
                            <w:div w:id="1513109333">
                              <w:marLeft w:val="-225"/>
                              <w:marRight w:val="-225"/>
                              <w:marTop w:val="0"/>
                              <w:marBottom w:val="0"/>
                              <w:divBdr>
                                <w:top w:val="none" w:sz="0" w:space="0" w:color="auto"/>
                                <w:left w:val="none" w:sz="0" w:space="0" w:color="auto"/>
                                <w:bottom w:val="none" w:sz="0" w:space="0" w:color="auto"/>
                                <w:right w:val="none" w:sz="0" w:space="0" w:color="auto"/>
                              </w:divBdr>
                              <w:divsChild>
                                <w:div w:id="734282445">
                                  <w:marLeft w:val="0"/>
                                  <w:marRight w:val="0"/>
                                  <w:marTop w:val="0"/>
                                  <w:marBottom w:val="0"/>
                                  <w:divBdr>
                                    <w:top w:val="none" w:sz="0" w:space="0" w:color="auto"/>
                                    <w:left w:val="none" w:sz="0" w:space="0" w:color="auto"/>
                                    <w:bottom w:val="none" w:sz="0" w:space="0" w:color="auto"/>
                                    <w:right w:val="none" w:sz="0" w:space="0" w:color="auto"/>
                                  </w:divBdr>
                                  <w:divsChild>
                                    <w:div w:id="2016615697">
                                      <w:marLeft w:val="0"/>
                                      <w:marRight w:val="0"/>
                                      <w:marTop w:val="0"/>
                                      <w:marBottom w:val="0"/>
                                      <w:divBdr>
                                        <w:top w:val="none" w:sz="0" w:space="0" w:color="auto"/>
                                        <w:left w:val="none" w:sz="0" w:space="0" w:color="auto"/>
                                        <w:bottom w:val="none" w:sz="0" w:space="0" w:color="auto"/>
                                        <w:right w:val="none" w:sz="0" w:space="0" w:color="auto"/>
                                      </w:divBdr>
                                      <w:divsChild>
                                        <w:div w:id="473984755">
                                          <w:marLeft w:val="0"/>
                                          <w:marRight w:val="0"/>
                                          <w:marTop w:val="0"/>
                                          <w:marBottom w:val="0"/>
                                          <w:divBdr>
                                            <w:top w:val="none" w:sz="0" w:space="0" w:color="auto"/>
                                            <w:left w:val="none" w:sz="0" w:space="0" w:color="auto"/>
                                            <w:bottom w:val="none" w:sz="0" w:space="0" w:color="auto"/>
                                            <w:right w:val="none" w:sz="0" w:space="0" w:color="auto"/>
                                          </w:divBdr>
                                          <w:divsChild>
                                            <w:div w:id="1798720739">
                                              <w:marLeft w:val="0"/>
                                              <w:marRight w:val="0"/>
                                              <w:marTop w:val="0"/>
                                              <w:marBottom w:val="0"/>
                                              <w:divBdr>
                                                <w:top w:val="none" w:sz="0" w:space="0" w:color="auto"/>
                                                <w:left w:val="none" w:sz="0" w:space="0" w:color="auto"/>
                                                <w:bottom w:val="none" w:sz="0" w:space="0" w:color="auto"/>
                                                <w:right w:val="none" w:sz="0" w:space="0" w:color="auto"/>
                                              </w:divBdr>
                                            </w:div>
                                            <w:div w:id="826937731">
                                              <w:marLeft w:val="0"/>
                                              <w:marRight w:val="0"/>
                                              <w:marTop w:val="0"/>
                                              <w:marBottom w:val="0"/>
                                              <w:divBdr>
                                                <w:top w:val="none" w:sz="0" w:space="0" w:color="auto"/>
                                                <w:left w:val="none" w:sz="0" w:space="0" w:color="auto"/>
                                                <w:bottom w:val="none" w:sz="0" w:space="0" w:color="auto"/>
                                                <w:right w:val="none" w:sz="0" w:space="0" w:color="auto"/>
                                              </w:divBdr>
                                            </w:div>
                                            <w:div w:id="1454791794">
                                              <w:marLeft w:val="0"/>
                                              <w:marRight w:val="0"/>
                                              <w:marTop w:val="0"/>
                                              <w:marBottom w:val="0"/>
                                              <w:divBdr>
                                                <w:top w:val="none" w:sz="0" w:space="0" w:color="auto"/>
                                                <w:left w:val="none" w:sz="0" w:space="0" w:color="auto"/>
                                                <w:bottom w:val="none" w:sz="0" w:space="0" w:color="auto"/>
                                                <w:right w:val="none" w:sz="0" w:space="0" w:color="auto"/>
                                              </w:divBdr>
                                              <w:divsChild>
                                                <w:div w:id="1407266521">
                                                  <w:marLeft w:val="0"/>
                                                  <w:marRight w:val="0"/>
                                                  <w:marTop w:val="0"/>
                                                  <w:marBottom w:val="0"/>
                                                  <w:divBdr>
                                                    <w:top w:val="none" w:sz="0" w:space="0" w:color="auto"/>
                                                    <w:left w:val="none" w:sz="0" w:space="0" w:color="auto"/>
                                                    <w:bottom w:val="none" w:sz="0" w:space="0" w:color="auto"/>
                                                    <w:right w:val="none" w:sz="0" w:space="0" w:color="auto"/>
                                                  </w:divBdr>
                                                </w:div>
                                                <w:div w:id="1116288586">
                                                  <w:marLeft w:val="0"/>
                                                  <w:marRight w:val="0"/>
                                                  <w:marTop w:val="0"/>
                                                  <w:marBottom w:val="0"/>
                                                  <w:divBdr>
                                                    <w:top w:val="none" w:sz="0" w:space="0" w:color="auto"/>
                                                    <w:left w:val="none" w:sz="0" w:space="0" w:color="auto"/>
                                                    <w:bottom w:val="none" w:sz="0" w:space="0" w:color="auto"/>
                                                    <w:right w:val="none" w:sz="0" w:space="0" w:color="auto"/>
                                                  </w:divBdr>
                                                </w:div>
                                                <w:div w:id="12263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553000">
      <w:bodyDiv w:val="1"/>
      <w:marLeft w:val="0"/>
      <w:marRight w:val="0"/>
      <w:marTop w:val="0"/>
      <w:marBottom w:val="0"/>
      <w:divBdr>
        <w:top w:val="none" w:sz="0" w:space="0" w:color="auto"/>
        <w:left w:val="none" w:sz="0" w:space="0" w:color="auto"/>
        <w:bottom w:val="none" w:sz="0" w:space="0" w:color="auto"/>
        <w:right w:val="none" w:sz="0" w:space="0" w:color="auto"/>
      </w:divBdr>
    </w:div>
    <w:div w:id="1791171114">
      <w:bodyDiv w:val="1"/>
      <w:marLeft w:val="0"/>
      <w:marRight w:val="0"/>
      <w:marTop w:val="0"/>
      <w:marBottom w:val="0"/>
      <w:divBdr>
        <w:top w:val="none" w:sz="0" w:space="0" w:color="auto"/>
        <w:left w:val="none" w:sz="0" w:space="0" w:color="auto"/>
        <w:bottom w:val="none" w:sz="0" w:space="0" w:color="auto"/>
        <w:right w:val="none" w:sz="0" w:space="0" w:color="auto"/>
      </w:divBdr>
    </w:div>
    <w:div w:id="1810854565">
      <w:bodyDiv w:val="1"/>
      <w:marLeft w:val="0"/>
      <w:marRight w:val="0"/>
      <w:marTop w:val="0"/>
      <w:marBottom w:val="0"/>
      <w:divBdr>
        <w:top w:val="none" w:sz="0" w:space="0" w:color="auto"/>
        <w:left w:val="none" w:sz="0" w:space="0" w:color="auto"/>
        <w:bottom w:val="none" w:sz="0" w:space="0" w:color="auto"/>
        <w:right w:val="none" w:sz="0" w:space="0" w:color="auto"/>
      </w:divBdr>
      <w:divsChild>
        <w:div w:id="993754650">
          <w:marLeft w:val="0"/>
          <w:marRight w:val="0"/>
          <w:marTop w:val="0"/>
          <w:marBottom w:val="0"/>
          <w:divBdr>
            <w:top w:val="none" w:sz="0" w:space="0" w:color="auto"/>
            <w:left w:val="none" w:sz="0" w:space="0" w:color="auto"/>
            <w:bottom w:val="none" w:sz="0" w:space="0" w:color="auto"/>
            <w:right w:val="none" w:sz="0" w:space="0" w:color="auto"/>
          </w:divBdr>
          <w:divsChild>
            <w:div w:id="534391075">
              <w:marLeft w:val="0"/>
              <w:marRight w:val="0"/>
              <w:marTop w:val="0"/>
              <w:marBottom w:val="0"/>
              <w:divBdr>
                <w:top w:val="none" w:sz="0" w:space="0" w:color="auto"/>
                <w:left w:val="none" w:sz="0" w:space="0" w:color="auto"/>
                <w:bottom w:val="none" w:sz="0" w:space="0" w:color="auto"/>
                <w:right w:val="none" w:sz="0" w:space="0" w:color="auto"/>
              </w:divBdr>
              <w:divsChild>
                <w:div w:id="1401439081">
                  <w:marLeft w:val="0"/>
                  <w:marRight w:val="0"/>
                  <w:marTop w:val="0"/>
                  <w:marBottom w:val="0"/>
                  <w:divBdr>
                    <w:top w:val="none" w:sz="0" w:space="12" w:color="auto"/>
                    <w:left w:val="none" w:sz="0" w:space="12" w:color="auto"/>
                    <w:bottom w:val="none" w:sz="0" w:space="12" w:color="auto"/>
                    <w:right w:val="none" w:sz="0" w:space="12" w:color="auto"/>
                  </w:divBdr>
                  <w:divsChild>
                    <w:div w:id="1825047101">
                      <w:marLeft w:val="0"/>
                      <w:marRight w:val="0"/>
                      <w:marTop w:val="0"/>
                      <w:marBottom w:val="0"/>
                      <w:divBdr>
                        <w:top w:val="none" w:sz="0" w:space="12" w:color="auto"/>
                        <w:left w:val="none" w:sz="0" w:space="12" w:color="auto"/>
                        <w:bottom w:val="none" w:sz="0" w:space="12" w:color="auto"/>
                        <w:right w:val="none" w:sz="0" w:space="12" w:color="auto"/>
                      </w:divBdr>
                      <w:divsChild>
                        <w:div w:id="1252200582">
                          <w:marLeft w:val="0"/>
                          <w:marRight w:val="0"/>
                          <w:marTop w:val="0"/>
                          <w:marBottom w:val="0"/>
                          <w:divBdr>
                            <w:top w:val="none" w:sz="0" w:space="0" w:color="auto"/>
                            <w:left w:val="none" w:sz="0" w:space="0" w:color="auto"/>
                            <w:bottom w:val="none" w:sz="0" w:space="0" w:color="auto"/>
                            <w:right w:val="none" w:sz="0" w:space="0" w:color="auto"/>
                          </w:divBdr>
                          <w:divsChild>
                            <w:div w:id="779449668">
                              <w:marLeft w:val="-225"/>
                              <w:marRight w:val="-225"/>
                              <w:marTop w:val="0"/>
                              <w:marBottom w:val="0"/>
                              <w:divBdr>
                                <w:top w:val="none" w:sz="0" w:space="0" w:color="auto"/>
                                <w:left w:val="none" w:sz="0" w:space="0" w:color="auto"/>
                                <w:bottom w:val="none" w:sz="0" w:space="0" w:color="auto"/>
                                <w:right w:val="none" w:sz="0" w:space="0" w:color="auto"/>
                              </w:divBdr>
                              <w:divsChild>
                                <w:div w:id="1346900067">
                                  <w:marLeft w:val="0"/>
                                  <w:marRight w:val="0"/>
                                  <w:marTop w:val="0"/>
                                  <w:marBottom w:val="0"/>
                                  <w:divBdr>
                                    <w:top w:val="none" w:sz="0" w:space="0" w:color="auto"/>
                                    <w:left w:val="none" w:sz="0" w:space="0" w:color="auto"/>
                                    <w:bottom w:val="none" w:sz="0" w:space="0" w:color="auto"/>
                                    <w:right w:val="none" w:sz="0" w:space="0" w:color="auto"/>
                                  </w:divBdr>
                                  <w:divsChild>
                                    <w:div w:id="1354771031">
                                      <w:marLeft w:val="0"/>
                                      <w:marRight w:val="0"/>
                                      <w:marTop w:val="0"/>
                                      <w:marBottom w:val="0"/>
                                      <w:divBdr>
                                        <w:top w:val="none" w:sz="0" w:space="0" w:color="auto"/>
                                        <w:left w:val="none" w:sz="0" w:space="0" w:color="auto"/>
                                        <w:bottom w:val="none" w:sz="0" w:space="0" w:color="auto"/>
                                        <w:right w:val="none" w:sz="0" w:space="0" w:color="auto"/>
                                      </w:divBdr>
                                      <w:divsChild>
                                        <w:div w:id="478307450">
                                          <w:marLeft w:val="0"/>
                                          <w:marRight w:val="0"/>
                                          <w:marTop w:val="0"/>
                                          <w:marBottom w:val="0"/>
                                          <w:divBdr>
                                            <w:top w:val="none" w:sz="0" w:space="0" w:color="auto"/>
                                            <w:left w:val="none" w:sz="0" w:space="0" w:color="auto"/>
                                            <w:bottom w:val="none" w:sz="0" w:space="0" w:color="auto"/>
                                            <w:right w:val="none" w:sz="0" w:space="0" w:color="auto"/>
                                          </w:divBdr>
                                        </w:div>
                                        <w:div w:id="822507299">
                                          <w:marLeft w:val="-225"/>
                                          <w:marRight w:val="-225"/>
                                          <w:marTop w:val="0"/>
                                          <w:marBottom w:val="0"/>
                                          <w:divBdr>
                                            <w:top w:val="none" w:sz="0" w:space="0" w:color="auto"/>
                                            <w:left w:val="none" w:sz="0" w:space="0" w:color="auto"/>
                                            <w:bottom w:val="none" w:sz="0" w:space="0" w:color="auto"/>
                                            <w:right w:val="none" w:sz="0" w:space="0" w:color="auto"/>
                                          </w:divBdr>
                                          <w:divsChild>
                                            <w:div w:id="1146631500">
                                              <w:marLeft w:val="0"/>
                                              <w:marRight w:val="0"/>
                                              <w:marTop w:val="0"/>
                                              <w:marBottom w:val="0"/>
                                              <w:divBdr>
                                                <w:top w:val="none" w:sz="0" w:space="0" w:color="auto"/>
                                                <w:left w:val="none" w:sz="0" w:space="0" w:color="auto"/>
                                                <w:bottom w:val="none" w:sz="0" w:space="0" w:color="auto"/>
                                                <w:right w:val="none" w:sz="0" w:space="0" w:color="auto"/>
                                              </w:divBdr>
                                            </w:div>
                                          </w:divsChild>
                                        </w:div>
                                        <w:div w:id="946035547">
                                          <w:marLeft w:val="0"/>
                                          <w:marRight w:val="0"/>
                                          <w:marTop w:val="0"/>
                                          <w:marBottom w:val="0"/>
                                          <w:divBdr>
                                            <w:top w:val="none" w:sz="0" w:space="0" w:color="auto"/>
                                            <w:left w:val="none" w:sz="0" w:space="0" w:color="auto"/>
                                            <w:bottom w:val="none" w:sz="0" w:space="0" w:color="auto"/>
                                            <w:right w:val="none" w:sz="0" w:space="0" w:color="auto"/>
                                          </w:divBdr>
                                        </w:div>
                                        <w:div w:id="1441954973">
                                          <w:marLeft w:val="0"/>
                                          <w:marRight w:val="0"/>
                                          <w:marTop w:val="0"/>
                                          <w:marBottom w:val="0"/>
                                          <w:divBdr>
                                            <w:top w:val="none" w:sz="0" w:space="0" w:color="auto"/>
                                            <w:left w:val="none" w:sz="0" w:space="0" w:color="auto"/>
                                            <w:bottom w:val="none" w:sz="0" w:space="0" w:color="auto"/>
                                            <w:right w:val="none" w:sz="0" w:space="0" w:color="auto"/>
                                          </w:divBdr>
                                        </w:div>
                                        <w:div w:id="1608655442">
                                          <w:marLeft w:val="-225"/>
                                          <w:marRight w:val="-225"/>
                                          <w:marTop w:val="0"/>
                                          <w:marBottom w:val="0"/>
                                          <w:divBdr>
                                            <w:top w:val="none" w:sz="0" w:space="0" w:color="auto"/>
                                            <w:left w:val="none" w:sz="0" w:space="0" w:color="auto"/>
                                            <w:bottom w:val="none" w:sz="0" w:space="0" w:color="auto"/>
                                            <w:right w:val="none" w:sz="0" w:space="0" w:color="auto"/>
                                          </w:divBdr>
                                          <w:divsChild>
                                            <w:div w:id="1567910935">
                                              <w:marLeft w:val="0"/>
                                              <w:marRight w:val="0"/>
                                              <w:marTop w:val="0"/>
                                              <w:marBottom w:val="0"/>
                                              <w:divBdr>
                                                <w:top w:val="none" w:sz="0" w:space="0" w:color="auto"/>
                                                <w:left w:val="none" w:sz="0" w:space="0" w:color="auto"/>
                                                <w:bottom w:val="none" w:sz="0" w:space="0" w:color="auto"/>
                                                <w:right w:val="none" w:sz="0" w:space="0" w:color="auto"/>
                                              </w:divBdr>
                                            </w:div>
                                          </w:divsChild>
                                        </w:div>
                                        <w:div w:id="171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84390">
      <w:bodyDiv w:val="1"/>
      <w:marLeft w:val="0"/>
      <w:marRight w:val="0"/>
      <w:marTop w:val="0"/>
      <w:marBottom w:val="0"/>
      <w:divBdr>
        <w:top w:val="none" w:sz="0" w:space="0" w:color="auto"/>
        <w:left w:val="none" w:sz="0" w:space="0" w:color="auto"/>
        <w:bottom w:val="none" w:sz="0" w:space="0" w:color="auto"/>
        <w:right w:val="none" w:sz="0" w:space="0" w:color="auto"/>
      </w:divBdr>
      <w:divsChild>
        <w:div w:id="1634404982">
          <w:marLeft w:val="0"/>
          <w:marRight w:val="0"/>
          <w:marTop w:val="0"/>
          <w:marBottom w:val="0"/>
          <w:divBdr>
            <w:top w:val="none" w:sz="0" w:space="0" w:color="auto"/>
            <w:left w:val="none" w:sz="0" w:space="0" w:color="auto"/>
            <w:bottom w:val="none" w:sz="0" w:space="0" w:color="auto"/>
            <w:right w:val="none" w:sz="0" w:space="0" w:color="auto"/>
          </w:divBdr>
          <w:divsChild>
            <w:div w:id="1668560809">
              <w:marLeft w:val="0"/>
              <w:marRight w:val="0"/>
              <w:marTop w:val="0"/>
              <w:marBottom w:val="0"/>
              <w:divBdr>
                <w:top w:val="none" w:sz="0" w:space="0" w:color="auto"/>
                <w:left w:val="none" w:sz="0" w:space="0" w:color="auto"/>
                <w:bottom w:val="none" w:sz="0" w:space="0" w:color="auto"/>
                <w:right w:val="none" w:sz="0" w:space="0" w:color="auto"/>
              </w:divBdr>
            </w:div>
          </w:divsChild>
        </w:div>
        <w:div w:id="1674987995">
          <w:marLeft w:val="0"/>
          <w:marRight w:val="0"/>
          <w:marTop w:val="0"/>
          <w:marBottom w:val="0"/>
          <w:divBdr>
            <w:top w:val="none" w:sz="0" w:space="0" w:color="auto"/>
            <w:left w:val="none" w:sz="0" w:space="0" w:color="auto"/>
            <w:bottom w:val="none" w:sz="0" w:space="0" w:color="auto"/>
            <w:right w:val="none" w:sz="0" w:space="0" w:color="auto"/>
          </w:divBdr>
        </w:div>
        <w:div w:id="1685588505">
          <w:marLeft w:val="0"/>
          <w:marRight w:val="0"/>
          <w:marTop w:val="0"/>
          <w:marBottom w:val="0"/>
          <w:divBdr>
            <w:top w:val="none" w:sz="0" w:space="0" w:color="auto"/>
            <w:left w:val="none" w:sz="0" w:space="0" w:color="auto"/>
            <w:bottom w:val="none" w:sz="0" w:space="0" w:color="auto"/>
            <w:right w:val="none" w:sz="0" w:space="0" w:color="auto"/>
          </w:divBdr>
          <w:divsChild>
            <w:div w:id="5680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1895">
      <w:bodyDiv w:val="1"/>
      <w:marLeft w:val="0"/>
      <w:marRight w:val="0"/>
      <w:marTop w:val="0"/>
      <w:marBottom w:val="0"/>
      <w:divBdr>
        <w:top w:val="none" w:sz="0" w:space="0" w:color="auto"/>
        <w:left w:val="none" w:sz="0" w:space="0" w:color="auto"/>
        <w:bottom w:val="none" w:sz="0" w:space="0" w:color="auto"/>
        <w:right w:val="none" w:sz="0" w:space="0" w:color="auto"/>
      </w:divBdr>
    </w:div>
    <w:div w:id="1844780660">
      <w:bodyDiv w:val="1"/>
      <w:marLeft w:val="0"/>
      <w:marRight w:val="0"/>
      <w:marTop w:val="0"/>
      <w:marBottom w:val="0"/>
      <w:divBdr>
        <w:top w:val="none" w:sz="0" w:space="0" w:color="auto"/>
        <w:left w:val="none" w:sz="0" w:space="0" w:color="auto"/>
        <w:bottom w:val="none" w:sz="0" w:space="0" w:color="auto"/>
        <w:right w:val="none" w:sz="0" w:space="0" w:color="auto"/>
      </w:divBdr>
      <w:divsChild>
        <w:div w:id="452136206">
          <w:marLeft w:val="0"/>
          <w:marRight w:val="0"/>
          <w:marTop w:val="0"/>
          <w:marBottom w:val="0"/>
          <w:divBdr>
            <w:top w:val="none" w:sz="0" w:space="0" w:color="auto"/>
            <w:left w:val="none" w:sz="0" w:space="0" w:color="auto"/>
            <w:bottom w:val="none" w:sz="0" w:space="0" w:color="auto"/>
            <w:right w:val="none" w:sz="0" w:space="0" w:color="auto"/>
          </w:divBdr>
          <w:divsChild>
            <w:div w:id="1674067466">
              <w:marLeft w:val="0"/>
              <w:marRight w:val="0"/>
              <w:marTop w:val="0"/>
              <w:marBottom w:val="0"/>
              <w:divBdr>
                <w:top w:val="none" w:sz="0" w:space="0" w:color="auto"/>
                <w:left w:val="none" w:sz="0" w:space="0" w:color="auto"/>
                <w:bottom w:val="none" w:sz="0" w:space="0" w:color="auto"/>
                <w:right w:val="none" w:sz="0" w:space="0" w:color="auto"/>
              </w:divBdr>
              <w:divsChild>
                <w:div w:id="1322201721">
                  <w:marLeft w:val="0"/>
                  <w:marRight w:val="0"/>
                  <w:marTop w:val="0"/>
                  <w:marBottom w:val="0"/>
                  <w:divBdr>
                    <w:top w:val="none" w:sz="0" w:space="12" w:color="auto"/>
                    <w:left w:val="none" w:sz="0" w:space="12" w:color="auto"/>
                    <w:bottom w:val="none" w:sz="0" w:space="12" w:color="auto"/>
                    <w:right w:val="none" w:sz="0" w:space="12" w:color="auto"/>
                  </w:divBdr>
                  <w:divsChild>
                    <w:div w:id="751393283">
                      <w:marLeft w:val="0"/>
                      <w:marRight w:val="0"/>
                      <w:marTop w:val="0"/>
                      <w:marBottom w:val="0"/>
                      <w:divBdr>
                        <w:top w:val="none" w:sz="0" w:space="12" w:color="auto"/>
                        <w:left w:val="none" w:sz="0" w:space="12" w:color="auto"/>
                        <w:bottom w:val="none" w:sz="0" w:space="12" w:color="auto"/>
                        <w:right w:val="none" w:sz="0" w:space="12" w:color="auto"/>
                      </w:divBdr>
                      <w:divsChild>
                        <w:div w:id="1943371499">
                          <w:marLeft w:val="0"/>
                          <w:marRight w:val="0"/>
                          <w:marTop w:val="0"/>
                          <w:marBottom w:val="0"/>
                          <w:divBdr>
                            <w:top w:val="none" w:sz="0" w:space="0" w:color="auto"/>
                            <w:left w:val="none" w:sz="0" w:space="0" w:color="auto"/>
                            <w:bottom w:val="none" w:sz="0" w:space="0" w:color="auto"/>
                            <w:right w:val="none" w:sz="0" w:space="0" w:color="auto"/>
                          </w:divBdr>
                          <w:divsChild>
                            <w:div w:id="328598905">
                              <w:marLeft w:val="-225"/>
                              <w:marRight w:val="-225"/>
                              <w:marTop w:val="0"/>
                              <w:marBottom w:val="0"/>
                              <w:divBdr>
                                <w:top w:val="none" w:sz="0" w:space="0" w:color="auto"/>
                                <w:left w:val="none" w:sz="0" w:space="0" w:color="auto"/>
                                <w:bottom w:val="none" w:sz="0" w:space="0" w:color="auto"/>
                                <w:right w:val="none" w:sz="0" w:space="0" w:color="auto"/>
                              </w:divBdr>
                              <w:divsChild>
                                <w:div w:id="1390499686">
                                  <w:marLeft w:val="0"/>
                                  <w:marRight w:val="0"/>
                                  <w:marTop w:val="0"/>
                                  <w:marBottom w:val="0"/>
                                  <w:divBdr>
                                    <w:top w:val="none" w:sz="0" w:space="0" w:color="auto"/>
                                    <w:left w:val="none" w:sz="0" w:space="0" w:color="auto"/>
                                    <w:bottom w:val="none" w:sz="0" w:space="0" w:color="auto"/>
                                    <w:right w:val="none" w:sz="0" w:space="0" w:color="auto"/>
                                  </w:divBdr>
                                  <w:divsChild>
                                    <w:div w:id="1452631836">
                                      <w:marLeft w:val="0"/>
                                      <w:marRight w:val="0"/>
                                      <w:marTop w:val="0"/>
                                      <w:marBottom w:val="0"/>
                                      <w:divBdr>
                                        <w:top w:val="none" w:sz="0" w:space="0" w:color="auto"/>
                                        <w:left w:val="none" w:sz="0" w:space="0" w:color="auto"/>
                                        <w:bottom w:val="none" w:sz="0" w:space="0" w:color="auto"/>
                                        <w:right w:val="none" w:sz="0" w:space="0" w:color="auto"/>
                                      </w:divBdr>
                                      <w:divsChild>
                                        <w:div w:id="497698296">
                                          <w:marLeft w:val="0"/>
                                          <w:marRight w:val="0"/>
                                          <w:marTop w:val="0"/>
                                          <w:marBottom w:val="0"/>
                                          <w:divBdr>
                                            <w:top w:val="none" w:sz="0" w:space="0" w:color="auto"/>
                                            <w:left w:val="none" w:sz="0" w:space="0" w:color="auto"/>
                                            <w:bottom w:val="none" w:sz="0" w:space="0" w:color="auto"/>
                                            <w:right w:val="none" w:sz="0" w:space="0" w:color="auto"/>
                                          </w:divBdr>
                                          <w:divsChild>
                                            <w:div w:id="634875998">
                                              <w:marLeft w:val="0"/>
                                              <w:marRight w:val="0"/>
                                              <w:marTop w:val="0"/>
                                              <w:marBottom w:val="0"/>
                                              <w:divBdr>
                                                <w:top w:val="none" w:sz="0" w:space="0" w:color="auto"/>
                                                <w:left w:val="none" w:sz="0" w:space="0" w:color="auto"/>
                                                <w:bottom w:val="none" w:sz="0" w:space="0" w:color="auto"/>
                                                <w:right w:val="none" w:sz="0" w:space="0" w:color="auto"/>
                                              </w:divBdr>
                                            </w:div>
                                            <w:div w:id="1557357524">
                                              <w:marLeft w:val="0"/>
                                              <w:marRight w:val="0"/>
                                              <w:marTop w:val="0"/>
                                              <w:marBottom w:val="0"/>
                                              <w:divBdr>
                                                <w:top w:val="none" w:sz="0" w:space="0" w:color="auto"/>
                                                <w:left w:val="none" w:sz="0" w:space="0" w:color="auto"/>
                                                <w:bottom w:val="none" w:sz="0" w:space="0" w:color="auto"/>
                                                <w:right w:val="none" w:sz="0" w:space="0" w:color="auto"/>
                                              </w:divBdr>
                                            </w:div>
                                            <w:div w:id="252520538">
                                              <w:marLeft w:val="0"/>
                                              <w:marRight w:val="0"/>
                                              <w:marTop w:val="0"/>
                                              <w:marBottom w:val="0"/>
                                              <w:divBdr>
                                                <w:top w:val="none" w:sz="0" w:space="0" w:color="auto"/>
                                                <w:left w:val="none" w:sz="0" w:space="0" w:color="auto"/>
                                                <w:bottom w:val="none" w:sz="0" w:space="0" w:color="auto"/>
                                                <w:right w:val="none" w:sz="0" w:space="0" w:color="auto"/>
                                              </w:divBdr>
                                              <w:divsChild>
                                                <w:div w:id="1900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214857">
      <w:bodyDiv w:val="1"/>
      <w:marLeft w:val="0"/>
      <w:marRight w:val="0"/>
      <w:marTop w:val="0"/>
      <w:marBottom w:val="0"/>
      <w:divBdr>
        <w:top w:val="none" w:sz="0" w:space="0" w:color="auto"/>
        <w:left w:val="none" w:sz="0" w:space="0" w:color="auto"/>
        <w:bottom w:val="none" w:sz="0" w:space="0" w:color="auto"/>
        <w:right w:val="none" w:sz="0" w:space="0" w:color="auto"/>
      </w:divBdr>
      <w:divsChild>
        <w:div w:id="229075571">
          <w:marLeft w:val="0"/>
          <w:marRight w:val="0"/>
          <w:marTop w:val="0"/>
          <w:marBottom w:val="0"/>
          <w:divBdr>
            <w:top w:val="none" w:sz="0" w:space="0" w:color="auto"/>
            <w:left w:val="none" w:sz="0" w:space="0" w:color="auto"/>
            <w:bottom w:val="none" w:sz="0" w:space="0" w:color="auto"/>
            <w:right w:val="none" w:sz="0" w:space="0" w:color="auto"/>
          </w:divBdr>
          <w:divsChild>
            <w:div w:id="1384477821">
              <w:marLeft w:val="0"/>
              <w:marRight w:val="0"/>
              <w:marTop w:val="0"/>
              <w:marBottom w:val="0"/>
              <w:divBdr>
                <w:top w:val="none" w:sz="0" w:space="0" w:color="auto"/>
                <w:left w:val="none" w:sz="0" w:space="0" w:color="auto"/>
                <w:bottom w:val="none" w:sz="0" w:space="0" w:color="auto"/>
                <w:right w:val="none" w:sz="0" w:space="0" w:color="auto"/>
              </w:divBdr>
              <w:divsChild>
                <w:div w:id="968971279">
                  <w:marLeft w:val="0"/>
                  <w:marRight w:val="0"/>
                  <w:marTop w:val="0"/>
                  <w:marBottom w:val="0"/>
                  <w:divBdr>
                    <w:top w:val="none" w:sz="0" w:space="12" w:color="auto"/>
                    <w:left w:val="none" w:sz="0" w:space="12" w:color="auto"/>
                    <w:bottom w:val="none" w:sz="0" w:space="12" w:color="auto"/>
                    <w:right w:val="none" w:sz="0" w:space="12" w:color="auto"/>
                  </w:divBdr>
                  <w:divsChild>
                    <w:div w:id="704601326">
                      <w:marLeft w:val="0"/>
                      <w:marRight w:val="0"/>
                      <w:marTop w:val="0"/>
                      <w:marBottom w:val="0"/>
                      <w:divBdr>
                        <w:top w:val="none" w:sz="0" w:space="12" w:color="auto"/>
                        <w:left w:val="none" w:sz="0" w:space="12" w:color="auto"/>
                        <w:bottom w:val="none" w:sz="0" w:space="12" w:color="auto"/>
                        <w:right w:val="none" w:sz="0" w:space="12" w:color="auto"/>
                      </w:divBdr>
                      <w:divsChild>
                        <w:div w:id="1141115652">
                          <w:marLeft w:val="0"/>
                          <w:marRight w:val="0"/>
                          <w:marTop w:val="0"/>
                          <w:marBottom w:val="0"/>
                          <w:divBdr>
                            <w:top w:val="none" w:sz="0" w:space="0" w:color="auto"/>
                            <w:left w:val="none" w:sz="0" w:space="0" w:color="auto"/>
                            <w:bottom w:val="none" w:sz="0" w:space="0" w:color="auto"/>
                            <w:right w:val="none" w:sz="0" w:space="0" w:color="auto"/>
                          </w:divBdr>
                          <w:divsChild>
                            <w:div w:id="606423060">
                              <w:marLeft w:val="-225"/>
                              <w:marRight w:val="-225"/>
                              <w:marTop w:val="0"/>
                              <w:marBottom w:val="0"/>
                              <w:divBdr>
                                <w:top w:val="none" w:sz="0" w:space="0" w:color="auto"/>
                                <w:left w:val="none" w:sz="0" w:space="0" w:color="auto"/>
                                <w:bottom w:val="none" w:sz="0" w:space="0" w:color="auto"/>
                                <w:right w:val="none" w:sz="0" w:space="0" w:color="auto"/>
                              </w:divBdr>
                              <w:divsChild>
                                <w:div w:id="144902806">
                                  <w:marLeft w:val="0"/>
                                  <w:marRight w:val="0"/>
                                  <w:marTop w:val="0"/>
                                  <w:marBottom w:val="0"/>
                                  <w:divBdr>
                                    <w:top w:val="none" w:sz="0" w:space="0" w:color="auto"/>
                                    <w:left w:val="none" w:sz="0" w:space="0" w:color="auto"/>
                                    <w:bottom w:val="none" w:sz="0" w:space="0" w:color="auto"/>
                                    <w:right w:val="none" w:sz="0" w:space="0" w:color="auto"/>
                                  </w:divBdr>
                                  <w:divsChild>
                                    <w:div w:id="104228361">
                                      <w:marLeft w:val="0"/>
                                      <w:marRight w:val="0"/>
                                      <w:marTop w:val="0"/>
                                      <w:marBottom w:val="0"/>
                                      <w:divBdr>
                                        <w:top w:val="none" w:sz="0" w:space="0" w:color="auto"/>
                                        <w:left w:val="none" w:sz="0" w:space="0" w:color="auto"/>
                                        <w:bottom w:val="none" w:sz="0" w:space="0" w:color="auto"/>
                                        <w:right w:val="none" w:sz="0" w:space="0" w:color="auto"/>
                                      </w:divBdr>
                                      <w:divsChild>
                                        <w:div w:id="262153752">
                                          <w:marLeft w:val="0"/>
                                          <w:marRight w:val="0"/>
                                          <w:marTop w:val="0"/>
                                          <w:marBottom w:val="0"/>
                                          <w:divBdr>
                                            <w:top w:val="none" w:sz="0" w:space="0" w:color="auto"/>
                                            <w:left w:val="none" w:sz="0" w:space="0" w:color="auto"/>
                                            <w:bottom w:val="none" w:sz="0" w:space="0" w:color="auto"/>
                                            <w:right w:val="none" w:sz="0" w:space="0" w:color="auto"/>
                                          </w:divBdr>
                                          <w:divsChild>
                                            <w:div w:id="524028626">
                                              <w:marLeft w:val="0"/>
                                              <w:marRight w:val="0"/>
                                              <w:marTop w:val="0"/>
                                              <w:marBottom w:val="0"/>
                                              <w:divBdr>
                                                <w:top w:val="none" w:sz="0" w:space="0" w:color="auto"/>
                                                <w:left w:val="none" w:sz="0" w:space="0" w:color="auto"/>
                                                <w:bottom w:val="none" w:sz="0" w:space="0" w:color="auto"/>
                                                <w:right w:val="none" w:sz="0" w:space="0" w:color="auto"/>
                                              </w:divBdr>
                                            </w:div>
                                            <w:div w:id="459227375">
                                              <w:marLeft w:val="0"/>
                                              <w:marRight w:val="0"/>
                                              <w:marTop w:val="0"/>
                                              <w:marBottom w:val="0"/>
                                              <w:divBdr>
                                                <w:top w:val="none" w:sz="0" w:space="0" w:color="auto"/>
                                                <w:left w:val="none" w:sz="0" w:space="0" w:color="auto"/>
                                                <w:bottom w:val="none" w:sz="0" w:space="0" w:color="auto"/>
                                                <w:right w:val="none" w:sz="0" w:space="0" w:color="auto"/>
                                              </w:divBdr>
                                            </w:div>
                                            <w:div w:id="1698777404">
                                              <w:marLeft w:val="0"/>
                                              <w:marRight w:val="0"/>
                                              <w:marTop w:val="0"/>
                                              <w:marBottom w:val="0"/>
                                              <w:divBdr>
                                                <w:top w:val="none" w:sz="0" w:space="0" w:color="auto"/>
                                                <w:left w:val="none" w:sz="0" w:space="0" w:color="auto"/>
                                                <w:bottom w:val="none" w:sz="0" w:space="0" w:color="auto"/>
                                                <w:right w:val="none" w:sz="0" w:space="0" w:color="auto"/>
                                              </w:divBdr>
                                              <w:divsChild>
                                                <w:div w:id="1037394846">
                                                  <w:marLeft w:val="0"/>
                                                  <w:marRight w:val="0"/>
                                                  <w:marTop w:val="0"/>
                                                  <w:marBottom w:val="0"/>
                                                  <w:divBdr>
                                                    <w:top w:val="none" w:sz="0" w:space="0" w:color="auto"/>
                                                    <w:left w:val="none" w:sz="0" w:space="0" w:color="auto"/>
                                                    <w:bottom w:val="none" w:sz="0" w:space="0" w:color="auto"/>
                                                    <w:right w:val="none" w:sz="0" w:space="0" w:color="auto"/>
                                                  </w:divBdr>
                                                </w:div>
                                                <w:div w:id="1218517334">
                                                  <w:marLeft w:val="0"/>
                                                  <w:marRight w:val="0"/>
                                                  <w:marTop w:val="0"/>
                                                  <w:marBottom w:val="0"/>
                                                  <w:divBdr>
                                                    <w:top w:val="none" w:sz="0" w:space="0" w:color="auto"/>
                                                    <w:left w:val="none" w:sz="0" w:space="0" w:color="auto"/>
                                                    <w:bottom w:val="none" w:sz="0" w:space="0" w:color="auto"/>
                                                    <w:right w:val="none" w:sz="0" w:space="0" w:color="auto"/>
                                                  </w:divBdr>
                                                </w:div>
                                                <w:div w:id="1974603075">
                                                  <w:marLeft w:val="0"/>
                                                  <w:marRight w:val="0"/>
                                                  <w:marTop w:val="0"/>
                                                  <w:marBottom w:val="0"/>
                                                  <w:divBdr>
                                                    <w:top w:val="none" w:sz="0" w:space="0" w:color="auto"/>
                                                    <w:left w:val="none" w:sz="0" w:space="0" w:color="auto"/>
                                                    <w:bottom w:val="none" w:sz="0" w:space="0" w:color="auto"/>
                                                    <w:right w:val="none" w:sz="0" w:space="0" w:color="auto"/>
                                                  </w:divBdr>
                                                </w:div>
                                                <w:div w:id="1114058474">
                                                  <w:marLeft w:val="0"/>
                                                  <w:marRight w:val="0"/>
                                                  <w:marTop w:val="0"/>
                                                  <w:marBottom w:val="0"/>
                                                  <w:divBdr>
                                                    <w:top w:val="none" w:sz="0" w:space="0" w:color="auto"/>
                                                    <w:left w:val="none" w:sz="0" w:space="0" w:color="auto"/>
                                                    <w:bottom w:val="none" w:sz="0" w:space="0" w:color="auto"/>
                                                    <w:right w:val="none" w:sz="0" w:space="0" w:color="auto"/>
                                                  </w:divBdr>
                                                </w:div>
                                                <w:div w:id="1619141146">
                                                  <w:marLeft w:val="0"/>
                                                  <w:marRight w:val="0"/>
                                                  <w:marTop w:val="0"/>
                                                  <w:marBottom w:val="0"/>
                                                  <w:divBdr>
                                                    <w:top w:val="none" w:sz="0" w:space="0" w:color="auto"/>
                                                    <w:left w:val="none" w:sz="0" w:space="0" w:color="auto"/>
                                                    <w:bottom w:val="none" w:sz="0" w:space="0" w:color="auto"/>
                                                    <w:right w:val="none" w:sz="0" w:space="0" w:color="auto"/>
                                                  </w:divBdr>
                                                </w:div>
                                                <w:div w:id="1589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116400">
      <w:bodyDiv w:val="1"/>
      <w:marLeft w:val="0"/>
      <w:marRight w:val="0"/>
      <w:marTop w:val="0"/>
      <w:marBottom w:val="0"/>
      <w:divBdr>
        <w:top w:val="none" w:sz="0" w:space="0" w:color="auto"/>
        <w:left w:val="none" w:sz="0" w:space="0" w:color="auto"/>
        <w:bottom w:val="none" w:sz="0" w:space="0" w:color="auto"/>
        <w:right w:val="none" w:sz="0" w:space="0" w:color="auto"/>
      </w:divBdr>
    </w:div>
    <w:div w:id="1924755749">
      <w:bodyDiv w:val="1"/>
      <w:marLeft w:val="0"/>
      <w:marRight w:val="0"/>
      <w:marTop w:val="0"/>
      <w:marBottom w:val="0"/>
      <w:divBdr>
        <w:top w:val="none" w:sz="0" w:space="0" w:color="auto"/>
        <w:left w:val="none" w:sz="0" w:space="0" w:color="auto"/>
        <w:bottom w:val="none" w:sz="0" w:space="0" w:color="auto"/>
        <w:right w:val="none" w:sz="0" w:space="0" w:color="auto"/>
      </w:divBdr>
    </w:div>
    <w:div w:id="1927878669">
      <w:bodyDiv w:val="1"/>
      <w:marLeft w:val="0"/>
      <w:marRight w:val="0"/>
      <w:marTop w:val="0"/>
      <w:marBottom w:val="0"/>
      <w:divBdr>
        <w:top w:val="none" w:sz="0" w:space="0" w:color="auto"/>
        <w:left w:val="none" w:sz="0" w:space="0" w:color="auto"/>
        <w:bottom w:val="none" w:sz="0" w:space="0" w:color="auto"/>
        <w:right w:val="none" w:sz="0" w:space="0" w:color="auto"/>
      </w:divBdr>
      <w:divsChild>
        <w:div w:id="318123383">
          <w:marLeft w:val="0"/>
          <w:marRight w:val="0"/>
          <w:marTop w:val="0"/>
          <w:marBottom w:val="0"/>
          <w:divBdr>
            <w:top w:val="none" w:sz="0" w:space="0" w:color="auto"/>
            <w:left w:val="none" w:sz="0" w:space="0" w:color="auto"/>
            <w:bottom w:val="none" w:sz="0" w:space="0" w:color="auto"/>
            <w:right w:val="none" w:sz="0" w:space="0" w:color="auto"/>
          </w:divBdr>
        </w:div>
        <w:div w:id="1114137575">
          <w:marLeft w:val="-225"/>
          <w:marRight w:val="-225"/>
          <w:marTop w:val="0"/>
          <w:marBottom w:val="0"/>
          <w:divBdr>
            <w:top w:val="none" w:sz="0" w:space="0" w:color="auto"/>
            <w:left w:val="none" w:sz="0" w:space="0" w:color="auto"/>
            <w:bottom w:val="none" w:sz="0" w:space="0" w:color="auto"/>
            <w:right w:val="none" w:sz="0" w:space="0" w:color="auto"/>
          </w:divBdr>
          <w:divsChild>
            <w:div w:id="633028894">
              <w:marLeft w:val="0"/>
              <w:marRight w:val="0"/>
              <w:marTop w:val="0"/>
              <w:marBottom w:val="0"/>
              <w:divBdr>
                <w:top w:val="none" w:sz="0" w:space="0" w:color="auto"/>
                <w:left w:val="none" w:sz="0" w:space="0" w:color="auto"/>
                <w:bottom w:val="none" w:sz="0" w:space="0" w:color="auto"/>
                <w:right w:val="none" w:sz="0" w:space="0" w:color="auto"/>
              </w:divBdr>
            </w:div>
          </w:divsChild>
        </w:div>
        <w:div w:id="1175414845">
          <w:marLeft w:val="0"/>
          <w:marRight w:val="0"/>
          <w:marTop w:val="0"/>
          <w:marBottom w:val="0"/>
          <w:divBdr>
            <w:top w:val="none" w:sz="0" w:space="0" w:color="auto"/>
            <w:left w:val="none" w:sz="0" w:space="0" w:color="auto"/>
            <w:bottom w:val="none" w:sz="0" w:space="0" w:color="auto"/>
            <w:right w:val="none" w:sz="0" w:space="0" w:color="auto"/>
          </w:divBdr>
        </w:div>
        <w:div w:id="1269200111">
          <w:marLeft w:val="-225"/>
          <w:marRight w:val="-225"/>
          <w:marTop w:val="0"/>
          <w:marBottom w:val="0"/>
          <w:divBdr>
            <w:top w:val="none" w:sz="0" w:space="0" w:color="auto"/>
            <w:left w:val="none" w:sz="0" w:space="0" w:color="auto"/>
            <w:bottom w:val="none" w:sz="0" w:space="0" w:color="auto"/>
            <w:right w:val="none" w:sz="0" w:space="0" w:color="auto"/>
          </w:divBdr>
          <w:divsChild>
            <w:div w:id="49699191">
              <w:marLeft w:val="0"/>
              <w:marRight w:val="0"/>
              <w:marTop w:val="0"/>
              <w:marBottom w:val="0"/>
              <w:divBdr>
                <w:top w:val="none" w:sz="0" w:space="0" w:color="auto"/>
                <w:left w:val="none" w:sz="0" w:space="0" w:color="auto"/>
                <w:bottom w:val="none" w:sz="0" w:space="0" w:color="auto"/>
                <w:right w:val="none" w:sz="0" w:space="0" w:color="auto"/>
              </w:divBdr>
            </w:div>
          </w:divsChild>
        </w:div>
        <w:div w:id="1394965388">
          <w:marLeft w:val="0"/>
          <w:marRight w:val="0"/>
          <w:marTop w:val="0"/>
          <w:marBottom w:val="0"/>
          <w:divBdr>
            <w:top w:val="none" w:sz="0" w:space="0" w:color="auto"/>
            <w:left w:val="none" w:sz="0" w:space="0" w:color="auto"/>
            <w:bottom w:val="none" w:sz="0" w:space="0" w:color="auto"/>
            <w:right w:val="none" w:sz="0" w:space="0" w:color="auto"/>
          </w:divBdr>
        </w:div>
        <w:div w:id="1495610314">
          <w:marLeft w:val="0"/>
          <w:marRight w:val="0"/>
          <w:marTop w:val="0"/>
          <w:marBottom w:val="0"/>
          <w:divBdr>
            <w:top w:val="none" w:sz="0" w:space="0" w:color="auto"/>
            <w:left w:val="none" w:sz="0" w:space="0" w:color="auto"/>
            <w:bottom w:val="none" w:sz="0" w:space="0" w:color="auto"/>
            <w:right w:val="none" w:sz="0" w:space="0" w:color="auto"/>
          </w:divBdr>
        </w:div>
      </w:divsChild>
    </w:div>
    <w:div w:id="1943368859">
      <w:bodyDiv w:val="1"/>
      <w:marLeft w:val="0"/>
      <w:marRight w:val="0"/>
      <w:marTop w:val="0"/>
      <w:marBottom w:val="0"/>
      <w:divBdr>
        <w:top w:val="none" w:sz="0" w:space="0" w:color="auto"/>
        <w:left w:val="none" w:sz="0" w:space="0" w:color="auto"/>
        <w:bottom w:val="none" w:sz="0" w:space="0" w:color="auto"/>
        <w:right w:val="none" w:sz="0" w:space="0" w:color="auto"/>
      </w:divBdr>
      <w:divsChild>
        <w:div w:id="1270967790">
          <w:marLeft w:val="0"/>
          <w:marRight w:val="0"/>
          <w:marTop w:val="0"/>
          <w:marBottom w:val="0"/>
          <w:divBdr>
            <w:top w:val="none" w:sz="0" w:space="0" w:color="auto"/>
            <w:left w:val="none" w:sz="0" w:space="0" w:color="auto"/>
            <w:bottom w:val="none" w:sz="0" w:space="0" w:color="auto"/>
            <w:right w:val="none" w:sz="0" w:space="0" w:color="auto"/>
          </w:divBdr>
          <w:divsChild>
            <w:div w:id="379668026">
              <w:marLeft w:val="0"/>
              <w:marRight w:val="0"/>
              <w:marTop w:val="0"/>
              <w:marBottom w:val="0"/>
              <w:divBdr>
                <w:top w:val="none" w:sz="0" w:space="0" w:color="auto"/>
                <w:left w:val="none" w:sz="0" w:space="0" w:color="auto"/>
                <w:bottom w:val="none" w:sz="0" w:space="0" w:color="auto"/>
                <w:right w:val="none" w:sz="0" w:space="0" w:color="auto"/>
              </w:divBdr>
              <w:divsChild>
                <w:div w:id="1776711926">
                  <w:marLeft w:val="0"/>
                  <w:marRight w:val="0"/>
                  <w:marTop w:val="0"/>
                  <w:marBottom w:val="0"/>
                  <w:divBdr>
                    <w:top w:val="none" w:sz="0" w:space="12" w:color="auto"/>
                    <w:left w:val="none" w:sz="0" w:space="12" w:color="auto"/>
                    <w:bottom w:val="none" w:sz="0" w:space="12" w:color="auto"/>
                    <w:right w:val="none" w:sz="0" w:space="12" w:color="auto"/>
                  </w:divBdr>
                  <w:divsChild>
                    <w:div w:id="1410271966">
                      <w:marLeft w:val="0"/>
                      <w:marRight w:val="0"/>
                      <w:marTop w:val="0"/>
                      <w:marBottom w:val="0"/>
                      <w:divBdr>
                        <w:top w:val="none" w:sz="0" w:space="12" w:color="auto"/>
                        <w:left w:val="none" w:sz="0" w:space="12" w:color="auto"/>
                        <w:bottom w:val="none" w:sz="0" w:space="12" w:color="auto"/>
                        <w:right w:val="none" w:sz="0" w:space="12" w:color="auto"/>
                      </w:divBdr>
                      <w:divsChild>
                        <w:div w:id="952785328">
                          <w:marLeft w:val="0"/>
                          <w:marRight w:val="0"/>
                          <w:marTop w:val="0"/>
                          <w:marBottom w:val="0"/>
                          <w:divBdr>
                            <w:top w:val="none" w:sz="0" w:space="0" w:color="auto"/>
                            <w:left w:val="none" w:sz="0" w:space="0" w:color="auto"/>
                            <w:bottom w:val="none" w:sz="0" w:space="0" w:color="auto"/>
                            <w:right w:val="none" w:sz="0" w:space="0" w:color="auto"/>
                          </w:divBdr>
                          <w:divsChild>
                            <w:div w:id="456066567">
                              <w:marLeft w:val="-225"/>
                              <w:marRight w:val="-225"/>
                              <w:marTop w:val="0"/>
                              <w:marBottom w:val="0"/>
                              <w:divBdr>
                                <w:top w:val="none" w:sz="0" w:space="0" w:color="auto"/>
                                <w:left w:val="none" w:sz="0" w:space="0" w:color="auto"/>
                                <w:bottom w:val="none" w:sz="0" w:space="0" w:color="auto"/>
                                <w:right w:val="none" w:sz="0" w:space="0" w:color="auto"/>
                              </w:divBdr>
                              <w:divsChild>
                                <w:div w:id="164365126">
                                  <w:marLeft w:val="0"/>
                                  <w:marRight w:val="0"/>
                                  <w:marTop w:val="0"/>
                                  <w:marBottom w:val="0"/>
                                  <w:divBdr>
                                    <w:top w:val="none" w:sz="0" w:space="0" w:color="auto"/>
                                    <w:left w:val="none" w:sz="0" w:space="0" w:color="auto"/>
                                    <w:bottom w:val="none" w:sz="0" w:space="0" w:color="auto"/>
                                    <w:right w:val="none" w:sz="0" w:space="0" w:color="auto"/>
                                  </w:divBdr>
                                  <w:divsChild>
                                    <w:div w:id="118761772">
                                      <w:marLeft w:val="0"/>
                                      <w:marRight w:val="0"/>
                                      <w:marTop w:val="0"/>
                                      <w:marBottom w:val="0"/>
                                      <w:divBdr>
                                        <w:top w:val="none" w:sz="0" w:space="0" w:color="auto"/>
                                        <w:left w:val="none" w:sz="0" w:space="0" w:color="auto"/>
                                        <w:bottom w:val="none" w:sz="0" w:space="0" w:color="auto"/>
                                        <w:right w:val="none" w:sz="0" w:space="0" w:color="auto"/>
                                      </w:divBdr>
                                      <w:divsChild>
                                        <w:div w:id="1846902019">
                                          <w:marLeft w:val="0"/>
                                          <w:marRight w:val="0"/>
                                          <w:marTop w:val="0"/>
                                          <w:marBottom w:val="0"/>
                                          <w:divBdr>
                                            <w:top w:val="none" w:sz="0" w:space="0" w:color="auto"/>
                                            <w:left w:val="none" w:sz="0" w:space="0" w:color="auto"/>
                                            <w:bottom w:val="none" w:sz="0" w:space="0" w:color="auto"/>
                                            <w:right w:val="none" w:sz="0" w:space="0" w:color="auto"/>
                                          </w:divBdr>
                                          <w:divsChild>
                                            <w:div w:id="1004481679">
                                              <w:marLeft w:val="0"/>
                                              <w:marRight w:val="0"/>
                                              <w:marTop w:val="0"/>
                                              <w:marBottom w:val="0"/>
                                              <w:divBdr>
                                                <w:top w:val="none" w:sz="0" w:space="0" w:color="auto"/>
                                                <w:left w:val="none" w:sz="0" w:space="0" w:color="auto"/>
                                                <w:bottom w:val="none" w:sz="0" w:space="0" w:color="auto"/>
                                                <w:right w:val="none" w:sz="0" w:space="0" w:color="auto"/>
                                              </w:divBdr>
                                            </w:div>
                                            <w:div w:id="2137947653">
                                              <w:marLeft w:val="0"/>
                                              <w:marRight w:val="0"/>
                                              <w:marTop w:val="0"/>
                                              <w:marBottom w:val="0"/>
                                              <w:divBdr>
                                                <w:top w:val="none" w:sz="0" w:space="0" w:color="auto"/>
                                                <w:left w:val="none" w:sz="0" w:space="0" w:color="auto"/>
                                                <w:bottom w:val="none" w:sz="0" w:space="0" w:color="auto"/>
                                                <w:right w:val="none" w:sz="0" w:space="0" w:color="auto"/>
                                              </w:divBdr>
                                            </w:div>
                                            <w:div w:id="1749228525">
                                              <w:marLeft w:val="0"/>
                                              <w:marRight w:val="0"/>
                                              <w:marTop w:val="0"/>
                                              <w:marBottom w:val="0"/>
                                              <w:divBdr>
                                                <w:top w:val="none" w:sz="0" w:space="0" w:color="auto"/>
                                                <w:left w:val="none" w:sz="0" w:space="0" w:color="auto"/>
                                                <w:bottom w:val="none" w:sz="0" w:space="0" w:color="auto"/>
                                                <w:right w:val="none" w:sz="0" w:space="0" w:color="auto"/>
                                              </w:divBdr>
                                              <w:divsChild>
                                                <w:div w:id="598026773">
                                                  <w:marLeft w:val="0"/>
                                                  <w:marRight w:val="0"/>
                                                  <w:marTop w:val="0"/>
                                                  <w:marBottom w:val="0"/>
                                                  <w:divBdr>
                                                    <w:top w:val="none" w:sz="0" w:space="0" w:color="auto"/>
                                                    <w:left w:val="none" w:sz="0" w:space="0" w:color="auto"/>
                                                    <w:bottom w:val="none" w:sz="0" w:space="0" w:color="auto"/>
                                                    <w:right w:val="none" w:sz="0" w:space="0" w:color="auto"/>
                                                  </w:divBdr>
                                                </w:div>
                                                <w:div w:id="943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744580">
      <w:bodyDiv w:val="1"/>
      <w:marLeft w:val="0"/>
      <w:marRight w:val="0"/>
      <w:marTop w:val="0"/>
      <w:marBottom w:val="0"/>
      <w:divBdr>
        <w:top w:val="none" w:sz="0" w:space="0" w:color="auto"/>
        <w:left w:val="none" w:sz="0" w:space="0" w:color="auto"/>
        <w:bottom w:val="none" w:sz="0" w:space="0" w:color="auto"/>
        <w:right w:val="none" w:sz="0" w:space="0" w:color="auto"/>
      </w:divBdr>
    </w:div>
    <w:div w:id="1953632260">
      <w:bodyDiv w:val="1"/>
      <w:marLeft w:val="0"/>
      <w:marRight w:val="0"/>
      <w:marTop w:val="0"/>
      <w:marBottom w:val="0"/>
      <w:divBdr>
        <w:top w:val="none" w:sz="0" w:space="0" w:color="auto"/>
        <w:left w:val="none" w:sz="0" w:space="0" w:color="auto"/>
        <w:bottom w:val="none" w:sz="0" w:space="0" w:color="auto"/>
        <w:right w:val="none" w:sz="0" w:space="0" w:color="auto"/>
      </w:divBdr>
      <w:divsChild>
        <w:div w:id="1070033520">
          <w:marLeft w:val="0"/>
          <w:marRight w:val="0"/>
          <w:marTop w:val="0"/>
          <w:marBottom w:val="0"/>
          <w:divBdr>
            <w:top w:val="none" w:sz="0" w:space="0" w:color="auto"/>
            <w:left w:val="none" w:sz="0" w:space="0" w:color="auto"/>
            <w:bottom w:val="none" w:sz="0" w:space="0" w:color="auto"/>
            <w:right w:val="none" w:sz="0" w:space="0" w:color="auto"/>
          </w:divBdr>
          <w:divsChild>
            <w:div w:id="1720393895">
              <w:marLeft w:val="0"/>
              <w:marRight w:val="0"/>
              <w:marTop w:val="0"/>
              <w:marBottom w:val="0"/>
              <w:divBdr>
                <w:top w:val="none" w:sz="0" w:space="0" w:color="auto"/>
                <w:left w:val="none" w:sz="0" w:space="0" w:color="auto"/>
                <w:bottom w:val="none" w:sz="0" w:space="0" w:color="auto"/>
                <w:right w:val="none" w:sz="0" w:space="0" w:color="auto"/>
              </w:divBdr>
              <w:divsChild>
                <w:div w:id="150633917">
                  <w:marLeft w:val="0"/>
                  <w:marRight w:val="0"/>
                  <w:marTop w:val="0"/>
                  <w:marBottom w:val="0"/>
                  <w:divBdr>
                    <w:top w:val="none" w:sz="0" w:space="12" w:color="auto"/>
                    <w:left w:val="none" w:sz="0" w:space="12" w:color="auto"/>
                    <w:bottom w:val="none" w:sz="0" w:space="12" w:color="auto"/>
                    <w:right w:val="none" w:sz="0" w:space="12" w:color="auto"/>
                  </w:divBdr>
                  <w:divsChild>
                    <w:div w:id="985744722">
                      <w:marLeft w:val="0"/>
                      <w:marRight w:val="0"/>
                      <w:marTop w:val="0"/>
                      <w:marBottom w:val="0"/>
                      <w:divBdr>
                        <w:top w:val="none" w:sz="0" w:space="12" w:color="auto"/>
                        <w:left w:val="none" w:sz="0" w:space="12" w:color="auto"/>
                        <w:bottom w:val="none" w:sz="0" w:space="12" w:color="auto"/>
                        <w:right w:val="none" w:sz="0" w:space="12" w:color="auto"/>
                      </w:divBdr>
                      <w:divsChild>
                        <w:div w:id="1330333929">
                          <w:marLeft w:val="0"/>
                          <w:marRight w:val="0"/>
                          <w:marTop w:val="0"/>
                          <w:marBottom w:val="0"/>
                          <w:divBdr>
                            <w:top w:val="none" w:sz="0" w:space="0" w:color="auto"/>
                            <w:left w:val="none" w:sz="0" w:space="0" w:color="auto"/>
                            <w:bottom w:val="none" w:sz="0" w:space="0" w:color="auto"/>
                            <w:right w:val="none" w:sz="0" w:space="0" w:color="auto"/>
                          </w:divBdr>
                          <w:divsChild>
                            <w:div w:id="244994426">
                              <w:marLeft w:val="-225"/>
                              <w:marRight w:val="-225"/>
                              <w:marTop w:val="0"/>
                              <w:marBottom w:val="0"/>
                              <w:divBdr>
                                <w:top w:val="none" w:sz="0" w:space="0" w:color="auto"/>
                                <w:left w:val="none" w:sz="0" w:space="0" w:color="auto"/>
                                <w:bottom w:val="none" w:sz="0" w:space="0" w:color="auto"/>
                                <w:right w:val="none" w:sz="0" w:space="0" w:color="auto"/>
                              </w:divBdr>
                              <w:divsChild>
                                <w:div w:id="959914157">
                                  <w:marLeft w:val="0"/>
                                  <w:marRight w:val="0"/>
                                  <w:marTop w:val="0"/>
                                  <w:marBottom w:val="0"/>
                                  <w:divBdr>
                                    <w:top w:val="none" w:sz="0" w:space="0" w:color="auto"/>
                                    <w:left w:val="none" w:sz="0" w:space="0" w:color="auto"/>
                                    <w:bottom w:val="none" w:sz="0" w:space="0" w:color="auto"/>
                                    <w:right w:val="none" w:sz="0" w:space="0" w:color="auto"/>
                                  </w:divBdr>
                                  <w:divsChild>
                                    <w:div w:id="833374418">
                                      <w:marLeft w:val="0"/>
                                      <w:marRight w:val="0"/>
                                      <w:marTop w:val="0"/>
                                      <w:marBottom w:val="0"/>
                                      <w:divBdr>
                                        <w:top w:val="none" w:sz="0" w:space="0" w:color="auto"/>
                                        <w:left w:val="none" w:sz="0" w:space="0" w:color="auto"/>
                                        <w:bottom w:val="none" w:sz="0" w:space="0" w:color="auto"/>
                                        <w:right w:val="none" w:sz="0" w:space="0" w:color="auto"/>
                                      </w:divBdr>
                                      <w:divsChild>
                                        <w:div w:id="1341591024">
                                          <w:marLeft w:val="0"/>
                                          <w:marRight w:val="0"/>
                                          <w:marTop w:val="0"/>
                                          <w:marBottom w:val="0"/>
                                          <w:divBdr>
                                            <w:top w:val="none" w:sz="0" w:space="0" w:color="auto"/>
                                            <w:left w:val="none" w:sz="0" w:space="0" w:color="auto"/>
                                            <w:bottom w:val="none" w:sz="0" w:space="0" w:color="auto"/>
                                            <w:right w:val="none" w:sz="0" w:space="0" w:color="auto"/>
                                          </w:divBdr>
                                          <w:divsChild>
                                            <w:div w:id="1245578187">
                                              <w:marLeft w:val="0"/>
                                              <w:marRight w:val="0"/>
                                              <w:marTop w:val="0"/>
                                              <w:marBottom w:val="0"/>
                                              <w:divBdr>
                                                <w:top w:val="none" w:sz="0" w:space="0" w:color="auto"/>
                                                <w:left w:val="none" w:sz="0" w:space="0" w:color="auto"/>
                                                <w:bottom w:val="none" w:sz="0" w:space="0" w:color="auto"/>
                                                <w:right w:val="none" w:sz="0" w:space="0" w:color="auto"/>
                                              </w:divBdr>
                                            </w:div>
                                            <w:div w:id="86508102">
                                              <w:marLeft w:val="0"/>
                                              <w:marRight w:val="0"/>
                                              <w:marTop w:val="0"/>
                                              <w:marBottom w:val="0"/>
                                              <w:divBdr>
                                                <w:top w:val="none" w:sz="0" w:space="0" w:color="auto"/>
                                                <w:left w:val="none" w:sz="0" w:space="0" w:color="auto"/>
                                                <w:bottom w:val="none" w:sz="0" w:space="0" w:color="auto"/>
                                                <w:right w:val="none" w:sz="0" w:space="0" w:color="auto"/>
                                              </w:divBdr>
                                            </w:div>
                                            <w:div w:id="403575691">
                                              <w:marLeft w:val="0"/>
                                              <w:marRight w:val="0"/>
                                              <w:marTop w:val="0"/>
                                              <w:marBottom w:val="0"/>
                                              <w:divBdr>
                                                <w:top w:val="none" w:sz="0" w:space="0" w:color="auto"/>
                                                <w:left w:val="none" w:sz="0" w:space="0" w:color="auto"/>
                                                <w:bottom w:val="none" w:sz="0" w:space="0" w:color="auto"/>
                                                <w:right w:val="none" w:sz="0" w:space="0" w:color="auto"/>
                                              </w:divBdr>
                                              <w:divsChild>
                                                <w:div w:id="820998742">
                                                  <w:marLeft w:val="0"/>
                                                  <w:marRight w:val="0"/>
                                                  <w:marTop w:val="0"/>
                                                  <w:marBottom w:val="0"/>
                                                  <w:divBdr>
                                                    <w:top w:val="none" w:sz="0" w:space="0" w:color="auto"/>
                                                    <w:left w:val="none" w:sz="0" w:space="0" w:color="auto"/>
                                                    <w:bottom w:val="none" w:sz="0" w:space="0" w:color="auto"/>
                                                    <w:right w:val="none" w:sz="0" w:space="0" w:color="auto"/>
                                                  </w:divBdr>
                                                </w:div>
                                                <w:div w:id="1878467096">
                                                  <w:marLeft w:val="0"/>
                                                  <w:marRight w:val="0"/>
                                                  <w:marTop w:val="0"/>
                                                  <w:marBottom w:val="0"/>
                                                  <w:divBdr>
                                                    <w:top w:val="none" w:sz="0" w:space="0" w:color="auto"/>
                                                    <w:left w:val="none" w:sz="0" w:space="0" w:color="auto"/>
                                                    <w:bottom w:val="none" w:sz="0" w:space="0" w:color="auto"/>
                                                    <w:right w:val="none" w:sz="0" w:space="0" w:color="auto"/>
                                                  </w:divBdr>
                                                </w:div>
                                                <w:div w:id="44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8624">
      <w:bodyDiv w:val="1"/>
      <w:marLeft w:val="0"/>
      <w:marRight w:val="0"/>
      <w:marTop w:val="0"/>
      <w:marBottom w:val="0"/>
      <w:divBdr>
        <w:top w:val="none" w:sz="0" w:space="0" w:color="auto"/>
        <w:left w:val="none" w:sz="0" w:space="0" w:color="auto"/>
        <w:bottom w:val="none" w:sz="0" w:space="0" w:color="auto"/>
        <w:right w:val="none" w:sz="0" w:space="0" w:color="auto"/>
      </w:divBdr>
      <w:divsChild>
        <w:div w:id="1683704610">
          <w:marLeft w:val="0"/>
          <w:marRight w:val="0"/>
          <w:marTop w:val="0"/>
          <w:marBottom w:val="0"/>
          <w:divBdr>
            <w:top w:val="none" w:sz="0" w:space="0" w:color="auto"/>
            <w:left w:val="none" w:sz="0" w:space="0" w:color="auto"/>
            <w:bottom w:val="none" w:sz="0" w:space="0" w:color="auto"/>
            <w:right w:val="none" w:sz="0" w:space="0" w:color="auto"/>
          </w:divBdr>
          <w:divsChild>
            <w:div w:id="1893468800">
              <w:marLeft w:val="0"/>
              <w:marRight w:val="0"/>
              <w:marTop w:val="0"/>
              <w:marBottom w:val="0"/>
              <w:divBdr>
                <w:top w:val="none" w:sz="0" w:space="0" w:color="auto"/>
                <w:left w:val="none" w:sz="0" w:space="0" w:color="auto"/>
                <w:bottom w:val="none" w:sz="0" w:space="0" w:color="auto"/>
                <w:right w:val="none" w:sz="0" w:space="0" w:color="auto"/>
              </w:divBdr>
              <w:divsChild>
                <w:div w:id="1319724439">
                  <w:marLeft w:val="0"/>
                  <w:marRight w:val="0"/>
                  <w:marTop w:val="0"/>
                  <w:marBottom w:val="0"/>
                  <w:divBdr>
                    <w:top w:val="none" w:sz="0" w:space="12" w:color="auto"/>
                    <w:left w:val="none" w:sz="0" w:space="12" w:color="auto"/>
                    <w:bottom w:val="none" w:sz="0" w:space="12" w:color="auto"/>
                    <w:right w:val="none" w:sz="0" w:space="12" w:color="auto"/>
                  </w:divBdr>
                  <w:divsChild>
                    <w:div w:id="1393306562">
                      <w:marLeft w:val="0"/>
                      <w:marRight w:val="0"/>
                      <w:marTop w:val="0"/>
                      <w:marBottom w:val="0"/>
                      <w:divBdr>
                        <w:top w:val="none" w:sz="0" w:space="12" w:color="auto"/>
                        <w:left w:val="none" w:sz="0" w:space="12" w:color="auto"/>
                        <w:bottom w:val="none" w:sz="0" w:space="12" w:color="auto"/>
                        <w:right w:val="none" w:sz="0" w:space="12" w:color="auto"/>
                      </w:divBdr>
                      <w:divsChild>
                        <w:div w:id="903834677">
                          <w:marLeft w:val="0"/>
                          <w:marRight w:val="0"/>
                          <w:marTop w:val="0"/>
                          <w:marBottom w:val="0"/>
                          <w:divBdr>
                            <w:top w:val="none" w:sz="0" w:space="0" w:color="auto"/>
                            <w:left w:val="none" w:sz="0" w:space="0" w:color="auto"/>
                            <w:bottom w:val="none" w:sz="0" w:space="0" w:color="auto"/>
                            <w:right w:val="none" w:sz="0" w:space="0" w:color="auto"/>
                          </w:divBdr>
                          <w:divsChild>
                            <w:div w:id="606280954">
                              <w:marLeft w:val="-225"/>
                              <w:marRight w:val="-225"/>
                              <w:marTop w:val="0"/>
                              <w:marBottom w:val="0"/>
                              <w:divBdr>
                                <w:top w:val="none" w:sz="0" w:space="0" w:color="auto"/>
                                <w:left w:val="none" w:sz="0" w:space="0" w:color="auto"/>
                                <w:bottom w:val="none" w:sz="0" w:space="0" w:color="auto"/>
                                <w:right w:val="none" w:sz="0" w:space="0" w:color="auto"/>
                              </w:divBdr>
                              <w:divsChild>
                                <w:div w:id="1443450296">
                                  <w:marLeft w:val="0"/>
                                  <w:marRight w:val="0"/>
                                  <w:marTop w:val="0"/>
                                  <w:marBottom w:val="0"/>
                                  <w:divBdr>
                                    <w:top w:val="none" w:sz="0" w:space="0" w:color="auto"/>
                                    <w:left w:val="none" w:sz="0" w:space="0" w:color="auto"/>
                                    <w:bottom w:val="none" w:sz="0" w:space="0" w:color="auto"/>
                                    <w:right w:val="none" w:sz="0" w:space="0" w:color="auto"/>
                                  </w:divBdr>
                                  <w:divsChild>
                                    <w:div w:id="1409574054">
                                      <w:marLeft w:val="0"/>
                                      <w:marRight w:val="0"/>
                                      <w:marTop w:val="0"/>
                                      <w:marBottom w:val="0"/>
                                      <w:divBdr>
                                        <w:top w:val="none" w:sz="0" w:space="0" w:color="auto"/>
                                        <w:left w:val="none" w:sz="0" w:space="0" w:color="auto"/>
                                        <w:bottom w:val="none" w:sz="0" w:space="0" w:color="auto"/>
                                        <w:right w:val="none" w:sz="0" w:space="0" w:color="auto"/>
                                      </w:divBdr>
                                      <w:divsChild>
                                        <w:div w:id="1521814287">
                                          <w:marLeft w:val="0"/>
                                          <w:marRight w:val="0"/>
                                          <w:marTop w:val="240"/>
                                          <w:marBottom w:val="0"/>
                                          <w:divBdr>
                                            <w:top w:val="none" w:sz="0" w:space="0" w:color="auto"/>
                                            <w:left w:val="none" w:sz="0" w:space="0" w:color="auto"/>
                                            <w:bottom w:val="none" w:sz="0" w:space="0" w:color="auto"/>
                                            <w:right w:val="none" w:sz="0" w:space="0" w:color="auto"/>
                                          </w:divBdr>
                                          <w:divsChild>
                                            <w:div w:id="470708082">
                                              <w:marLeft w:val="0"/>
                                              <w:marRight w:val="0"/>
                                              <w:marTop w:val="0"/>
                                              <w:marBottom w:val="0"/>
                                              <w:divBdr>
                                                <w:top w:val="none" w:sz="0" w:space="0" w:color="auto"/>
                                                <w:left w:val="none" w:sz="0" w:space="0" w:color="auto"/>
                                                <w:bottom w:val="none" w:sz="0" w:space="0" w:color="auto"/>
                                                <w:right w:val="none" w:sz="0" w:space="0" w:color="auto"/>
                                              </w:divBdr>
                                            </w:div>
                                            <w:div w:id="430128260">
                                              <w:marLeft w:val="0"/>
                                              <w:marRight w:val="0"/>
                                              <w:marTop w:val="0"/>
                                              <w:marBottom w:val="0"/>
                                              <w:divBdr>
                                                <w:top w:val="none" w:sz="0" w:space="0" w:color="auto"/>
                                                <w:left w:val="none" w:sz="0" w:space="0" w:color="auto"/>
                                                <w:bottom w:val="none" w:sz="0" w:space="0" w:color="auto"/>
                                                <w:right w:val="none" w:sz="0" w:space="0" w:color="auto"/>
                                              </w:divBdr>
                                            </w:div>
                                            <w:div w:id="1030958876">
                                              <w:marLeft w:val="0"/>
                                              <w:marRight w:val="0"/>
                                              <w:marTop w:val="0"/>
                                              <w:marBottom w:val="0"/>
                                              <w:divBdr>
                                                <w:top w:val="none" w:sz="0" w:space="0" w:color="auto"/>
                                                <w:left w:val="none" w:sz="0" w:space="0" w:color="auto"/>
                                                <w:bottom w:val="none" w:sz="0" w:space="0" w:color="auto"/>
                                                <w:right w:val="none" w:sz="0" w:space="0" w:color="auto"/>
                                              </w:divBdr>
                                              <w:divsChild>
                                                <w:div w:id="761413477">
                                                  <w:marLeft w:val="0"/>
                                                  <w:marRight w:val="0"/>
                                                  <w:marTop w:val="0"/>
                                                  <w:marBottom w:val="0"/>
                                                  <w:divBdr>
                                                    <w:top w:val="none" w:sz="0" w:space="0" w:color="auto"/>
                                                    <w:left w:val="none" w:sz="0" w:space="0" w:color="auto"/>
                                                    <w:bottom w:val="none" w:sz="0" w:space="0" w:color="auto"/>
                                                    <w:right w:val="none" w:sz="0" w:space="0" w:color="auto"/>
                                                  </w:divBdr>
                                                </w:div>
                                                <w:div w:id="728071658">
                                                  <w:marLeft w:val="0"/>
                                                  <w:marRight w:val="0"/>
                                                  <w:marTop w:val="0"/>
                                                  <w:marBottom w:val="0"/>
                                                  <w:divBdr>
                                                    <w:top w:val="none" w:sz="0" w:space="0" w:color="auto"/>
                                                    <w:left w:val="none" w:sz="0" w:space="0" w:color="auto"/>
                                                    <w:bottom w:val="none" w:sz="0" w:space="0" w:color="auto"/>
                                                    <w:right w:val="none" w:sz="0" w:space="0" w:color="auto"/>
                                                  </w:divBdr>
                                                </w:div>
                                                <w:div w:id="807744245">
                                                  <w:marLeft w:val="0"/>
                                                  <w:marRight w:val="0"/>
                                                  <w:marTop w:val="0"/>
                                                  <w:marBottom w:val="0"/>
                                                  <w:divBdr>
                                                    <w:top w:val="none" w:sz="0" w:space="0" w:color="auto"/>
                                                    <w:left w:val="none" w:sz="0" w:space="0" w:color="auto"/>
                                                    <w:bottom w:val="none" w:sz="0" w:space="0" w:color="auto"/>
                                                    <w:right w:val="none" w:sz="0" w:space="0" w:color="auto"/>
                                                  </w:divBdr>
                                                </w:div>
                                                <w:div w:id="1699160597">
                                                  <w:marLeft w:val="0"/>
                                                  <w:marRight w:val="0"/>
                                                  <w:marTop w:val="0"/>
                                                  <w:marBottom w:val="0"/>
                                                  <w:divBdr>
                                                    <w:top w:val="none" w:sz="0" w:space="0" w:color="auto"/>
                                                    <w:left w:val="none" w:sz="0" w:space="0" w:color="auto"/>
                                                    <w:bottom w:val="none" w:sz="0" w:space="0" w:color="auto"/>
                                                    <w:right w:val="none" w:sz="0" w:space="0" w:color="auto"/>
                                                  </w:divBdr>
                                                </w:div>
                                                <w:div w:id="612519067">
                                                  <w:marLeft w:val="0"/>
                                                  <w:marRight w:val="0"/>
                                                  <w:marTop w:val="0"/>
                                                  <w:marBottom w:val="0"/>
                                                  <w:divBdr>
                                                    <w:top w:val="none" w:sz="0" w:space="0" w:color="auto"/>
                                                    <w:left w:val="none" w:sz="0" w:space="0" w:color="auto"/>
                                                    <w:bottom w:val="none" w:sz="0" w:space="0" w:color="auto"/>
                                                    <w:right w:val="none" w:sz="0" w:space="0" w:color="auto"/>
                                                  </w:divBdr>
                                                </w:div>
                                                <w:div w:id="1798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629870">
      <w:bodyDiv w:val="1"/>
      <w:marLeft w:val="0"/>
      <w:marRight w:val="0"/>
      <w:marTop w:val="0"/>
      <w:marBottom w:val="0"/>
      <w:divBdr>
        <w:top w:val="none" w:sz="0" w:space="0" w:color="auto"/>
        <w:left w:val="none" w:sz="0" w:space="0" w:color="auto"/>
        <w:bottom w:val="none" w:sz="0" w:space="0" w:color="auto"/>
        <w:right w:val="none" w:sz="0" w:space="0" w:color="auto"/>
      </w:divBdr>
      <w:divsChild>
        <w:div w:id="494881884">
          <w:marLeft w:val="0"/>
          <w:marRight w:val="0"/>
          <w:marTop w:val="0"/>
          <w:marBottom w:val="0"/>
          <w:divBdr>
            <w:top w:val="none" w:sz="0" w:space="0" w:color="auto"/>
            <w:left w:val="none" w:sz="0" w:space="0" w:color="auto"/>
            <w:bottom w:val="none" w:sz="0" w:space="0" w:color="auto"/>
            <w:right w:val="none" w:sz="0" w:space="0" w:color="auto"/>
          </w:divBdr>
          <w:divsChild>
            <w:div w:id="2134787661">
              <w:marLeft w:val="0"/>
              <w:marRight w:val="0"/>
              <w:marTop w:val="0"/>
              <w:marBottom w:val="0"/>
              <w:divBdr>
                <w:top w:val="none" w:sz="0" w:space="0" w:color="auto"/>
                <w:left w:val="none" w:sz="0" w:space="0" w:color="auto"/>
                <w:bottom w:val="none" w:sz="0" w:space="0" w:color="auto"/>
                <w:right w:val="none" w:sz="0" w:space="0" w:color="auto"/>
              </w:divBdr>
              <w:divsChild>
                <w:div w:id="761071630">
                  <w:marLeft w:val="0"/>
                  <w:marRight w:val="0"/>
                  <w:marTop w:val="0"/>
                  <w:marBottom w:val="0"/>
                  <w:divBdr>
                    <w:top w:val="none" w:sz="0" w:space="12" w:color="auto"/>
                    <w:left w:val="none" w:sz="0" w:space="12" w:color="auto"/>
                    <w:bottom w:val="none" w:sz="0" w:space="12" w:color="auto"/>
                    <w:right w:val="none" w:sz="0" w:space="12" w:color="auto"/>
                  </w:divBdr>
                  <w:divsChild>
                    <w:div w:id="1657493351">
                      <w:marLeft w:val="0"/>
                      <w:marRight w:val="0"/>
                      <w:marTop w:val="0"/>
                      <w:marBottom w:val="0"/>
                      <w:divBdr>
                        <w:top w:val="none" w:sz="0" w:space="12" w:color="auto"/>
                        <w:left w:val="none" w:sz="0" w:space="12" w:color="auto"/>
                        <w:bottom w:val="none" w:sz="0" w:space="12" w:color="auto"/>
                        <w:right w:val="none" w:sz="0" w:space="12" w:color="auto"/>
                      </w:divBdr>
                      <w:divsChild>
                        <w:div w:id="2130664490">
                          <w:marLeft w:val="0"/>
                          <w:marRight w:val="0"/>
                          <w:marTop w:val="0"/>
                          <w:marBottom w:val="0"/>
                          <w:divBdr>
                            <w:top w:val="none" w:sz="0" w:space="0" w:color="auto"/>
                            <w:left w:val="none" w:sz="0" w:space="0" w:color="auto"/>
                            <w:bottom w:val="none" w:sz="0" w:space="0" w:color="auto"/>
                            <w:right w:val="none" w:sz="0" w:space="0" w:color="auto"/>
                          </w:divBdr>
                          <w:divsChild>
                            <w:div w:id="315498605">
                              <w:marLeft w:val="-225"/>
                              <w:marRight w:val="-225"/>
                              <w:marTop w:val="0"/>
                              <w:marBottom w:val="0"/>
                              <w:divBdr>
                                <w:top w:val="none" w:sz="0" w:space="0" w:color="auto"/>
                                <w:left w:val="none" w:sz="0" w:space="0" w:color="auto"/>
                                <w:bottom w:val="none" w:sz="0" w:space="0" w:color="auto"/>
                                <w:right w:val="none" w:sz="0" w:space="0" w:color="auto"/>
                              </w:divBdr>
                              <w:divsChild>
                                <w:div w:id="935165708">
                                  <w:marLeft w:val="0"/>
                                  <w:marRight w:val="0"/>
                                  <w:marTop w:val="0"/>
                                  <w:marBottom w:val="0"/>
                                  <w:divBdr>
                                    <w:top w:val="none" w:sz="0" w:space="0" w:color="auto"/>
                                    <w:left w:val="none" w:sz="0" w:space="0" w:color="auto"/>
                                    <w:bottom w:val="none" w:sz="0" w:space="0" w:color="auto"/>
                                    <w:right w:val="none" w:sz="0" w:space="0" w:color="auto"/>
                                  </w:divBdr>
                                  <w:divsChild>
                                    <w:div w:id="1219391938">
                                      <w:marLeft w:val="0"/>
                                      <w:marRight w:val="0"/>
                                      <w:marTop w:val="0"/>
                                      <w:marBottom w:val="0"/>
                                      <w:divBdr>
                                        <w:top w:val="none" w:sz="0" w:space="0" w:color="auto"/>
                                        <w:left w:val="none" w:sz="0" w:space="0" w:color="auto"/>
                                        <w:bottom w:val="none" w:sz="0" w:space="0" w:color="auto"/>
                                        <w:right w:val="none" w:sz="0" w:space="0" w:color="auto"/>
                                      </w:divBdr>
                                      <w:divsChild>
                                        <w:div w:id="214194811">
                                          <w:marLeft w:val="-225"/>
                                          <w:marRight w:val="-225"/>
                                          <w:marTop w:val="0"/>
                                          <w:marBottom w:val="0"/>
                                          <w:divBdr>
                                            <w:top w:val="none" w:sz="0" w:space="0" w:color="auto"/>
                                            <w:left w:val="none" w:sz="0" w:space="0" w:color="auto"/>
                                            <w:bottom w:val="none" w:sz="0" w:space="0" w:color="auto"/>
                                            <w:right w:val="none" w:sz="0" w:space="0" w:color="auto"/>
                                          </w:divBdr>
                                          <w:divsChild>
                                            <w:div w:id="1788506290">
                                              <w:marLeft w:val="0"/>
                                              <w:marRight w:val="0"/>
                                              <w:marTop w:val="0"/>
                                              <w:marBottom w:val="0"/>
                                              <w:divBdr>
                                                <w:top w:val="none" w:sz="0" w:space="0" w:color="auto"/>
                                                <w:left w:val="none" w:sz="0" w:space="0" w:color="auto"/>
                                                <w:bottom w:val="none" w:sz="0" w:space="0" w:color="auto"/>
                                                <w:right w:val="none" w:sz="0" w:space="0" w:color="auto"/>
                                              </w:divBdr>
                                            </w:div>
                                          </w:divsChild>
                                        </w:div>
                                        <w:div w:id="742726276">
                                          <w:marLeft w:val="0"/>
                                          <w:marRight w:val="0"/>
                                          <w:marTop w:val="0"/>
                                          <w:marBottom w:val="0"/>
                                          <w:divBdr>
                                            <w:top w:val="none" w:sz="0" w:space="0" w:color="auto"/>
                                            <w:left w:val="none" w:sz="0" w:space="0" w:color="auto"/>
                                            <w:bottom w:val="none" w:sz="0" w:space="0" w:color="auto"/>
                                            <w:right w:val="none" w:sz="0" w:space="0" w:color="auto"/>
                                          </w:divBdr>
                                        </w:div>
                                        <w:div w:id="1053500117">
                                          <w:marLeft w:val="0"/>
                                          <w:marRight w:val="0"/>
                                          <w:marTop w:val="0"/>
                                          <w:marBottom w:val="0"/>
                                          <w:divBdr>
                                            <w:top w:val="none" w:sz="0" w:space="0" w:color="auto"/>
                                            <w:left w:val="none" w:sz="0" w:space="0" w:color="auto"/>
                                            <w:bottom w:val="none" w:sz="0" w:space="0" w:color="auto"/>
                                            <w:right w:val="none" w:sz="0" w:space="0" w:color="auto"/>
                                          </w:divBdr>
                                        </w:div>
                                        <w:div w:id="2066296449">
                                          <w:marLeft w:val="-225"/>
                                          <w:marRight w:val="-225"/>
                                          <w:marTop w:val="0"/>
                                          <w:marBottom w:val="0"/>
                                          <w:divBdr>
                                            <w:top w:val="none" w:sz="0" w:space="0" w:color="auto"/>
                                            <w:left w:val="none" w:sz="0" w:space="0" w:color="auto"/>
                                            <w:bottom w:val="none" w:sz="0" w:space="0" w:color="auto"/>
                                            <w:right w:val="none" w:sz="0" w:space="0" w:color="auto"/>
                                          </w:divBdr>
                                          <w:divsChild>
                                            <w:div w:id="943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5667">
      <w:bodyDiv w:val="1"/>
      <w:marLeft w:val="0"/>
      <w:marRight w:val="0"/>
      <w:marTop w:val="0"/>
      <w:marBottom w:val="0"/>
      <w:divBdr>
        <w:top w:val="none" w:sz="0" w:space="0" w:color="auto"/>
        <w:left w:val="none" w:sz="0" w:space="0" w:color="auto"/>
        <w:bottom w:val="none" w:sz="0" w:space="0" w:color="auto"/>
        <w:right w:val="none" w:sz="0" w:space="0" w:color="auto"/>
      </w:divBdr>
    </w:div>
    <w:div w:id="2078279944">
      <w:bodyDiv w:val="1"/>
      <w:marLeft w:val="0"/>
      <w:marRight w:val="0"/>
      <w:marTop w:val="0"/>
      <w:marBottom w:val="0"/>
      <w:divBdr>
        <w:top w:val="none" w:sz="0" w:space="0" w:color="auto"/>
        <w:left w:val="none" w:sz="0" w:space="0" w:color="auto"/>
        <w:bottom w:val="none" w:sz="0" w:space="0" w:color="auto"/>
        <w:right w:val="none" w:sz="0" w:space="0" w:color="auto"/>
      </w:divBdr>
    </w:div>
    <w:div w:id="2094935147">
      <w:bodyDiv w:val="1"/>
      <w:marLeft w:val="0"/>
      <w:marRight w:val="0"/>
      <w:marTop w:val="0"/>
      <w:marBottom w:val="0"/>
      <w:divBdr>
        <w:top w:val="none" w:sz="0" w:space="0" w:color="auto"/>
        <w:left w:val="none" w:sz="0" w:space="0" w:color="auto"/>
        <w:bottom w:val="none" w:sz="0" w:space="0" w:color="auto"/>
        <w:right w:val="none" w:sz="0" w:space="0" w:color="auto"/>
      </w:divBdr>
      <w:divsChild>
        <w:div w:id="69550515">
          <w:marLeft w:val="0"/>
          <w:marRight w:val="0"/>
          <w:marTop w:val="0"/>
          <w:marBottom w:val="0"/>
          <w:divBdr>
            <w:top w:val="none" w:sz="0" w:space="0" w:color="auto"/>
            <w:left w:val="none" w:sz="0" w:space="0" w:color="auto"/>
            <w:bottom w:val="none" w:sz="0" w:space="0" w:color="auto"/>
            <w:right w:val="none" w:sz="0" w:space="0" w:color="auto"/>
          </w:divBdr>
          <w:divsChild>
            <w:div w:id="69734711">
              <w:marLeft w:val="0"/>
              <w:marRight w:val="0"/>
              <w:marTop w:val="0"/>
              <w:marBottom w:val="0"/>
              <w:divBdr>
                <w:top w:val="none" w:sz="0" w:space="0" w:color="auto"/>
                <w:left w:val="none" w:sz="0" w:space="0" w:color="auto"/>
                <w:bottom w:val="none" w:sz="0" w:space="0" w:color="auto"/>
                <w:right w:val="none" w:sz="0" w:space="0" w:color="auto"/>
              </w:divBdr>
              <w:divsChild>
                <w:div w:id="657227168">
                  <w:marLeft w:val="0"/>
                  <w:marRight w:val="0"/>
                  <w:marTop w:val="0"/>
                  <w:marBottom w:val="0"/>
                  <w:divBdr>
                    <w:top w:val="none" w:sz="0" w:space="12" w:color="auto"/>
                    <w:left w:val="none" w:sz="0" w:space="12" w:color="auto"/>
                    <w:bottom w:val="none" w:sz="0" w:space="12" w:color="auto"/>
                    <w:right w:val="none" w:sz="0" w:space="12" w:color="auto"/>
                  </w:divBdr>
                  <w:divsChild>
                    <w:div w:id="216553446">
                      <w:marLeft w:val="0"/>
                      <w:marRight w:val="0"/>
                      <w:marTop w:val="0"/>
                      <w:marBottom w:val="0"/>
                      <w:divBdr>
                        <w:top w:val="none" w:sz="0" w:space="12" w:color="auto"/>
                        <w:left w:val="none" w:sz="0" w:space="12" w:color="auto"/>
                        <w:bottom w:val="none" w:sz="0" w:space="12" w:color="auto"/>
                        <w:right w:val="none" w:sz="0" w:space="12" w:color="auto"/>
                      </w:divBdr>
                      <w:divsChild>
                        <w:div w:id="115873490">
                          <w:marLeft w:val="0"/>
                          <w:marRight w:val="0"/>
                          <w:marTop w:val="0"/>
                          <w:marBottom w:val="0"/>
                          <w:divBdr>
                            <w:top w:val="none" w:sz="0" w:space="0" w:color="auto"/>
                            <w:left w:val="none" w:sz="0" w:space="0" w:color="auto"/>
                            <w:bottom w:val="none" w:sz="0" w:space="0" w:color="auto"/>
                            <w:right w:val="none" w:sz="0" w:space="0" w:color="auto"/>
                          </w:divBdr>
                          <w:divsChild>
                            <w:div w:id="1490440808">
                              <w:marLeft w:val="-225"/>
                              <w:marRight w:val="-225"/>
                              <w:marTop w:val="0"/>
                              <w:marBottom w:val="0"/>
                              <w:divBdr>
                                <w:top w:val="none" w:sz="0" w:space="0" w:color="auto"/>
                                <w:left w:val="none" w:sz="0" w:space="0" w:color="auto"/>
                                <w:bottom w:val="none" w:sz="0" w:space="0" w:color="auto"/>
                                <w:right w:val="none" w:sz="0" w:space="0" w:color="auto"/>
                              </w:divBdr>
                              <w:divsChild>
                                <w:div w:id="1905141995">
                                  <w:marLeft w:val="0"/>
                                  <w:marRight w:val="0"/>
                                  <w:marTop w:val="0"/>
                                  <w:marBottom w:val="0"/>
                                  <w:divBdr>
                                    <w:top w:val="none" w:sz="0" w:space="0" w:color="auto"/>
                                    <w:left w:val="none" w:sz="0" w:space="0" w:color="auto"/>
                                    <w:bottom w:val="none" w:sz="0" w:space="0" w:color="auto"/>
                                    <w:right w:val="none" w:sz="0" w:space="0" w:color="auto"/>
                                  </w:divBdr>
                                  <w:divsChild>
                                    <w:div w:id="880246082">
                                      <w:marLeft w:val="0"/>
                                      <w:marRight w:val="0"/>
                                      <w:marTop w:val="0"/>
                                      <w:marBottom w:val="0"/>
                                      <w:divBdr>
                                        <w:top w:val="none" w:sz="0" w:space="0" w:color="auto"/>
                                        <w:left w:val="none" w:sz="0" w:space="0" w:color="auto"/>
                                        <w:bottom w:val="none" w:sz="0" w:space="0" w:color="auto"/>
                                        <w:right w:val="none" w:sz="0" w:space="0" w:color="auto"/>
                                      </w:divBdr>
                                      <w:divsChild>
                                        <w:div w:id="284166136">
                                          <w:marLeft w:val="-225"/>
                                          <w:marRight w:val="-225"/>
                                          <w:marTop w:val="0"/>
                                          <w:marBottom w:val="0"/>
                                          <w:divBdr>
                                            <w:top w:val="none" w:sz="0" w:space="0" w:color="auto"/>
                                            <w:left w:val="none" w:sz="0" w:space="0" w:color="auto"/>
                                            <w:bottom w:val="none" w:sz="0" w:space="0" w:color="auto"/>
                                            <w:right w:val="none" w:sz="0" w:space="0" w:color="auto"/>
                                          </w:divBdr>
                                          <w:divsChild>
                                            <w:div w:id="691422340">
                                              <w:marLeft w:val="0"/>
                                              <w:marRight w:val="0"/>
                                              <w:marTop w:val="0"/>
                                              <w:marBottom w:val="0"/>
                                              <w:divBdr>
                                                <w:top w:val="none" w:sz="0" w:space="0" w:color="auto"/>
                                                <w:left w:val="none" w:sz="0" w:space="0" w:color="auto"/>
                                                <w:bottom w:val="none" w:sz="0" w:space="0" w:color="auto"/>
                                                <w:right w:val="none" w:sz="0" w:space="0" w:color="auto"/>
                                              </w:divBdr>
                                            </w:div>
                                          </w:divsChild>
                                        </w:div>
                                        <w:div w:id="679502699">
                                          <w:marLeft w:val="0"/>
                                          <w:marRight w:val="0"/>
                                          <w:marTop w:val="0"/>
                                          <w:marBottom w:val="0"/>
                                          <w:divBdr>
                                            <w:top w:val="none" w:sz="0" w:space="0" w:color="auto"/>
                                            <w:left w:val="none" w:sz="0" w:space="0" w:color="auto"/>
                                            <w:bottom w:val="none" w:sz="0" w:space="0" w:color="auto"/>
                                            <w:right w:val="none" w:sz="0" w:space="0" w:color="auto"/>
                                          </w:divBdr>
                                        </w:div>
                                        <w:div w:id="707219720">
                                          <w:marLeft w:val="0"/>
                                          <w:marRight w:val="0"/>
                                          <w:marTop w:val="0"/>
                                          <w:marBottom w:val="0"/>
                                          <w:divBdr>
                                            <w:top w:val="none" w:sz="0" w:space="0" w:color="auto"/>
                                            <w:left w:val="none" w:sz="0" w:space="0" w:color="auto"/>
                                            <w:bottom w:val="none" w:sz="0" w:space="0" w:color="auto"/>
                                            <w:right w:val="none" w:sz="0" w:space="0" w:color="auto"/>
                                          </w:divBdr>
                                        </w:div>
                                        <w:div w:id="869100973">
                                          <w:marLeft w:val="0"/>
                                          <w:marRight w:val="0"/>
                                          <w:marTop w:val="0"/>
                                          <w:marBottom w:val="0"/>
                                          <w:divBdr>
                                            <w:top w:val="none" w:sz="0" w:space="0" w:color="auto"/>
                                            <w:left w:val="none" w:sz="0" w:space="0" w:color="auto"/>
                                            <w:bottom w:val="none" w:sz="0" w:space="0" w:color="auto"/>
                                            <w:right w:val="none" w:sz="0" w:space="0" w:color="auto"/>
                                          </w:divBdr>
                                        </w:div>
                                        <w:div w:id="1758744075">
                                          <w:marLeft w:val="-225"/>
                                          <w:marRight w:val="-225"/>
                                          <w:marTop w:val="0"/>
                                          <w:marBottom w:val="0"/>
                                          <w:divBdr>
                                            <w:top w:val="none" w:sz="0" w:space="0" w:color="auto"/>
                                            <w:left w:val="none" w:sz="0" w:space="0" w:color="auto"/>
                                            <w:bottom w:val="none" w:sz="0" w:space="0" w:color="auto"/>
                                            <w:right w:val="none" w:sz="0" w:space="0" w:color="auto"/>
                                          </w:divBdr>
                                          <w:divsChild>
                                            <w:div w:id="8960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19300">
      <w:bodyDiv w:val="1"/>
      <w:marLeft w:val="0"/>
      <w:marRight w:val="0"/>
      <w:marTop w:val="0"/>
      <w:marBottom w:val="0"/>
      <w:divBdr>
        <w:top w:val="none" w:sz="0" w:space="0" w:color="auto"/>
        <w:left w:val="none" w:sz="0" w:space="0" w:color="auto"/>
        <w:bottom w:val="none" w:sz="0" w:space="0" w:color="auto"/>
        <w:right w:val="none" w:sz="0" w:space="0" w:color="auto"/>
      </w:divBdr>
      <w:divsChild>
        <w:div w:id="1752851106">
          <w:marLeft w:val="0"/>
          <w:marRight w:val="0"/>
          <w:marTop w:val="0"/>
          <w:marBottom w:val="0"/>
          <w:divBdr>
            <w:top w:val="none" w:sz="0" w:space="0" w:color="auto"/>
            <w:left w:val="none" w:sz="0" w:space="0" w:color="auto"/>
            <w:bottom w:val="none" w:sz="0" w:space="0" w:color="auto"/>
            <w:right w:val="none" w:sz="0" w:space="0" w:color="auto"/>
          </w:divBdr>
          <w:divsChild>
            <w:div w:id="188373598">
              <w:marLeft w:val="0"/>
              <w:marRight w:val="0"/>
              <w:marTop w:val="0"/>
              <w:marBottom w:val="0"/>
              <w:divBdr>
                <w:top w:val="none" w:sz="0" w:space="0" w:color="auto"/>
                <w:left w:val="none" w:sz="0" w:space="0" w:color="auto"/>
                <w:bottom w:val="none" w:sz="0" w:space="0" w:color="auto"/>
                <w:right w:val="none" w:sz="0" w:space="0" w:color="auto"/>
              </w:divBdr>
              <w:divsChild>
                <w:div w:id="1758596838">
                  <w:marLeft w:val="0"/>
                  <w:marRight w:val="0"/>
                  <w:marTop w:val="0"/>
                  <w:marBottom w:val="0"/>
                  <w:divBdr>
                    <w:top w:val="none" w:sz="0" w:space="12" w:color="auto"/>
                    <w:left w:val="none" w:sz="0" w:space="12" w:color="auto"/>
                    <w:bottom w:val="none" w:sz="0" w:space="12" w:color="auto"/>
                    <w:right w:val="none" w:sz="0" w:space="12" w:color="auto"/>
                  </w:divBdr>
                  <w:divsChild>
                    <w:div w:id="1870416530">
                      <w:marLeft w:val="0"/>
                      <w:marRight w:val="0"/>
                      <w:marTop w:val="0"/>
                      <w:marBottom w:val="0"/>
                      <w:divBdr>
                        <w:top w:val="none" w:sz="0" w:space="12" w:color="auto"/>
                        <w:left w:val="none" w:sz="0" w:space="12" w:color="auto"/>
                        <w:bottom w:val="none" w:sz="0" w:space="12" w:color="auto"/>
                        <w:right w:val="none" w:sz="0" w:space="12" w:color="auto"/>
                      </w:divBdr>
                      <w:divsChild>
                        <w:div w:id="1277643200">
                          <w:marLeft w:val="0"/>
                          <w:marRight w:val="0"/>
                          <w:marTop w:val="0"/>
                          <w:marBottom w:val="0"/>
                          <w:divBdr>
                            <w:top w:val="none" w:sz="0" w:space="0" w:color="auto"/>
                            <w:left w:val="none" w:sz="0" w:space="0" w:color="auto"/>
                            <w:bottom w:val="none" w:sz="0" w:space="0" w:color="auto"/>
                            <w:right w:val="none" w:sz="0" w:space="0" w:color="auto"/>
                          </w:divBdr>
                          <w:divsChild>
                            <w:div w:id="909272487">
                              <w:marLeft w:val="-225"/>
                              <w:marRight w:val="-225"/>
                              <w:marTop w:val="0"/>
                              <w:marBottom w:val="0"/>
                              <w:divBdr>
                                <w:top w:val="none" w:sz="0" w:space="0" w:color="auto"/>
                                <w:left w:val="none" w:sz="0" w:space="0" w:color="auto"/>
                                <w:bottom w:val="none" w:sz="0" w:space="0" w:color="auto"/>
                                <w:right w:val="none" w:sz="0" w:space="0" w:color="auto"/>
                              </w:divBdr>
                              <w:divsChild>
                                <w:div w:id="511261291">
                                  <w:marLeft w:val="0"/>
                                  <w:marRight w:val="0"/>
                                  <w:marTop w:val="0"/>
                                  <w:marBottom w:val="0"/>
                                  <w:divBdr>
                                    <w:top w:val="none" w:sz="0" w:space="0" w:color="auto"/>
                                    <w:left w:val="none" w:sz="0" w:space="0" w:color="auto"/>
                                    <w:bottom w:val="none" w:sz="0" w:space="0" w:color="auto"/>
                                    <w:right w:val="none" w:sz="0" w:space="0" w:color="auto"/>
                                  </w:divBdr>
                                  <w:divsChild>
                                    <w:div w:id="1447122374">
                                      <w:marLeft w:val="0"/>
                                      <w:marRight w:val="0"/>
                                      <w:marTop w:val="0"/>
                                      <w:marBottom w:val="0"/>
                                      <w:divBdr>
                                        <w:top w:val="none" w:sz="0" w:space="0" w:color="auto"/>
                                        <w:left w:val="none" w:sz="0" w:space="0" w:color="auto"/>
                                        <w:bottom w:val="none" w:sz="0" w:space="0" w:color="auto"/>
                                        <w:right w:val="none" w:sz="0" w:space="0" w:color="auto"/>
                                      </w:divBdr>
                                      <w:divsChild>
                                        <w:div w:id="733502226">
                                          <w:marLeft w:val="-225"/>
                                          <w:marRight w:val="-225"/>
                                          <w:marTop w:val="0"/>
                                          <w:marBottom w:val="0"/>
                                          <w:divBdr>
                                            <w:top w:val="none" w:sz="0" w:space="0" w:color="auto"/>
                                            <w:left w:val="none" w:sz="0" w:space="0" w:color="auto"/>
                                            <w:bottom w:val="none" w:sz="0" w:space="0" w:color="auto"/>
                                            <w:right w:val="none" w:sz="0" w:space="0" w:color="auto"/>
                                          </w:divBdr>
                                          <w:divsChild>
                                            <w:div w:id="66584797">
                                              <w:marLeft w:val="0"/>
                                              <w:marRight w:val="0"/>
                                              <w:marTop w:val="0"/>
                                              <w:marBottom w:val="0"/>
                                              <w:divBdr>
                                                <w:top w:val="none" w:sz="0" w:space="0" w:color="auto"/>
                                                <w:left w:val="none" w:sz="0" w:space="0" w:color="auto"/>
                                                <w:bottom w:val="none" w:sz="0" w:space="0" w:color="auto"/>
                                                <w:right w:val="none" w:sz="0" w:space="0" w:color="auto"/>
                                              </w:divBdr>
                                            </w:div>
                                          </w:divsChild>
                                        </w:div>
                                        <w:div w:id="1353727654">
                                          <w:marLeft w:val="-225"/>
                                          <w:marRight w:val="-225"/>
                                          <w:marTop w:val="0"/>
                                          <w:marBottom w:val="0"/>
                                          <w:divBdr>
                                            <w:top w:val="none" w:sz="0" w:space="0" w:color="auto"/>
                                            <w:left w:val="none" w:sz="0" w:space="0" w:color="auto"/>
                                            <w:bottom w:val="none" w:sz="0" w:space="0" w:color="auto"/>
                                            <w:right w:val="none" w:sz="0" w:space="0" w:color="auto"/>
                                          </w:divBdr>
                                          <w:divsChild>
                                            <w:div w:id="792594271">
                                              <w:marLeft w:val="0"/>
                                              <w:marRight w:val="0"/>
                                              <w:marTop w:val="0"/>
                                              <w:marBottom w:val="0"/>
                                              <w:divBdr>
                                                <w:top w:val="none" w:sz="0" w:space="0" w:color="auto"/>
                                                <w:left w:val="none" w:sz="0" w:space="0" w:color="auto"/>
                                                <w:bottom w:val="none" w:sz="0" w:space="0" w:color="auto"/>
                                                <w:right w:val="none" w:sz="0" w:space="0" w:color="auto"/>
                                              </w:divBdr>
                                            </w:div>
                                          </w:divsChild>
                                        </w:div>
                                        <w:div w:id="2083092711">
                                          <w:marLeft w:val="0"/>
                                          <w:marRight w:val="0"/>
                                          <w:marTop w:val="0"/>
                                          <w:marBottom w:val="0"/>
                                          <w:divBdr>
                                            <w:top w:val="none" w:sz="0" w:space="0" w:color="auto"/>
                                            <w:left w:val="none" w:sz="0" w:space="0" w:color="auto"/>
                                            <w:bottom w:val="none" w:sz="0" w:space="0" w:color="auto"/>
                                            <w:right w:val="none" w:sz="0" w:space="0" w:color="auto"/>
                                          </w:divBdr>
                                          <w:divsChild>
                                            <w:div w:id="57440029">
                                              <w:marLeft w:val="0"/>
                                              <w:marRight w:val="0"/>
                                              <w:marTop w:val="0"/>
                                              <w:marBottom w:val="0"/>
                                              <w:divBdr>
                                                <w:top w:val="none" w:sz="0" w:space="0" w:color="auto"/>
                                                <w:left w:val="none" w:sz="0" w:space="0" w:color="auto"/>
                                                <w:bottom w:val="none" w:sz="0" w:space="0" w:color="auto"/>
                                                <w:right w:val="none" w:sz="0" w:space="0" w:color="auto"/>
                                              </w:divBdr>
                                            </w:div>
                                            <w:div w:id="81461730">
                                              <w:marLeft w:val="0"/>
                                              <w:marRight w:val="0"/>
                                              <w:marTop w:val="0"/>
                                              <w:marBottom w:val="0"/>
                                              <w:divBdr>
                                                <w:top w:val="none" w:sz="0" w:space="0" w:color="auto"/>
                                                <w:left w:val="none" w:sz="0" w:space="0" w:color="auto"/>
                                                <w:bottom w:val="none" w:sz="0" w:space="0" w:color="auto"/>
                                                <w:right w:val="none" w:sz="0" w:space="0" w:color="auto"/>
                                              </w:divBdr>
                                            </w:div>
                                            <w:div w:id="104735058">
                                              <w:marLeft w:val="0"/>
                                              <w:marRight w:val="0"/>
                                              <w:marTop w:val="0"/>
                                              <w:marBottom w:val="0"/>
                                              <w:divBdr>
                                                <w:top w:val="none" w:sz="0" w:space="0" w:color="auto"/>
                                                <w:left w:val="none" w:sz="0" w:space="0" w:color="auto"/>
                                                <w:bottom w:val="none" w:sz="0" w:space="0" w:color="auto"/>
                                                <w:right w:val="none" w:sz="0" w:space="0" w:color="auto"/>
                                              </w:divBdr>
                                            </w:div>
                                            <w:div w:id="126244982">
                                              <w:marLeft w:val="0"/>
                                              <w:marRight w:val="0"/>
                                              <w:marTop w:val="0"/>
                                              <w:marBottom w:val="0"/>
                                              <w:divBdr>
                                                <w:top w:val="none" w:sz="0" w:space="0" w:color="auto"/>
                                                <w:left w:val="none" w:sz="0" w:space="0" w:color="auto"/>
                                                <w:bottom w:val="none" w:sz="0" w:space="0" w:color="auto"/>
                                                <w:right w:val="none" w:sz="0" w:space="0" w:color="auto"/>
                                              </w:divBdr>
                                            </w:div>
                                            <w:div w:id="237985021">
                                              <w:marLeft w:val="0"/>
                                              <w:marRight w:val="0"/>
                                              <w:marTop w:val="0"/>
                                              <w:marBottom w:val="0"/>
                                              <w:divBdr>
                                                <w:top w:val="none" w:sz="0" w:space="0" w:color="auto"/>
                                                <w:left w:val="none" w:sz="0" w:space="0" w:color="auto"/>
                                                <w:bottom w:val="none" w:sz="0" w:space="0" w:color="auto"/>
                                                <w:right w:val="none" w:sz="0" w:space="0" w:color="auto"/>
                                              </w:divBdr>
                                            </w:div>
                                            <w:div w:id="241067911">
                                              <w:marLeft w:val="0"/>
                                              <w:marRight w:val="0"/>
                                              <w:marTop w:val="0"/>
                                              <w:marBottom w:val="0"/>
                                              <w:divBdr>
                                                <w:top w:val="none" w:sz="0" w:space="0" w:color="auto"/>
                                                <w:left w:val="none" w:sz="0" w:space="0" w:color="auto"/>
                                                <w:bottom w:val="none" w:sz="0" w:space="0" w:color="auto"/>
                                                <w:right w:val="none" w:sz="0" w:space="0" w:color="auto"/>
                                              </w:divBdr>
                                            </w:div>
                                            <w:div w:id="315184672">
                                              <w:marLeft w:val="0"/>
                                              <w:marRight w:val="0"/>
                                              <w:marTop w:val="0"/>
                                              <w:marBottom w:val="0"/>
                                              <w:divBdr>
                                                <w:top w:val="none" w:sz="0" w:space="0" w:color="auto"/>
                                                <w:left w:val="none" w:sz="0" w:space="0" w:color="auto"/>
                                                <w:bottom w:val="none" w:sz="0" w:space="0" w:color="auto"/>
                                                <w:right w:val="none" w:sz="0" w:space="0" w:color="auto"/>
                                              </w:divBdr>
                                            </w:div>
                                            <w:div w:id="332611779">
                                              <w:marLeft w:val="0"/>
                                              <w:marRight w:val="0"/>
                                              <w:marTop w:val="0"/>
                                              <w:marBottom w:val="0"/>
                                              <w:divBdr>
                                                <w:top w:val="none" w:sz="0" w:space="0" w:color="auto"/>
                                                <w:left w:val="none" w:sz="0" w:space="0" w:color="auto"/>
                                                <w:bottom w:val="none" w:sz="0" w:space="0" w:color="auto"/>
                                                <w:right w:val="none" w:sz="0" w:space="0" w:color="auto"/>
                                              </w:divBdr>
                                            </w:div>
                                            <w:div w:id="644362042">
                                              <w:marLeft w:val="0"/>
                                              <w:marRight w:val="0"/>
                                              <w:marTop w:val="0"/>
                                              <w:marBottom w:val="0"/>
                                              <w:divBdr>
                                                <w:top w:val="none" w:sz="0" w:space="0" w:color="auto"/>
                                                <w:left w:val="none" w:sz="0" w:space="0" w:color="auto"/>
                                                <w:bottom w:val="none" w:sz="0" w:space="0" w:color="auto"/>
                                                <w:right w:val="none" w:sz="0" w:space="0" w:color="auto"/>
                                              </w:divBdr>
                                            </w:div>
                                            <w:div w:id="679508237">
                                              <w:marLeft w:val="0"/>
                                              <w:marRight w:val="0"/>
                                              <w:marTop w:val="0"/>
                                              <w:marBottom w:val="0"/>
                                              <w:divBdr>
                                                <w:top w:val="none" w:sz="0" w:space="0" w:color="auto"/>
                                                <w:left w:val="none" w:sz="0" w:space="0" w:color="auto"/>
                                                <w:bottom w:val="none" w:sz="0" w:space="0" w:color="auto"/>
                                                <w:right w:val="none" w:sz="0" w:space="0" w:color="auto"/>
                                              </w:divBdr>
                                            </w:div>
                                            <w:div w:id="737481640">
                                              <w:marLeft w:val="0"/>
                                              <w:marRight w:val="0"/>
                                              <w:marTop w:val="0"/>
                                              <w:marBottom w:val="0"/>
                                              <w:divBdr>
                                                <w:top w:val="none" w:sz="0" w:space="0" w:color="auto"/>
                                                <w:left w:val="none" w:sz="0" w:space="0" w:color="auto"/>
                                                <w:bottom w:val="none" w:sz="0" w:space="0" w:color="auto"/>
                                                <w:right w:val="none" w:sz="0" w:space="0" w:color="auto"/>
                                              </w:divBdr>
                                            </w:div>
                                            <w:div w:id="760106602">
                                              <w:marLeft w:val="0"/>
                                              <w:marRight w:val="0"/>
                                              <w:marTop w:val="0"/>
                                              <w:marBottom w:val="0"/>
                                              <w:divBdr>
                                                <w:top w:val="none" w:sz="0" w:space="0" w:color="auto"/>
                                                <w:left w:val="none" w:sz="0" w:space="0" w:color="auto"/>
                                                <w:bottom w:val="none" w:sz="0" w:space="0" w:color="auto"/>
                                                <w:right w:val="none" w:sz="0" w:space="0" w:color="auto"/>
                                              </w:divBdr>
                                            </w:div>
                                            <w:div w:id="766730307">
                                              <w:marLeft w:val="0"/>
                                              <w:marRight w:val="0"/>
                                              <w:marTop w:val="0"/>
                                              <w:marBottom w:val="0"/>
                                              <w:divBdr>
                                                <w:top w:val="none" w:sz="0" w:space="0" w:color="auto"/>
                                                <w:left w:val="none" w:sz="0" w:space="0" w:color="auto"/>
                                                <w:bottom w:val="none" w:sz="0" w:space="0" w:color="auto"/>
                                                <w:right w:val="none" w:sz="0" w:space="0" w:color="auto"/>
                                              </w:divBdr>
                                            </w:div>
                                            <w:div w:id="775518513">
                                              <w:marLeft w:val="0"/>
                                              <w:marRight w:val="0"/>
                                              <w:marTop w:val="0"/>
                                              <w:marBottom w:val="0"/>
                                              <w:divBdr>
                                                <w:top w:val="none" w:sz="0" w:space="0" w:color="auto"/>
                                                <w:left w:val="none" w:sz="0" w:space="0" w:color="auto"/>
                                                <w:bottom w:val="none" w:sz="0" w:space="0" w:color="auto"/>
                                                <w:right w:val="none" w:sz="0" w:space="0" w:color="auto"/>
                                              </w:divBdr>
                                            </w:div>
                                            <w:div w:id="1271161905">
                                              <w:marLeft w:val="0"/>
                                              <w:marRight w:val="0"/>
                                              <w:marTop w:val="0"/>
                                              <w:marBottom w:val="0"/>
                                              <w:divBdr>
                                                <w:top w:val="none" w:sz="0" w:space="0" w:color="auto"/>
                                                <w:left w:val="none" w:sz="0" w:space="0" w:color="auto"/>
                                                <w:bottom w:val="none" w:sz="0" w:space="0" w:color="auto"/>
                                                <w:right w:val="none" w:sz="0" w:space="0" w:color="auto"/>
                                              </w:divBdr>
                                            </w:div>
                                            <w:div w:id="1417822702">
                                              <w:marLeft w:val="0"/>
                                              <w:marRight w:val="0"/>
                                              <w:marTop w:val="0"/>
                                              <w:marBottom w:val="0"/>
                                              <w:divBdr>
                                                <w:top w:val="none" w:sz="0" w:space="0" w:color="auto"/>
                                                <w:left w:val="none" w:sz="0" w:space="0" w:color="auto"/>
                                                <w:bottom w:val="none" w:sz="0" w:space="0" w:color="auto"/>
                                                <w:right w:val="none" w:sz="0" w:space="0" w:color="auto"/>
                                              </w:divBdr>
                                            </w:div>
                                            <w:div w:id="1457679133">
                                              <w:marLeft w:val="0"/>
                                              <w:marRight w:val="0"/>
                                              <w:marTop w:val="0"/>
                                              <w:marBottom w:val="0"/>
                                              <w:divBdr>
                                                <w:top w:val="none" w:sz="0" w:space="0" w:color="auto"/>
                                                <w:left w:val="none" w:sz="0" w:space="0" w:color="auto"/>
                                                <w:bottom w:val="none" w:sz="0" w:space="0" w:color="auto"/>
                                                <w:right w:val="none" w:sz="0" w:space="0" w:color="auto"/>
                                              </w:divBdr>
                                            </w:div>
                                            <w:div w:id="1486706475">
                                              <w:marLeft w:val="0"/>
                                              <w:marRight w:val="0"/>
                                              <w:marTop w:val="0"/>
                                              <w:marBottom w:val="0"/>
                                              <w:divBdr>
                                                <w:top w:val="none" w:sz="0" w:space="0" w:color="auto"/>
                                                <w:left w:val="none" w:sz="0" w:space="0" w:color="auto"/>
                                                <w:bottom w:val="none" w:sz="0" w:space="0" w:color="auto"/>
                                                <w:right w:val="none" w:sz="0" w:space="0" w:color="auto"/>
                                              </w:divBdr>
                                            </w:div>
                                            <w:div w:id="1501700439">
                                              <w:marLeft w:val="0"/>
                                              <w:marRight w:val="0"/>
                                              <w:marTop w:val="0"/>
                                              <w:marBottom w:val="0"/>
                                              <w:divBdr>
                                                <w:top w:val="none" w:sz="0" w:space="0" w:color="auto"/>
                                                <w:left w:val="none" w:sz="0" w:space="0" w:color="auto"/>
                                                <w:bottom w:val="none" w:sz="0" w:space="0" w:color="auto"/>
                                                <w:right w:val="none" w:sz="0" w:space="0" w:color="auto"/>
                                              </w:divBdr>
                                            </w:div>
                                            <w:div w:id="1556693577">
                                              <w:marLeft w:val="0"/>
                                              <w:marRight w:val="0"/>
                                              <w:marTop w:val="0"/>
                                              <w:marBottom w:val="0"/>
                                              <w:divBdr>
                                                <w:top w:val="none" w:sz="0" w:space="0" w:color="auto"/>
                                                <w:left w:val="none" w:sz="0" w:space="0" w:color="auto"/>
                                                <w:bottom w:val="none" w:sz="0" w:space="0" w:color="auto"/>
                                                <w:right w:val="none" w:sz="0" w:space="0" w:color="auto"/>
                                              </w:divBdr>
                                            </w:div>
                                            <w:div w:id="1599750292">
                                              <w:marLeft w:val="0"/>
                                              <w:marRight w:val="0"/>
                                              <w:marTop w:val="0"/>
                                              <w:marBottom w:val="0"/>
                                              <w:divBdr>
                                                <w:top w:val="none" w:sz="0" w:space="0" w:color="auto"/>
                                                <w:left w:val="none" w:sz="0" w:space="0" w:color="auto"/>
                                                <w:bottom w:val="none" w:sz="0" w:space="0" w:color="auto"/>
                                                <w:right w:val="none" w:sz="0" w:space="0" w:color="auto"/>
                                              </w:divBdr>
                                            </w:div>
                                            <w:div w:id="1621646950">
                                              <w:marLeft w:val="0"/>
                                              <w:marRight w:val="0"/>
                                              <w:marTop w:val="0"/>
                                              <w:marBottom w:val="0"/>
                                              <w:divBdr>
                                                <w:top w:val="none" w:sz="0" w:space="0" w:color="auto"/>
                                                <w:left w:val="none" w:sz="0" w:space="0" w:color="auto"/>
                                                <w:bottom w:val="none" w:sz="0" w:space="0" w:color="auto"/>
                                                <w:right w:val="none" w:sz="0" w:space="0" w:color="auto"/>
                                              </w:divBdr>
                                            </w:div>
                                            <w:div w:id="1635255646">
                                              <w:marLeft w:val="0"/>
                                              <w:marRight w:val="0"/>
                                              <w:marTop w:val="0"/>
                                              <w:marBottom w:val="0"/>
                                              <w:divBdr>
                                                <w:top w:val="none" w:sz="0" w:space="0" w:color="auto"/>
                                                <w:left w:val="none" w:sz="0" w:space="0" w:color="auto"/>
                                                <w:bottom w:val="none" w:sz="0" w:space="0" w:color="auto"/>
                                                <w:right w:val="none" w:sz="0" w:space="0" w:color="auto"/>
                                              </w:divBdr>
                                            </w:div>
                                            <w:div w:id="1673794728">
                                              <w:marLeft w:val="0"/>
                                              <w:marRight w:val="0"/>
                                              <w:marTop w:val="0"/>
                                              <w:marBottom w:val="0"/>
                                              <w:divBdr>
                                                <w:top w:val="none" w:sz="0" w:space="0" w:color="auto"/>
                                                <w:left w:val="none" w:sz="0" w:space="0" w:color="auto"/>
                                                <w:bottom w:val="none" w:sz="0" w:space="0" w:color="auto"/>
                                                <w:right w:val="none" w:sz="0" w:space="0" w:color="auto"/>
                                              </w:divBdr>
                                            </w:div>
                                            <w:div w:id="1677074431">
                                              <w:marLeft w:val="0"/>
                                              <w:marRight w:val="0"/>
                                              <w:marTop w:val="0"/>
                                              <w:marBottom w:val="0"/>
                                              <w:divBdr>
                                                <w:top w:val="none" w:sz="0" w:space="0" w:color="auto"/>
                                                <w:left w:val="none" w:sz="0" w:space="0" w:color="auto"/>
                                                <w:bottom w:val="none" w:sz="0" w:space="0" w:color="auto"/>
                                                <w:right w:val="none" w:sz="0" w:space="0" w:color="auto"/>
                                              </w:divBdr>
                                            </w:div>
                                            <w:div w:id="1719940129">
                                              <w:marLeft w:val="0"/>
                                              <w:marRight w:val="0"/>
                                              <w:marTop w:val="0"/>
                                              <w:marBottom w:val="0"/>
                                              <w:divBdr>
                                                <w:top w:val="none" w:sz="0" w:space="0" w:color="auto"/>
                                                <w:left w:val="none" w:sz="0" w:space="0" w:color="auto"/>
                                                <w:bottom w:val="none" w:sz="0" w:space="0" w:color="auto"/>
                                                <w:right w:val="none" w:sz="0" w:space="0" w:color="auto"/>
                                              </w:divBdr>
                                            </w:div>
                                            <w:div w:id="1784764298">
                                              <w:marLeft w:val="0"/>
                                              <w:marRight w:val="0"/>
                                              <w:marTop w:val="0"/>
                                              <w:marBottom w:val="0"/>
                                              <w:divBdr>
                                                <w:top w:val="none" w:sz="0" w:space="0" w:color="auto"/>
                                                <w:left w:val="none" w:sz="0" w:space="0" w:color="auto"/>
                                                <w:bottom w:val="none" w:sz="0" w:space="0" w:color="auto"/>
                                                <w:right w:val="none" w:sz="0" w:space="0" w:color="auto"/>
                                              </w:divBdr>
                                            </w:div>
                                            <w:div w:id="1821730084">
                                              <w:marLeft w:val="0"/>
                                              <w:marRight w:val="0"/>
                                              <w:marTop w:val="0"/>
                                              <w:marBottom w:val="0"/>
                                              <w:divBdr>
                                                <w:top w:val="none" w:sz="0" w:space="0" w:color="auto"/>
                                                <w:left w:val="none" w:sz="0" w:space="0" w:color="auto"/>
                                                <w:bottom w:val="none" w:sz="0" w:space="0" w:color="auto"/>
                                                <w:right w:val="none" w:sz="0" w:space="0" w:color="auto"/>
                                              </w:divBdr>
                                            </w:div>
                                            <w:div w:id="1889800600">
                                              <w:marLeft w:val="0"/>
                                              <w:marRight w:val="0"/>
                                              <w:marTop w:val="0"/>
                                              <w:marBottom w:val="0"/>
                                              <w:divBdr>
                                                <w:top w:val="none" w:sz="0" w:space="0" w:color="auto"/>
                                                <w:left w:val="none" w:sz="0" w:space="0" w:color="auto"/>
                                                <w:bottom w:val="none" w:sz="0" w:space="0" w:color="auto"/>
                                                <w:right w:val="none" w:sz="0" w:space="0" w:color="auto"/>
                                              </w:divBdr>
                                            </w:div>
                                            <w:div w:id="2019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1.06.020" TargetMode="External"/><Relationship Id="rId13" Type="http://schemas.openxmlformats.org/officeDocument/2006/relationships/hyperlink" Target="http://lawfilesext.leg.wa.gov/biennium/2017-18/Pdf/Bills/Session%20Laws/House/2669.SL.pdf" TargetMode="External"/><Relationship Id="rId18" Type="http://schemas.openxmlformats.org/officeDocument/2006/relationships/hyperlink" Target="https://apps.leg.wa.gov/WAC/default.aspx?cite=357-26-035" TargetMode="External"/><Relationship Id="rId3" Type="http://schemas.openxmlformats.org/officeDocument/2006/relationships/styles" Target="styles.xml"/><Relationship Id="rId21" Type="http://schemas.openxmlformats.org/officeDocument/2006/relationships/hyperlink" Target="https://apps.leg.wa.gov/WAC/default.aspx?cite=357-26-035" TargetMode="External"/><Relationship Id="rId7" Type="http://schemas.openxmlformats.org/officeDocument/2006/relationships/endnotes" Target="endnotes.xml"/><Relationship Id="rId12" Type="http://schemas.openxmlformats.org/officeDocument/2006/relationships/hyperlink" Target="https://apps.leg.wa.gov/RCW/default.aspx?cite=41.06.070" TargetMode="External"/><Relationship Id="rId17" Type="http://schemas.openxmlformats.org/officeDocument/2006/relationships/hyperlink" Target="http://app.leg.wa.gov/RCW/default.aspx?cite=43.10.00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ps.leg.wa.gov/WAC/default.aspx?cite=357-28" TargetMode="External"/><Relationship Id="rId20" Type="http://schemas.openxmlformats.org/officeDocument/2006/relationships/hyperlink" Target="https://apps.leg.wa.gov/WAC/default.aspx?cite=357-26-0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9.44.2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leg.wa.gov/WAC/default.aspx?cite=357-31" TargetMode="External"/><Relationship Id="rId23" Type="http://schemas.openxmlformats.org/officeDocument/2006/relationships/footer" Target="footer1.xml"/><Relationship Id="rId10" Type="http://schemas.openxmlformats.org/officeDocument/2006/relationships/hyperlink" Target="http://app.leg.wa.gov/RCW/default.aspx?cite=49.44.210" TargetMode="External"/><Relationship Id="rId19" Type="http://schemas.openxmlformats.org/officeDocument/2006/relationships/hyperlink" Target="https://apps.leg.wa.gov/WAC/default.aspx?cite=357-26-035" TargetMode="External"/><Relationship Id="rId4" Type="http://schemas.openxmlformats.org/officeDocument/2006/relationships/settings" Target="settings.xml"/><Relationship Id="rId9" Type="http://schemas.openxmlformats.org/officeDocument/2006/relationships/hyperlink" Target="http://app.leg.wa.gov/RCW/default.aspx?cite=49.60.230" TargetMode="External"/><Relationship Id="rId14" Type="http://schemas.openxmlformats.org/officeDocument/2006/relationships/hyperlink" Target="https://www.ofm.wa.gov/sites/default/files/public/rulemaking/rules_dev/WSR_19-16-028_CR10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39A6-CAFE-42CA-8EF3-D3AA14FE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7189</Words>
  <Characters>40982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Rule Review Items – June 9, 2020</vt:lpstr>
    </vt:vector>
  </TitlesOfParts>
  <Company>Office of Financial Management</Company>
  <LinksUpToDate>false</LinksUpToDate>
  <CharactersWithSpaces>48075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June 9, 2020</dc:title>
  <dc:subject/>
  <dc:creator>Goff, Connie (OFM)</dc:creator>
  <cp:keywords/>
  <dc:description/>
  <cp:lastModifiedBy>Kirk, Caroline (OFM)</cp:lastModifiedBy>
  <cp:revision>19</cp:revision>
  <cp:lastPrinted>2020-02-06T20:49:00Z</cp:lastPrinted>
  <dcterms:created xsi:type="dcterms:W3CDTF">2020-05-15T16:48:00Z</dcterms:created>
  <dcterms:modified xsi:type="dcterms:W3CDTF">2020-06-04T17:03:00Z</dcterms:modified>
</cp:coreProperties>
</file>