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1E29E" w14:textId="3E37BECC" w:rsidR="00875159" w:rsidRPr="00E0751E" w:rsidRDefault="00D82747" w:rsidP="0030496E">
      <w:pPr>
        <w:pStyle w:val="Heading1"/>
        <w:rPr>
          <w:sz w:val="24"/>
          <w:szCs w:val="22"/>
        </w:rPr>
      </w:pPr>
      <w:bookmarkStart w:id="0" w:name="_Hlk167366620"/>
      <w:r w:rsidRPr="00594C52">
        <w:t xml:space="preserve">Washington Management Services </w:t>
      </w:r>
      <w:r w:rsidR="00BF5C03" w:rsidRPr="00594C52">
        <w:t xml:space="preserve">Salary </w:t>
      </w:r>
      <w:r w:rsidR="00A45FA4" w:rsidRPr="00594C52">
        <w:t>Administration</w:t>
      </w:r>
      <w:r w:rsidR="00BF5C03" w:rsidRPr="00594C52">
        <w:t xml:space="preserve"> Policy Review </w:t>
      </w:r>
      <w:r w:rsidR="000C5091" w:rsidRPr="00594C52">
        <w:t>Request</w:t>
      </w:r>
    </w:p>
    <w:p w14:paraId="44EFA2A9" w14:textId="3553AB33" w:rsidR="004129B6" w:rsidRDefault="004129B6" w:rsidP="00A9353E">
      <w:pPr>
        <w:spacing w:after="240" w:line="240" w:lineRule="auto"/>
        <w:contextualSpacing w:val="0"/>
      </w:pPr>
      <w:r>
        <w:t xml:space="preserve">Complete this form to request </w:t>
      </w:r>
      <w:r w:rsidR="00BF5C03">
        <w:t xml:space="preserve">review </w:t>
      </w:r>
      <w:r w:rsidR="00123B1E">
        <w:t xml:space="preserve">and approval </w:t>
      </w:r>
      <w:r w:rsidR="00BF5C03">
        <w:t xml:space="preserve">of </w:t>
      </w:r>
      <w:r w:rsidR="00930728">
        <w:t>a</w:t>
      </w:r>
      <w:r w:rsidR="00BF5C03">
        <w:t xml:space="preserve"> new or updated</w:t>
      </w:r>
      <w:r w:rsidR="0072475B">
        <w:t xml:space="preserve"> Washington Management Service (WMS)</w:t>
      </w:r>
      <w:r w:rsidR="00BF5C03">
        <w:t xml:space="preserve"> Salary </w:t>
      </w:r>
      <w:r w:rsidR="00A45FA4">
        <w:t>Administration</w:t>
      </w:r>
      <w:r w:rsidR="00BF5C03">
        <w:t xml:space="preserve"> Policy</w:t>
      </w:r>
      <w:r>
        <w:t>. Submit completed form and re</w:t>
      </w:r>
      <w:r w:rsidR="00024A7C">
        <w:t xml:space="preserve">quired documents to </w:t>
      </w:r>
      <w:r w:rsidR="006B2E69">
        <w:t xml:space="preserve">OFM, </w:t>
      </w:r>
      <w:r w:rsidR="00024A7C">
        <w:t>State Human Resources</w:t>
      </w:r>
      <w:r>
        <w:t xml:space="preserve"> </w:t>
      </w:r>
      <w:r w:rsidR="00EF3CB5">
        <w:t>at</w:t>
      </w:r>
      <w:r w:rsidR="006B2E69" w:rsidRPr="006B2E69">
        <w:t xml:space="preserve"> </w:t>
      </w:r>
      <w:hyperlink r:id="rId12" w:history="1">
        <w:r w:rsidR="00C713DA" w:rsidRPr="00D43E62">
          <w:rPr>
            <w:rStyle w:val="Hyperlink"/>
          </w:rPr>
          <w:t>Classandcomp@ofm.wa.gov</w:t>
        </w:r>
      </w:hyperlink>
      <w:r w:rsidR="00EF3CB5">
        <w:t>.</w:t>
      </w:r>
      <w:r w:rsidR="00024A7C">
        <w:t xml:space="preserve"> </w:t>
      </w:r>
    </w:p>
    <w:p w14:paraId="44FFA495" w14:textId="11F5E375" w:rsidR="008D26B8" w:rsidRDefault="00A9353E" w:rsidP="00A9353E">
      <w:pPr>
        <w:pStyle w:val="Heading2"/>
      </w:pPr>
      <w:r>
        <w:t>Requestor Information</w:t>
      </w:r>
    </w:p>
    <w:p w14:paraId="62543AC0" w14:textId="3EB8A2A0" w:rsidR="00256F5E" w:rsidRDefault="00256F5E" w:rsidP="00E0751E">
      <w:r>
        <w:t xml:space="preserve">Agency/Institution:  </w:t>
      </w:r>
      <w:sdt>
        <w:sdtPr>
          <w:id w:val="1431931255"/>
          <w:placeholder>
            <w:docPart w:val="DefaultPlaceholder_-1854013440"/>
          </w:placeholder>
          <w:text/>
        </w:sdtPr>
        <w:sdtEndPr/>
        <w:sdtContent>
          <w:r w:rsidR="00FD39DA">
            <w:t xml:space="preserve">Enter </w:t>
          </w:r>
          <w:r w:rsidR="000F6BD0">
            <w:t>Agency</w:t>
          </w:r>
          <w:r w:rsidR="00FD39DA">
            <w:t>/Institution</w:t>
          </w:r>
        </w:sdtContent>
      </w:sdt>
    </w:p>
    <w:p w14:paraId="38401060" w14:textId="6670DD28" w:rsidR="004129B6" w:rsidRDefault="002447F0" w:rsidP="00E0751E">
      <w:r>
        <w:t>Contact Name:</w:t>
      </w:r>
      <w:r w:rsidR="000F6BD0">
        <w:t xml:space="preserve"> </w:t>
      </w:r>
      <w:sdt>
        <w:sdtPr>
          <w:id w:val="963775022"/>
          <w:placeholder>
            <w:docPart w:val="DefaultPlaceholder_-1854013440"/>
          </w:placeholder>
          <w:text/>
        </w:sdtPr>
        <w:sdtEndPr/>
        <w:sdtContent>
          <w:r w:rsidR="00FD39DA">
            <w:t xml:space="preserve">Enter </w:t>
          </w:r>
          <w:r w:rsidR="000F6BD0">
            <w:t>Name</w:t>
          </w:r>
        </w:sdtContent>
      </w:sdt>
      <w:r w:rsidR="006B2E69">
        <w:tab/>
      </w:r>
      <w:r w:rsidR="006B2E69">
        <w:tab/>
      </w:r>
    </w:p>
    <w:p w14:paraId="49AD7FB5" w14:textId="19517E8E" w:rsidR="003F1DD4" w:rsidRDefault="00256F5E" w:rsidP="00E0751E">
      <w:r>
        <w:t xml:space="preserve">Contact Phone: </w:t>
      </w:r>
      <w:sdt>
        <w:sdtPr>
          <w:id w:val="-1907062017"/>
          <w:placeholder>
            <w:docPart w:val="DefaultPlaceholder_-1854013440"/>
          </w:placeholder>
          <w:text/>
        </w:sdtPr>
        <w:sdtEndPr/>
        <w:sdtContent>
          <w:r w:rsidR="00FD39DA">
            <w:t>Enter Phone</w:t>
          </w:r>
        </w:sdtContent>
      </w:sdt>
      <w:r w:rsidR="00241185">
        <w:tab/>
      </w:r>
      <w:r w:rsidR="00241185">
        <w:tab/>
      </w:r>
      <w:r w:rsidR="00241185">
        <w:tab/>
      </w:r>
      <w:r w:rsidR="00241185">
        <w:tab/>
      </w:r>
      <w:r w:rsidR="00241185">
        <w:tab/>
      </w:r>
      <w:r w:rsidR="00241185">
        <w:tab/>
      </w:r>
      <w:r w:rsidR="00241185">
        <w:tab/>
      </w:r>
    </w:p>
    <w:p w14:paraId="44540933" w14:textId="6FB7CB78" w:rsidR="00241185" w:rsidRDefault="00241185" w:rsidP="00E0751E">
      <w:r>
        <w:t xml:space="preserve">Contact Email: </w:t>
      </w:r>
      <w:sdt>
        <w:sdtPr>
          <w:id w:val="1147010900"/>
          <w:placeholder>
            <w:docPart w:val="DefaultPlaceholder_-1854013440"/>
          </w:placeholder>
          <w:text/>
        </w:sdtPr>
        <w:sdtEndPr/>
        <w:sdtContent>
          <w:r w:rsidR="00FD39DA">
            <w:t>Enter Email</w:t>
          </w:r>
        </w:sdtContent>
      </w:sdt>
    </w:p>
    <w:p w14:paraId="73CB5AF3" w14:textId="22B87799" w:rsidR="00241185" w:rsidRDefault="009C38B8" w:rsidP="00E0751E">
      <w:r>
        <w:t xml:space="preserve">Reason for Request: </w:t>
      </w:r>
      <w:r>
        <w:tab/>
      </w:r>
      <w:r>
        <w:tab/>
      </w:r>
      <w:sdt>
        <w:sdtPr>
          <w:id w:val="340053586"/>
          <w14:checkbox>
            <w14:checked w14:val="0"/>
            <w14:checkedState w14:val="2612" w14:font="MS Gothic"/>
            <w14:uncheckedState w14:val="2610" w14:font="MS Gothic"/>
          </w14:checkbox>
        </w:sdtPr>
        <w:sdtEndPr/>
        <w:sdtContent>
          <w:r w:rsidR="001174DE">
            <w:rPr>
              <w:rFonts w:ascii="MS Gothic" w:eastAsia="MS Gothic" w:hAnsi="MS Gothic" w:hint="eastAsia"/>
            </w:rPr>
            <w:t>☐</w:t>
          </w:r>
        </w:sdtContent>
      </w:sdt>
      <w:r>
        <w:t>New Policy</w:t>
      </w:r>
      <w:r>
        <w:tab/>
      </w:r>
      <w:r>
        <w:tab/>
      </w:r>
      <w:sdt>
        <w:sdtPr>
          <w:id w:val="1394855084"/>
          <w14:checkbox>
            <w14:checked w14:val="0"/>
            <w14:checkedState w14:val="2612" w14:font="MS Gothic"/>
            <w14:uncheckedState w14:val="2610" w14:font="MS Gothic"/>
          </w14:checkbox>
        </w:sdtPr>
        <w:sdtEndPr/>
        <w:sdtContent>
          <w:r w:rsidR="001174DE">
            <w:rPr>
              <w:rFonts w:ascii="MS Gothic" w:eastAsia="MS Gothic" w:hAnsi="MS Gothic" w:hint="eastAsia"/>
            </w:rPr>
            <w:t>☐</w:t>
          </w:r>
        </w:sdtContent>
      </w:sdt>
      <w:r>
        <w:t>Updated Policy</w:t>
      </w:r>
    </w:p>
    <w:p w14:paraId="6A44EA5F" w14:textId="7817EF92" w:rsidR="003F1DD4" w:rsidRDefault="00AC6C9B" w:rsidP="00E0751E">
      <w:r>
        <w:t>Current Policy Attached</w:t>
      </w:r>
      <w:r w:rsidR="00CF6AB7">
        <w:t>:</w:t>
      </w:r>
      <w:r>
        <w:tab/>
      </w:r>
      <w:r>
        <w:tab/>
      </w:r>
      <w:sdt>
        <w:sdtPr>
          <w:id w:val="-775102164"/>
          <w14:checkbox>
            <w14:checked w14:val="0"/>
            <w14:checkedState w14:val="2612" w14:font="MS Gothic"/>
            <w14:uncheckedState w14:val="2610" w14:font="MS Gothic"/>
          </w14:checkbox>
        </w:sdtPr>
        <w:sdtEndPr/>
        <w:sdtContent>
          <w:r w:rsidR="001174DE">
            <w:rPr>
              <w:rFonts w:ascii="MS Gothic" w:eastAsia="MS Gothic" w:hAnsi="MS Gothic" w:hint="eastAsia"/>
            </w:rPr>
            <w:t>☐</w:t>
          </w:r>
        </w:sdtContent>
      </w:sdt>
      <w:r>
        <w:t>Yes</w:t>
      </w:r>
      <w:r>
        <w:tab/>
      </w:r>
      <w:r>
        <w:tab/>
      </w:r>
      <w:r>
        <w:tab/>
      </w:r>
      <w:sdt>
        <w:sdtPr>
          <w:id w:val="1130208602"/>
          <w14:checkbox>
            <w14:checked w14:val="0"/>
            <w14:checkedState w14:val="2612" w14:font="MS Gothic"/>
            <w14:uncheckedState w14:val="2610" w14:font="MS Gothic"/>
          </w14:checkbox>
        </w:sdtPr>
        <w:sdtEndPr/>
        <w:sdtContent>
          <w:r w:rsidR="001174DE">
            <w:rPr>
              <w:rFonts w:ascii="MS Gothic" w:eastAsia="MS Gothic" w:hAnsi="MS Gothic" w:hint="eastAsia"/>
            </w:rPr>
            <w:t>☐</w:t>
          </w:r>
        </w:sdtContent>
      </w:sdt>
      <w:r>
        <w:t>No</w:t>
      </w:r>
      <w:r>
        <w:tab/>
      </w:r>
      <w:r>
        <w:tab/>
      </w:r>
    </w:p>
    <w:p w14:paraId="2C250116" w14:textId="49A3A420" w:rsidR="00CF6AB7" w:rsidRPr="00D92591" w:rsidRDefault="00AC6C9B" w:rsidP="009C3040">
      <w:pPr>
        <w:spacing w:after="240"/>
        <w:contextualSpacing w:val="0"/>
      </w:pPr>
      <w:r>
        <w:t>Date Submitted:</w:t>
      </w:r>
      <w:sdt>
        <w:sdtPr>
          <w:id w:val="-1164395976"/>
          <w:placeholder>
            <w:docPart w:val="DefaultPlaceholder_-1854013440"/>
          </w:placeholder>
          <w:text/>
        </w:sdtPr>
        <w:sdtEndPr/>
        <w:sdtContent>
          <w:r w:rsidR="00BC47B2">
            <w:t xml:space="preserve"> Enter Date</w:t>
          </w:r>
        </w:sdtContent>
      </w:sdt>
    </w:p>
    <w:p w14:paraId="1680848B" w14:textId="5B354832" w:rsidR="00256F5E" w:rsidRPr="009C3040" w:rsidRDefault="00CF6AB7" w:rsidP="00A9353E">
      <w:pPr>
        <w:spacing w:after="240" w:line="240" w:lineRule="auto"/>
        <w:contextualSpacing w:val="0"/>
      </w:pPr>
      <w:r w:rsidRPr="00CF6AB7">
        <w:t xml:space="preserve">WAC 357-58-075 </w:t>
      </w:r>
      <w:r w:rsidR="00E0751E">
        <w:t>r</w:t>
      </w:r>
      <w:r w:rsidRPr="00CF6AB7">
        <w:t>equires each agency to develop a written salary administration policy. Policies must be submitted to OFM, State Human Resources for review and approval. Certain components should be addressed in an employer’s salary determination policy, see checklist below to ensure all necessary components are included.</w:t>
      </w:r>
    </w:p>
    <w:p w14:paraId="1ECFFEA4" w14:textId="7732F59B" w:rsidR="00A608E9" w:rsidRDefault="009F1CB2" w:rsidP="00A608E9">
      <w:pPr>
        <w:spacing w:after="120"/>
        <w:contextualSpacing w:val="0"/>
      </w:pPr>
      <w:r>
        <w:t>Briefly describe the changes made to your policy.</w:t>
      </w:r>
    </w:p>
    <w:sdt>
      <w:sdtPr>
        <w:id w:val="-338697482"/>
        <w:placeholder>
          <w:docPart w:val="DefaultPlaceholder_-1854013440"/>
        </w:placeholder>
        <w:text/>
      </w:sdtPr>
      <w:sdtEndPr/>
      <w:sdtContent>
        <w:p w14:paraId="0A283654" w14:textId="015D46CF" w:rsidR="00A608E9" w:rsidRDefault="00B76033" w:rsidP="00A608E9">
          <w:pPr>
            <w:spacing w:after="120"/>
            <w:contextualSpacing w:val="0"/>
          </w:pPr>
          <w:r>
            <w:t>Describe the changes made to your policy</w:t>
          </w:r>
        </w:p>
      </w:sdtContent>
    </w:sdt>
    <w:p w14:paraId="4450BE42" w14:textId="4B4D0984" w:rsidR="00631FCF" w:rsidRDefault="00631FCF" w:rsidP="00BB1C88">
      <w:pPr>
        <w:pStyle w:val="Heading2"/>
      </w:pPr>
      <w:r w:rsidRPr="00631FCF">
        <w:t xml:space="preserve">The Policy must address the salary setting standards outlined in the following WACs: </w:t>
      </w:r>
    </w:p>
    <w:p w14:paraId="2C909A9F" w14:textId="33FDB3FA" w:rsidR="00674C73" w:rsidRDefault="00CC5DE7" w:rsidP="00B80755">
      <w:pPr>
        <w:pStyle w:val="Heading3"/>
      </w:pPr>
      <w:r>
        <w:t>Initial Appointments</w:t>
      </w:r>
      <w:r w:rsidR="005C6DC0">
        <w:t>:</w:t>
      </w:r>
    </w:p>
    <w:p w14:paraId="3C9FCBBE" w14:textId="7A0D0FE2" w:rsidR="008750B0" w:rsidRDefault="008750B0" w:rsidP="008750B0">
      <w:r>
        <w:t>WMS Employees</w:t>
      </w:r>
      <w:r w:rsidR="006F4B8E">
        <w:tab/>
      </w:r>
      <w:r w:rsidR="006F4B8E">
        <w:tab/>
      </w:r>
      <w:r w:rsidR="00D13D62">
        <w:tab/>
      </w:r>
      <w:r w:rsidR="00D13D62">
        <w:tab/>
      </w:r>
      <w:r w:rsidR="00D13D62">
        <w:tab/>
      </w:r>
      <w:r w:rsidR="00D13D62">
        <w:tab/>
      </w:r>
      <w:r w:rsidR="00D13D62">
        <w:tab/>
      </w:r>
      <w:r w:rsidR="00AD1C65" w:rsidRPr="00AD1C65">
        <w:t>357-58-025; 032</w:t>
      </w:r>
      <w:r w:rsidR="00B76033">
        <w:tab/>
      </w:r>
      <w:r w:rsidR="00B76033">
        <w:tab/>
      </w:r>
      <w:r w:rsidR="00B76033">
        <w:tab/>
      </w:r>
      <w:sdt>
        <w:sdtPr>
          <w:id w:val="800189439"/>
          <w14:checkbox>
            <w14:checked w14:val="0"/>
            <w14:checkedState w14:val="2612" w14:font="MS Gothic"/>
            <w14:uncheckedState w14:val="2610" w14:font="MS Gothic"/>
          </w14:checkbox>
        </w:sdtPr>
        <w:sdtEndPr/>
        <w:sdtContent>
          <w:r w:rsidR="00B76033">
            <w:rPr>
              <w:rFonts w:ascii="MS Gothic" w:eastAsia="MS Gothic" w:hAnsi="MS Gothic" w:hint="eastAsia"/>
            </w:rPr>
            <w:t>☐</w:t>
          </w:r>
        </w:sdtContent>
      </w:sdt>
    </w:p>
    <w:p w14:paraId="27B36A33" w14:textId="03BEB7B6" w:rsidR="00A45DB0" w:rsidRDefault="00B33B5D" w:rsidP="00A9353E">
      <w:pPr>
        <w:spacing w:line="240" w:lineRule="auto"/>
      </w:pPr>
      <w:r>
        <w:t>Placement into the WMS Medical Band</w:t>
      </w:r>
      <w:r w:rsidR="00A45DB0">
        <w:tab/>
      </w:r>
      <w:r w:rsidR="00A45DB0">
        <w:tab/>
      </w:r>
      <w:r w:rsidR="00A45DB0">
        <w:tab/>
      </w:r>
      <w:r w:rsidR="00A45DB0">
        <w:tab/>
      </w:r>
      <w:r w:rsidR="00A45DB0" w:rsidRPr="00A45DB0">
        <w:t>357-58-081</w:t>
      </w:r>
      <w:r w:rsidR="00B76033">
        <w:tab/>
      </w:r>
      <w:r w:rsidR="00B76033">
        <w:tab/>
      </w:r>
      <w:r w:rsidR="00B76033">
        <w:tab/>
      </w:r>
      <w:r w:rsidR="00B76033">
        <w:tab/>
      </w:r>
      <w:sdt>
        <w:sdtPr>
          <w:id w:val="613955973"/>
          <w14:checkbox>
            <w14:checked w14:val="0"/>
            <w14:checkedState w14:val="2612" w14:font="MS Gothic"/>
            <w14:uncheckedState w14:val="2610" w14:font="MS Gothic"/>
          </w14:checkbox>
        </w:sdtPr>
        <w:sdtEndPr/>
        <w:sdtContent>
          <w:r w:rsidR="00B76033">
            <w:rPr>
              <w:rFonts w:ascii="MS Gothic" w:eastAsia="MS Gothic" w:hAnsi="MS Gothic" w:hint="eastAsia"/>
            </w:rPr>
            <w:t>☐</w:t>
          </w:r>
        </w:sdtContent>
      </w:sdt>
    </w:p>
    <w:p w14:paraId="5551C11C" w14:textId="510B5787" w:rsidR="00AD1C65" w:rsidRDefault="00B33B5D" w:rsidP="00A9353E">
      <w:r>
        <w:t>(if applicable to agency)</w:t>
      </w:r>
      <w:r>
        <w:tab/>
      </w:r>
    </w:p>
    <w:p w14:paraId="326B3B3D" w14:textId="383EB731" w:rsidR="0093434B" w:rsidRDefault="00DF1629" w:rsidP="00A9353E">
      <w:r>
        <w:t>Transfers and Reassignments</w:t>
      </w:r>
      <w:r>
        <w:tab/>
      </w:r>
      <w:r>
        <w:tab/>
      </w:r>
      <w:r>
        <w:tab/>
      </w:r>
      <w:r>
        <w:tab/>
      </w:r>
      <w:r>
        <w:tab/>
      </w:r>
      <w:r w:rsidRPr="00DF1629">
        <w:t>357-58-200; 205; 210</w:t>
      </w:r>
      <w:r w:rsidR="00B76033">
        <w:tab/>
      </w:r>
      <w:r w:rsidR="00B76033">
        <w:tab/>
      </w:r>
      <w:sdt>
        <w:sdtPr>
          <w:id w:val="1876269135"/>
          <w14:checkbox>
            <w14:checked w14:val="0"/>
            <w14:checkedState w14:val="2612" w14:font="MS Gothic"/>
            <w14:uncheckedState w14:val="2610" w14:font="MS Gothic"/>
          </w14:checkbox>
        </w:sdtPr>
        <w:sdtEndPr/>
        <w:sdtContent>
          <w:r w:rsidR="00B76033">
            <w:rPr>
              <w:rFonts w:ascii="MS Gothic" w:eastAsia="MS Gothic" w:hAnsi="MS Gothic" w:hint="eastAsia"/>
            </w:rPr>
            <w:t>☐</w:t>
          </w:r>
        </w:sdtContent>
      </w:sdt>
    </w:p>
    <w:p w14:paraId="3E6CB6EE" w14:textId="10BE9A3B" w:rsidR="00DF1629" w:rsidRDefault="00E636F0" w:rsidP="008750B0">
      <w:r>
        <w:t>Involuntary Downward Movement</w:t>
      </w:r>
      <w:r>
        <w:tab/>
      </w:r>
      <w:r>
        <w:tab/>
      </w:r>
      <w:r>
        <w:tab/>
      </w:r>
      <w:r>
        <w:tab/>
      </w:r>
      <w:r>
        <w:tab/>
      </w:r>
      <w:r w:rsidRPr="00E636F0">
        <w:t>357-58-125</w:t>
      </w:r>
      <w:r w:rsidR="00B76033">
        <w:tab/>
      </w:r>
      <w:r w:rsidR="00B76033">
        <w:tab/>
      </w:r>
      <w:r w:rsidR="00B76033">
        <w:tab/>
      </w:r>
      <w:r w:rsidR="00B76033">
        <w:tab/>
      </w:r>
      <w:sdt>
        <w:sdtPr>
          <w:id w:val="526150853"/>
          <w14:checkbox>
            <w14:checked w14:val="0"/>
            <w14:checkedState w14:val="2612" w14:font="MS Gothic"/>
            <w14:uncheckedState w14:val="2610" w14:font="MS Gothic"/>
          </w14:checkbox>
        </w:sdtPr>
        <w:sdtEndPr/>
        <w:sdtContent>
          <w:r w:rsidR="00B76033">
            <w:rPr>
              <w:rFonts w:ascii="MS Gothic" w:eastAsia="MS Gothic" w:hAnsi="MS Gothic" w:hint="eastAsia"/>
            </w:rPr>
            <w:t>☐</w:t>
          </w:r>
        </w:sdtContent>
      </w:sdt>
    </w:p>
    <w:p w14:paraId="441E9B14" w14:textId="4AB65ECF" w:rsidR="00E636F0" w:rsidRDefault="00E636F0" w:rsidP="008750B0">
      <w:r>
        <w:t xml:space="preserve">Demotions </w:t>
      </w:r>
      <w:r>
        <w:tab/>
      </w:r>
      <w:r>
        <w:tab/>
      </w:r>
      <w:r>
        <w:tab/>
      </w:r>
      <w:r>
        <w:tab/>
      </w:r>
      <w:r>
        <w:tab/>
      </w:r>
      <w:r>
        <w:tab/>
      </w:r>
      <w:r>
        <w:tab/>
      </w:r>
      <w:r>
        <w:tab/>
      </w:r>
      <w:r w:rsidRPr="00E636F0">
        <w:t>357-58-115; 120; 215</w:t>
      </w:r>
      <w:r w:rsidR="00B76033">
        <w:tab/>
      </w:r>
      <w:r w:rsidR="00B76033">
        <w:tab/>
      </w:r>
      <w:sdt>
        <w:sdtPr>
          <w:id w:val="-1801290811"/>
          <w14:checkbox>
            <w14:checked w14:val="0"/>
            <w14:checkedState w14:val="2612" w14:font="MS Gothic"/>
            <w14:uncheckedState w14:val="2610" w14:font="MS Gothic"/>
          </w14:checkbox>
        </w:sdtPr>
        <w:sdtEndPr/>
        <w:sdtContent>
          <w:r w:rsidR="00B76033">
            <w:rPr>
              <w:rFonts w:ascii="MS Gothic" w:eastAsia="MS Gothic" w:hAnsi="MS Gothic" w:hint="eastAsia"/>
            </w:rPr>
            <w:t>☐</w:t>
          </w:r>
        </w:sdtContent>
      </w:sdt>
    </w:p>
    <w:p w14:paraId="12C88EB2" w14:textId="1992B7ED" w:rsidR="0047522B" w:rsidRDefault="0047522B" w:rsidP="008750B0">
      <w:r>
        <w:t>Reversions</w:t>
      </w:r>
      <w:r>
        <w:tab/>
      </w:r>
      <w:r>
        <w:tab/>
      </w:r>
      <w:r>
        <w:tab/>
      </w:r>
      <w:r>
        <w:tab/>
      </w:r>
      <w:r>
        <w:tab/>
      </w:r>
      <w:r>
        <w:tab/>
      </w:r>
      <w:r>
        <w:tab/>
      </w:r>
      <w:r>
        <w:tab/>
      </w:r>
      <w:r w:rsidRPr="0047522B">
        <w:t>357-58-375</w:t>
      </w:r>
      <w:r w:rsidR="00B76033">
        <w:tab/>
      </w:r>
      <w:r w:rsidR="00B76033">
        <w:tab/>
      </w:r>
      <w:r w:rsidR="00B76033">
        <w:tab/>
      </w:r>
      <w:r w:rsidR="00B76033">
        <w:tab/>
      </w:r>
      <w:sdt>
        <w:sdtPr>
          <w:id w:val="-1269384809"/>
          <w14:checkbox>
            <w14:checked w14:val="0"/>
            <w14:checkedState w14:val="2612" w14:font="MS Gothic"/>
            <w14:uncheckedState w14:val="2610" w14:font="MS Gothic"/>
          </w14:checkbox>
        </w:sdtPr>
        <w:sdtEndPr/>
        <w:sdtContent>
          <w:r w:rsidR="00B76033">
            <w:rPr>
              <w:rFonts w:ascii="MS Gothic" w:eastAsia="MS Gothic" w:hAnsi="MS Gothic" w:hint="eastAsia"/>
            </w:rPr>
            <w:t>☐</w:t>
          </w:r>
        </w:sdtContent>
      </w:sdt>
    </w:p>
    <w:p w14:paraId="1293D18D" w14:textId="137955F3" w:rsidR="0047522B" w:rsidRDefault="0047522B" w:rsidP="008750B0">
      <w:r>
        <w:t>Promotions</w:t>
      </w:r>
      <w:r>
        <w:tab/>
      </w:r>
      <w:r>
        <w:tab/>
      </w:r>
      <w:r>
        <w:tab/>
      </w:r>
      <w:r>
        <w:tab/>
      </w:r>
      <w:r>
        <w:tab/>
      </w:r>
      <w:r>
        <w:tab/>
      </w:r>
      <w:r>
        <w:tab/>
      </w:r>
      <w:r>
        <w:tab/>
      </w:r>
      <w:r w:rsidRPr="0047522B">
        <w:t>357-58-110</w:t>
      </w:r>
      <w:r w:rsidR="00B76033">
        <w:tab/>
      </w:r>
      <w:r w:rsidR="00B76033">
        <w:tab/>
      </w:r>
      <w:r w:rsidR="00B76033">
        <w:tab/>
      </w:r>
      <w:r w:rsidR="00B76033">
        <w:tab/>
      </w:r>
      <w:sdt>
        <w:sdtPr>
          <w:id w:val="2052881426"/>
          <w14:checkbox>
            <w14:checked w14:val="0"/>
            <w14:checkedState w14:val="2612" w14:font="MS Gothic"/>
            <w14:uncheckedState w14:val="2610" w14:font="MS Gothic"/>
          </w14:checkbox>
        </w:sdtPr>
        <w:sdtEndPr/>
        <w:sdtContent>
          <w:r w:rsidR="00B76033">
            <w:rPr>
              <w:rFonts w:ascii="MS Gothic" w:eastAsia="MS Gothic" w:hAnsi="MS Gothic" w:hint="eastAsia"/>
            </w:rPr>
            <w:t>☐</w:t>
          </w:r>
        </w:sdtContent>
      </w:sdt>
    </w:p>
    <w:p w14:paraId="62955385" w14:textId="15B2099C" w:rsidR="002D7061" w:rsidRPr="002D7061" w:rsidRDefault="002D7061" w:rsidP="002D7061">
      <w:pPr>
        <w:tabs>
          <w:tab w:val="left" w:pos="3372"/>
        </w:tabs>
      </w:pPr>
      <w:r>
        <w:tab/>
      </w:r>
    </w:p>
    <w:p w14:paraId="1D32C079" w14:textId="52E84722" w:rsidR="0047522B" w:rsidRDefault="001D27EF" w:rsidP="00BB1C88">
      <w:pPr>
        <w:pStyle w:val="Heading3"/>
      </w:pPr>
      <w:r>
        <w:lastRenderedPageBreak/>
        <w:t>Return to WMS Position</w:t>
      </w:r>
      <w:r w:rsidR="005C6DC0">
        <w:t>:</w:t>
      </w:r>
    </w:p>
    <w:p w14:paraId="3953EDE0" w14:textId="2D4A5F48" w:rsidR="008750B0" w:rsidRDefault="00E20CE2" w:rsidP="00AF7578">
      <w:r>
        <w:t>Return from Project</w:t>
      </w:r>
      <w:r w:rsidR="00124B9E">
        <w:tab/>
      </w:r>
      <w:r w:rsidR="00124B9E">
        <w:tab/>
      </w:r>
      <w:r w:rsidR="00124B9E">
        <w:tab/>
      </w:r>
      <w:r w:rsidR="00124B9E">
        <w:tab/>
      </w:r>
      <w:r w:rsidR="00124B9E">
        <w:tab/>
      </w:r>
      <w:r w:rsidR="00124B9E">
        <w:tab/>
      </w:r>
      <w:r w:rsidR="00124B9E">
        <w:tab/>
      </w:r>
      <w:r w:rsidR="00124B9E" w:rsidRPr="00124B9E">
        <w:t>357-58-230</w:t>
      </w:r>
      <w:r w:rsidR="00372A40">
        <w:tab/>
      </w:r>
      <w:r w:rsidR="006E0E43">
        <w:tab/>
      </w:r>
      <w:r w:rsidR="006E0E43">
        <w:tab/>
      </w:r>
      <w:r w:rsidR="006E0E43">
        <w:tab/>
      </w:r>
      <w:sdt>
        <w:sdtPr>
          <w:id w:val="1363022449"/>
          <w14:checkbox>
            <w14:checked w14:val="0"/>
            <w14:checkedState w14:val="2612" w14:font="MS Gothic"/>
            <w14:uncheckedState w14:val="2610" w14:font="MS Gothic"/>
          </w14:checkbox>
        </w:sdtPr>
        <w:sdtEndPr/>
        <w:sdtContent>
          <w:r w:rsidR="006E0E43">
            <w:rPr>
              <w:rFonts w:ascii="MS Gothic" w:eastAsia="MS Gothic" w:hAnsi="MS Gothic" w:hint="eastAsia"/>
            </w:rPr>
            <w:t>☐</w:t>
          </w:r>
        </w:sdtContent>
      </w:sdt>
    </w:p>
    <w:p w14:paraId="4C4E7C72" w14:textId="5D6748F5" w:rsidR="00E20CE2" w:rsidRDefault="00124B9E" w:rsidP="00AF7578">
      <w:r>
        <w:t>Return from Exempt</w:t>
      </w:r>
      <w:r w:rsidR="00A45DB0">
        <w:tab/>
      </w:r>
      <w:r w:rsidR="00A45DB0">
        <w:tab/>
      </w:r>
      <w:r w:rsidR="00A45DB0">
        <w:tab/>
      </w:r>
      <w:r w:rsidR="00A45DB0">
        <w:tab/>
      </w:r>
      <w:r w:rsidR="00A45DB0">
        <w:tab/>
      </w:r>
      <w:r w:rsidR="00A45DB0">
        <w:tab/>
      </w:r>
      <w:r w:rsidR="00A45DB0">
        <w:tab/>
      </w:r>
      <w:r w:rsidR="00A45DB0" w:rsidRPr="00A45DB0">
        <w:t>357-58-132; 450</w:t>
      </w:r>
      <w:r w:rsidR="006E0E43">
        <w:tab/>
      </w:r>
      <w:r w:rsidR="006E0E43">
        <w:tab/>
      </w:r>
      <w:r w:rsidR="006E0E43">
        <w:tab/>
      </w:r>
      <w:sdt>
        <w:sdtPr>
          <w:id w:val="1426693198"/>
          <w14:checkbox>
            <w14:checked w14:val="0"/>
            <w14:checkedState w14:val="2612" w14:font="MS Gothic"/>
            <w14:uncheckedState w14:val="2610" w14:font="MS Gothic"/>
          </w14:checkbox>
        </w:sdtPr>
        <w:sdtEndPr/>
        <w:sdtContent>
          <w:r w:rsidR="006E0E43">
            <w:rPr>
              <w:rFonts w:ascii="MS Gothic" w:eastAsia="MS Gothic" w:hAnsi="MS Gothic" w:hint="eastAsia"/>
            </w:rPr>
            <w:t>☐</w:t>
          </w:r>
        </w:sdtContent>
      </w:sdt>
    </w:p>
    <w:p w14:paraId="0C51E7A5" w14:textId="29627D53" w:rsidR="00124B9E" w:rsidRDefault="00124B9E" w:rsidP="00AF7578">
      <w:r>
        <w:t>Return from Acting WMS</w:t>
      </w:r>
      <w:r w:rsidR="00A45DB0">
        <w:tab/>
      </w:r>
      <w:r w:rsidR="00A45DB0">
        <w:tab/>
      </w:r>
      <w:r w:rsidR="00A45DB0">
        <w:tab/>
      </w:r>
      <w:r w:rsidR="00A45DB0">
        <w:tab/>
      </w:r>
      <w:r w:rsidR="00A45DB0">
        <w:tab/>
      </w:r>
      <w:r w:rsidR="00A45DB0">
        <w:tab/>
      </w:r>
      <w:r w:rsidR="00A45DB0" w:rsidRPr="00A45DB0">
        <w:t>357-58-275</w:t>
      </w:r>
      <w:r w:rsidR="006E0E43">
        <w:tab/>
      </w:r>
      <w:r w:rsidR="006E0E43">
        <w:tab/>
      </w:r>
      <w:r w:rsidR="006E0E43">
        <w:tab/>
      </w:r>
      <w:r w:rsidR="006E0E43">
        <w:tab/>
      </w:r>
      <w:sdt>
        <w:sdtPr>
          <w:id w:val="-1549519277"/>
          <w14:checkbox>
            <w14:checked w14:val="0"/>
            <w14:checkedState w14:val="2612" w14:font="MS Gothic"/>
            <w14:uncheckedState w14:val="2610" w14:font="MS Gothic"/>
          </w14:checkbox>
        </w:sdtPr>
        <w:sdtEndPr/>
        <w:sdtContent>
          <w:r w:rsidR="006E0E43">
            <w:rPr>
              <w:rFonts w:ascii="MS Gothic" w:eastAsia="MS Gothic" w:hAnsi="MS Gothic" w:hint="eastAsia"/>
            </w:rPr>
            <w:t>☐</w:t>
          </w:r>
        </w:sdtContent>
      </w:sdt>
    </w:p>
    <w:p w14:paraId="2B3616F9" w14:textId="6A2E3494" w:rsidR="00124B9E" w:rsidRPr="008750B0" w:rsidRDefault="00124B9E" w:rsidP="00AF7578">
      <w:r>
        <w:t xml:space="preserve">Return from </w:t>
      </w:r>
      <w:proofErr w:type="gramStart"/>
      <w:r>
        <w:t>Non-Permanent</w:t>
      </w:r>
      <w:proofErr w:type="gramEnd"/>
      <w:r>
        <w:t xml:space="preserve"> </w:t>
      </w:r>
      <w:r w:rsidR="00A45DB0">
        <w:tab/>
      </w:r>
      <w:r w:rsidR="00A45DB0">
        <w:tab/>
      </w:r>
      <w:r w:rsidR="00A45DB0">
        <w:tab/>
      </w:r>
      <w:r w:rsidR="00A45DB0">
        <w:tab/>
      </w:r>
      <w:r w:rsidR="00A45DB0">
        <w:tab/>
      </w:r>
      <w:r w:rsidR="00A45DB0" w:rsidRPr="00A45DB0">
        <w:t>357-58-225; 226</w:t>
      </w:r>
      <w:r w:rsidR="006E0E43">
        <w:tab/>
      </w:r>
      <w:r w:rsidR="006E0E43">
        <w:tab/>
      </w:r>
      <w:r w:rsidR="006E0E43">
        <w:tab/>
      </w:r>
      <w:sdt>
        <w:sdtPr>
          <w:id w:val="-479845160"/>
          <w14:checkbox>
            <w14:checked w14:val="0"/>
            <w14:checkedState w14:val="2612" w14:font="MS Gothic"/>
            <w14:uncheckedState w14:val="2610" w14:font="MS Gothic"/>
          </w14:checkbox>
        </w:sdtPr>
        <w:sdtEndPr/>
        <w:sdtContent>
          <w:r w:rsidR="006E0E43">
            <w:rPr>
              <w:rFonts w:ascii="MS Gothic" w:eastAsia="MS Gothic" w:hAnsi="MS Gothic" w:hint="eastAsia"/>
            </w:rPr>
            <w:t>☐</w:t>
          </w:r>
        </w:sdtContent>
      </w:sdt>
    </w:p>
    <w:p w14:paraId="4698EA7D" w14:textId="70039F0A" w:rsidR="000C4110" w:rsidRDefault="00A45DB0" w:rsidP="00BB1C88">
      <w:pPr>
        <w:pStyle w:val="Heading3"/>
      </w:pPr>
      <w:r>
        <w:t>Additional salary setting considerations to be addressed</w:t>
      </w:r>
      <w:r w:rsidR="005C6DC0">
        <w:t>:</w:t>
      </w:r>
    </w:p>
    <w:p w14:paraId="79E75FF0" w14:textId="1953CEE8" w:rsidR="00AC2832" w:rsidRDefault="00A45DB0" w:rsidP="009473A3">
      <w:pPr>
        <w:spacing w:line="240" w:lineRule="auto"/>
      </w:pPr>
      <w:r>
        <w:t>Salary Increases and Limitations</w:t>
      </w:r>
      <w:r>
        <w:tab/>
      </w:r>
      <w:r>
        <w:tab/>
      </w:r>
      <w:r>
        <w:tab/>
      </w:r>
      <w:r>
        <w:tab/>
      </w:r>
      <w:r>
        <w:tab/>
      </w:r>
      <w:r w:rsidRPr="00A45DB0">
        <w:t xml:space="preserve">357-58-090; 095; 096; </w:t>
      </w:r>
      <w:r w:rsidR="00CF6149">
        <w:tab/>
      </w:r>
      <w:r w:rsidR="00CF6149">
        <w:tab/>
      </w:r>
      <w:sdt>
        <w:sdtPr>
          <w:id w:val="937799272"/>
          <w14:checkbox>
            <w14:checked w14:val="0"/>
            <w14:checkedState w14:val="2612" w14:font="MS Gothic"/>
            <w14:uncheckedState w14:val="2610" w14:font="MS Gothic"/>
          </w14:checkbox>
        </w:sdtPr>
        <w:sdtEndPr/>
        <w:sdtContent>
          <w:r w:rsidR="00CF6149">
            <w:rPr>
              <w:rFonts w:ascii="MS Gothic" w:eastAsia="MS Gothic" w:hAnsi="MS Gothic" w:hint="eastAsia"/>
            </w:rPr>
            <w:t>☐</w:t>
          </w:r>
        </w:sdtContent>
      </w:sdt>
    </w:p>
    <w:p w14:paraId="442270FD" w14:textId="29ECBBA5" w:rsidR="00A45DB0" w:rsidRDefault="00A45DB0" w:rsidP="009473A3">
      <w:pPr>
        <w:ind w:left="5760" w:firstLine="720"/>
      </w:pPr>
      <w:r w:rsidRPr="00A45DB0">
        <w:t>100; 105; 130</w:t>
      </w:r>
    </w:p>
    <w:p w14:paraId="47EE9A49" w14:textId="506B4F74" w:rsidR="002B37EC" w:rsidRDefault="00F01270" w:rsidP="009473A3">
      <w:r>
        <w:t>Recruitment and/or Retention Lump Sum</w:t>
      </w:r>
      <w:r>
        <w:tab/>
      </w:r>
      <w:r>
        <w:tab/>
      </w:r>
      <w:r>
        <w:tab/>
      </w:r>
      <w:r w:rsidRPr="00F01270">
        <w:t>357-58-136; 137</w:t>
      </w:r>
      <w:r w:rsidR="00CF6149">
        <w:tab/>
      </w:r>
      <w:r w:rsidR="00CF6149">
        <w:tab/>
      </w:r>
      <w:r w:rsidR="00CF6149">
        <w:tab/>
      </w:r>
      <w:sdt>
        <w:sdtPr>
          <w:id w:val="-764533238"/>
          <w14:checkbox>
            <w14:checked w14:val="0"/>
            <w14:checkedState w14:val="2612" w14:font="MS Gothic"/>
            <w14:uncheckedState w14:val="2610" w14:font="MS Gothic"/>
          </w14:checkbox>
        </w:sdtPr>
        <w:sdtEndPr/>
        <w:sdtContent>
          <w:r w:rsidR="00CF6149">
            <w:rPr>
              <w:rFonts w:ascii="MS Gothic" w:eastAsia="MS Gothic" w:hAnsi="MS Gothic" w:hint="eastAsia"/>
            </w:rPr>
            <w:t>☐</w:t>
          </w:r>
        </w:sdtContent>
      </w:sdt>
    </w:p>
    <w:p w14:paraId="2DFE32AA" w14:textId="755E69EC" w:rsidR="00F01270" w:rsidRDefault="00F01270" w:rsidP="000C4110">
      <w:r>
        <w:t xml:space="preserve">Setting Salaries Above the Band Maximum </w:t>
      </w:r>
      <w:r>
        <w:tab/>
      </w:r>
      <w:r>
        <w:tab/>
      </w:r>
      <w:r>
        <w:tab/>
      </w:r>
      <w:r w:rsidR="00AC2832" w:rsidRPr="00AC2832">
        <w:t>357-58-085; 087</w:t>
      </w:r>
      <w:r w:rsidR="00CF6149">
        <w:tab/>
      </w:r>
      <w:r w:rsidR="00CF6149">
        <w:tab/>
      </w:r>
      <w:r w:rsidR="00CF6149">
        <w:tab/>
      </w:r>
      <w:sdt>
        <w:sdtPr>
          <w:id w:val="-1169325039"/>
          <w14:checkbox>
            <w14:checked w14:val="0"/>
            <w14:checkedState w14:val="2612" w14:font="MS Gothic"/>
            <w14:uncheckedState w14:val="2610" w14:font="MS Gothic"/>
          </w14:checkbox>
        </w:sdtPr>
        <w:sdtEndPr/>
        <w:sdtContent>
          <w:r w:rsidR="00CF6149">
            <w:rPr>
              <w:rFonts w:ascii="MS Gothic" w:eastAsia="MS Gothic" w:hAnsi="MS Gothic" w:hint="eastAsia"/>
            </w:rPr>
            <w:t>☐</w:t>
          </w:r>
        </w:sdtContent>
      </w:sdt>
    </w:p>
    <w:p w14:paraId="7E8BF60A" w14:textId="0AAD8F66" w:rsidR="00D045F2" w:rsidRDefault="00AC2832" w:rsidP="000C4110">
      <w:r>
        <w:t xml:space="preserve">Additional Pay: Shift Differential, Call-back </w:t>
      </w:r>
      <w:r w:rsidRPr="00AC2832">
        <w:t>&amp; Standby Pay</w:t>
      </w:r>
      <w:r>
        <w:tab/>
      </w:r>
      <w:r w:rsidRPr="00AC2832">
        <w:t>357-58-170; 180</w:t>
      </w:r>
      <w:r w:rsidR="00CF6149">
        <w:tab/>
      </w:r>
      <w:r w:rsidR="00CF6149">
        <w:tab/>
      </w:r>
      <w:r w:rsidR="00CF6149">
        <w:tab/>
      </w:r>
      <w:sdt>
        <w:sdtPr>
          <w:id w:val="-1869445338"/>
          <w14:checkbox>
            <w14:checked w14:val="0"/>
            <w14:checkedState w14:val="2612" w14:font="MS Gothic"/>
            <w14:uncheckedState w14:val="2610" w14:font="MS Gothic"/>
          </w14:checkbox>
        </w:sdtPr>
        <w:sdtEndPr/>
        <w:sdtContent>
          <w:r w:rsidR="00CF6149">
            <w:rPr>
              <w:rFonts w:ascii="MS Gothic" w:eastAsia="MS Gothic" w:hAnsi="MS Gothic" w:hint="eastAsia"/>
            </w:rPr>
            <w:t>☐</w:t>
          </w:r>
        </w:sdtContent>
      </w:sdt>
      <w:r>
        <w:tab/>
      </w:r>
    </w:p>
    <w:p w14:paraId="22E21D69" w14:textId="15FDDC91" w:rsidR="00AC2832" w:rsidRDefault="00D045F2" w:rsidP="000C4110">
      <w:r>
        <w:t>Relocation Payment</w:t>
      </w:r>
      <w:r>
        <w:tab/>
      </w:r>
      <w:r>
        <w:tab/>
      </w:r>
      <w:r>
        <w:tab/>
      </w:r>
      <w:r>
        <w:tab/>
      </w:r>
      <w:r>
        <w:tab/>
      </w:r>
      <w:r>
        <w:tab/>
      </w:r>
      <w:r>
        <w:tab/>
      </w:r>
      <w:r w:rsidR="006E302E" w:rsidRPr="006E302E">
        <w:t>357-58-145; 150; 155</w:t>
      </w:r>
      <w:r w:rsidR="007621DF">
        <w:tab/>
      </w:r>
      <w:r w:rsidR="007621DF">
        <w:tab/>
      </w:r>
      <w:sdt>
        <w:sdtPr>
          <w:id w:val="-1356185596"/>
          <w14:checkbox>
            <w14:checked w14:val="0"/>
            <w14:checkedState w14:val="2612" w14:font="MS Gothic"/>
            <w14:uncheckedState w14:val="2610" w14:font="MS Gothic"/>
          </w14:checkbox>
        </w:sdtPr>
        <w:sdtEndPr/>
        <w:sdtContent>
          <w:r w:rsidR="007621DF">
            <w:rPr>
              <w:rFonts w:ascii="MS Gothic" w:eastAsia="MS Gothic" w:hAnsi="MS Gothic" w:hint="eastAsia"/>
            </w:rPr>
            <w:t>☐</w:t>
          </w:r>
        </w:sdtContent>
      </w:sdt>
    </w:p>
    <w:p w14:paraId="10E02589" w14:textId="2E2A8F36" w:rsidR="006E302E" w:rsidRDefault="006E302E" w:rsidP="006E302E">
      <w:pPr>
        <w:spacing w:line="240" w:lineRule="auto"/>
      </w:pPr>
      <w:r w:rsidRPr="006E302E">
        <w:t xml:space="preserve">Employees in OT exempt positions that meet the </w:t>
      </w:r>
      <w:r>
        <w:tab/>
      </w:r>
      <w:r>
        <w:tab/>
      </w:r>
      <w:r w:rsidRPr="006E302E">
        <w:t xml:space="preserve">Washington State </w:t>
      </w:r>
      <w:r w:rsidR="007621DF">
        <w:tab/>
      </w:r>
      <w:r w:rsidR="007621DF">
        <w:tab/>
      </w:r>
      <w:r w:rsidR="007621DF">
        <w:tab/>
      </w:r>
      <w:sdt>
        <w:sdtPr>
          <w:id w:val="-2120128250"/>
          <w14:checkbox>
            <w14:checked w14:val="0"/>
            <w14:checkedState w14:val="2612" w14:font="MS Gothic"/>
            <w14:uncheckedState w14:val="2610" w14:font="MS Gothic"/>
          </w14:checkbox>
        </w:sdtPr>
        <w:sdtEndPr/>
        <w:sdtContent>
          <w:r w:rsidR="007621DF">
            <w:rPr>
              <w:rFonts w:ascii="MS Gothic" w:eastAsia="MS Gothic" w:hAnsi="MS Gothic" w:hint="eastAsia"/>
            </w:rPr>
            <w:t>☐</w:t>
          </w:r>
        </w:sdtContent>
      </w:sdt>
    </w:p>
    <w:p w14:paraId="6F66A655" w14:textId="59D7F14A" w:rsidR="006E302E" w:rsidRDefault="006E302E" w:rsidP="006E302E">
      <w:pPr>
        <w:spacing w:line="240" w:lineRule="auto"/>
      </w:pPr>
      <w:r w:rsidRPr="006E302E">
        <w:t xml:space="preserve">Washington State Minimum Wage Act </w:t>
      </w:r>
      <w:proofErr w:type="gramStart"/>
      <w:r w:rsidRPr="006E302E">
        <w:t>salary</w:t>
      </w:r>
      <w:proofErr w:type="gramEnd"/>
      <w:r w:rsidRPr="006E302E">
        <w:t xml:space="preserve"> </w:t>
      </w:r>
      <w:r w:rsidR="00B96460">
        <w:tab/>
      </w:r>
      <w:r w:rsidR="00B96460">
        <w:tab/>
      </w:r>
      <w:r w:rsidR="00B96460">
        <w:tab/>
      </w:r>
      <w:r w:rsidR="00B96460" w:rsidRPr="00B96460">
        <w:t>Minimum Wage Act</w:t>
      </w:r>
    </w:p>
    <w:p w14:paraId="77D5D03E" w14:textId="68D285DF" w:rsidR="006E302E" w:rsidRDefault="006E302E" w:rsidP="00E6746B">
      <w:pPr>
        <w:spacing w:after="360"/>
      </w:pPr>
      <w:r w:rsidRPr="006E302E">
        <w:t>threshold and the duties test</w:t>
      </w:r>
      <w:r>
        <w:t>.</w:t>
      </w:r>
    </w:p>
    <w:p w14:paraId="4B703C7F" w14:textId="4FB5B113" w:rsidR="006E302E" w:rsidRDefault="006E302E" w:rsidP="00E6746B">
      <w:pPr>
        <w:spacing w:before="240" w:line="240" w:lineRule="auto"/>
      </w:pPr>
      <w:r w:rsidRPr="006E302E">
        <w:t xml:space="preserve">Changing the overtime eligibility designation </w:t>
      </w:r>
      <w:r w:rsidR="002E09D7">
        <w:tab/>
      </w:r>
      <w:r w:rsidR="002E09D7">
        <w:tab/>
      </w:r>
      <w:r w:rsidR="002E09D7">
        <w:tab/>
      </w:r>
      <w:r w:rsidR="002E09D7" w:rsidRPr="002E09D7">
        <w:t>357-28-245</w:t>
      </w:r>
      <w:r w:rsidR="007621DF">
        <w:tab/>
      </w:r>
      <w:r w:rsidR="007621DF">
        <w:tab/>
      </w:r>
      <w:r w:rsidR="007621DF">
        <w:tab/>
      </w:r>
      <w:r w:rsidR="007621DF">
        <w:tab/>
      </w:r>
      <w:sdt>
        <w:sdtPr>
          <w:id w:val="-265771120"/>
          <w14:checkbox>
            <w14:checked w14:val="0"/>
            <w14:checkedState w14:val="2612" w14:font="MS Gothic"/>
            <w14:uncheckedState w14:val="2610" w14:font="MS Gothic"/>
          </w14:checkbox>
        </w:sdtPr>
        <w:sdtEndPr/>
        <w:sdtContent>
          <w:r w:rsidR="007621DF">
            <w:rPr>
              <w:rFonts w:ascii="MS Gothic" w:eastAsia="MS Gothic" w:hAnsi="MS Gothic" w:hint="eastAsia"/>
            </w:rPr>
            <w:t>☐</w:t>
          </w:r>
        </w:sdtContent>
      </w:sdt>
    </w:p>
    <w:p w14:paraId="296F58C2" w14:textId="6B3FB012" w:rsidR="00A45DB0" w:rsidRDefault="006E302E" w:rsidP="00D641AD">
      <w:pPr>
        <w:spacing w:after="240" w:line="240" w:lineRule="auto"/>
        <w:contextualSpacing w:val="0"/>
      </w:pPr>
      <w:r w:rsidRPr="006E302E">
        <w:t>from overtime-eligible to overtime-exempt</w:t>
      </w:r>
      <w:r>
        <w:t>.</w:t>
      </w:r>
      <w:r w:rsidR="00BC327F">
        <w:t xml:space="preserve"> </w:t>
      </w:r>
    </w:p>
    <w:p w14:paraId="6F4601CA" w14:textId="4075BAB2" w:rsidR="007F7887" w:rsidRDefault="007F7887" w:rsidP="00BB1C88">
      <w:pPr>
        <w:pStyle w:val="Heading3"/>
      </w:pPr>
      <w:r>
        <w:t xml:space="preserve">Additional </w:t>
      </w:r>
      <w:r w:rsidR="001611C2">
        <w:t>leave considerations to be addressed</w:t>
      </w:r>
      <w:r w:rsidR="005C6DC0">
        <w:t>:</w:t>
      </w:r>
      <w:r w:rsidR="001611C2">
        <w:t xml:space="preserve"> </w:t>
      </w:r>
    </w:p>
    <w:p w14:paraId="303E4740" w14:textId="017DAA39" w:rsidR="001611C2" w:rsidRDefault="008F3123" w:rsidP="001611C2">
      <w:r w:rsidRPr="008F3123">
        <w:t>Additional leave for Recruitment &amp; Retention purposes</w:t>
      </w:r>
      <w:r>
        <w:tab/>
      </w:r>
      <w:r w:rsidRPr="008F3123">
        <w:t>357-58-175</w:t>
      </w:r>
      <w:r w:rsidR="007621DF">
        <w:tab/>
      </w:r>
      <w:r w:rsidR="007621DF">
        <w:tab/>
      </w:r>
      <w:r w:rsidR="007621DF">
        <w:tab/>
      </w:r>
      <w:r w:rsidR="007621DF">
        <w:tab/>
      </w:r>
      <w:sdt>
        <w:sdtPr>
          <w:id w:val="-325137632"/>
          <w14:checkbox>
            <w14:checked w14:val="0"/>
            <w14:checkedState w14:val="2612" w14:font="MS Gothic"/>
            <w14:uncheckedState w14:val="2610" w14:font="MS Gothic"/>
          </w14:checkbox>
        </w:sdtPr>
        <w:sdtEndPr/>
        <w:sdtContent>
          <w:r w:rsidR="007621DF">
            <w:rPr>
              <w:rFonts w:ascii="MS Gothic" w:eastAsia="MS Gothic" w:hAnsi="MS Gothic" w:hint="eastAsia"/>
            </w:rPr>
            <w:t>☐</w:t>
          </w:r>
        </w:sdtContent>
      </w:sdt>
    </w:p>
    <w:p w14:paraId="35129A56" w14:textId="04410177" w:rsidR="008F3123" w:rsidRDefault="008F3123" w:rsidP="008F3123">
      <w:pPr>
        <w:pStyle w:val="Heading2"/>
      </w:pPr>
      <w:r w:rsidRPr="008F3123">
        <w:t>Agency Director or Designated Approving Authority</w:t>
      </w:r>
    </w:p>
    <w:p w14:paraId="136CB86F" w14:textId="691777AE" w:rsidR="008F3123" w:rsidRDefault="008F3123" w:rsidP="00BC327F">
      <w:r>
        <w:t xml:space="preserve">Name: </w:t>
      </w:r>
      <w:sdt>
        <w:sdtPr>
          <w:id w:val="-1954088031"/>
          <w:placeholder>
            <w:docPart w:val="DefaultPlaceholder_-1854013440"/>
          </w:placeholder>
          <w:text/>
        </w:sdtPr>
        <w:sdtEndPr/>
        <w:sdtContent>
          <w:r w:rsidR="00BC327F">
            <w:t>Enter Name</w:t>
          </w:r>
        </w:sdtContent>
      </w:sdt>
      <w:r>
        <w:tab/>
      </w:r>
      <w:r>
        <w:tab/>
      </w:r>
      <w:r>
        <w:tab/>
      </w:r>
      <w:r>
        <w:tab/>
      </w:r>
      <w:r>
        <w:tab/>
      </w:r>
      <w:r w:rsidR="00523D3A">
        <w:tab/>
      </w:r>
      <w:r w:rsidR="00523D3A">
        <w:tab/>
      </w:r>
      <w:r>
        <w:t>Title:</w:t>
      </w:r>
      <w:r w:rsidR="00BC327F">
        <w:t xml:space="preserve"> </w:t>
      </w:r>
      <w:sdt>
        <w:sdtPr>
          <w:id w:val="-1964876831"/>
          <w:placeholder>
            <w:docPart w:val="DefaultPlaceholder_-1854013440"/>
          </w:placeholder>
          <w:text/>
        </w:sdtPr>
        <w:sdtEndPr/>
        <w:sdtContent>
          <w:r w:rsidR="00BC327F">
            <w:t>Enter Title</w:t>
          </w:r>
        </w:sdtContent>
      </w:sdt>
    </w:p>
    <w:p w14:paraId="0E515320" w14:textId="7F13771A" w:rsidR="00AB5E9C" w:rsidRDefault="008F3123" w:rsidP="00D641AD">
      <w:r>
        <w:t>Signature:</w:t>
      </w:r>
      <w:r w:rsidR="00523D3A">
        <w:t xml:space="preserve"> </w:t>
      </w:r>
      <w:sdt>
        <w:sdtPr>
          <w:id w:val="1803497283"/>
          <w:placeholder>
            <w:docPart w:val="DefaultPlaceholder_-1854013440"/>
          </w:placeholder>
          <w:text/>
        </w:sdtPr>
        <w:sdtEndPr/>
        <w:sdtContent>
          <w:r w:rsidR="00523D3A">
            <w:t>Enter Signature</w:t>
          </w:r>
        </w:sdtContent>
      </w:sdt>
      <w:r>
        <w:tab/>
      </w:r>
      <w:r>
        <w:tab/>
      </w:r>
      <w:r>
        <w:tab/>
      </w:r>
      <w:r>
        <w:tab/>
      </w:r>
      <w:r>
        <w:tab/>
      </w:r>
      <w:r>
        <w:tab/>
        <w:t xml:space="preserve">Date: </w:t>
      </w:r>
      <w:bookmarkEnd w:id="0"/>
      <w:sdt>
        <w:sdtPr>
          <w:id w:val="-564799049"/>
          <w:placeholder>
            <w:docPart w:val="DefaultPlaceholder_-1854013440"/>
          </w:placeholder>
          <w:text/>
        </w:sdtPr>
        <w:sdtEndPr/>
        <w:sdtContent>
          <w:r w:rsidR="00523D3A">
            <w:t>Enter Date</w:t>
          </w:r>
        </w:sdtContent>
      </w:sdt>
    </w:p>
    <w:p w14:paraId="2011BB49" w14:textId="77777777" w:rsidR="00C16501" w:rsidRPr="00C16501" w:rsidRDefault="00C16501" w:rsidP="00C16501">
      <w:pPr>
        <w:rPr>
          <w:i/>
          <w:iCs/>
          <w:sz w:val="23"/>
          <w:szCs w:val="23"/>
        </w:rPr>
      </w:pPr>
      <w:r w:rsidRPr="00C16501">
        <w:rPr>
          <w:i/>
          <w:iCs/>
          <w:sz w:val="23"/>
          <w:szCs w:val="23"/>
        </w:rPr>
        <w:t xml:space="preserve">Please type your full name </w:t>
      </w:r>
      <w:proofErr w:type="gramStart"/>
      <w:r w:rsidRPr="00C16501">
        <w:rPr>
          <w:i/>
          <w:iCs/>
          <w:sz w:val="23"/>
          <w:szCs w:val="23"/>
        </w:rPr>
        <w:t>in</w:t>
      </w:r>
      <w:proofErr w:type="gramEnd"/>
      <w:r w:rsidRPr="00C16501">
        <w:rPr>
          <w:i/>
          <w:iCs/>
          <w:sz w:val="23"/>
          <w:szCs w:val="23"/>
        </w:rPr>
        <w:t xml:space="preserve"> the signature fields. </w:t>
      </w:r>
      <w:r w:rsidRPr="00C16501">
        <w:rPr>
          <w:b/>
          <w:bCs/>
          <w:i/>
          <w:iCs/>
          <w:sz w:val="23"/>
          <w:szCs w:val="23"/>
        </w:rPr>
        <w:t>Do not</w:t>
      </w:r>
      <w:r w:rsidRPr="00C16501">
        <w:rPr>
          <w:i/>
          <w:iCs/>
          <w:sz w:val="23"/>
          <w:szCs w:val="23"/>
        </w:rPr>
        <w:t xml:space="preserve"> use E-sign features or insert signature images. </w:t>
      </w:r>
    </w:p>
    <w:p w14:paraId="50D8967B" w14:textId="77777777" w:rsidR="00C16501" w:rsidRDefault="00C16501" w:rsidP="00D641AD"/>
    <w:p w14:paraId="62449CA3" w14:textId="77777777" w:rsidR="00523D3A" w:rsidRPr="00523D3A" w:rsidRDefault="00523D3A" w:rsidP="00523D3A"/>
    <w:p w14:paraId="34B2404D" w14:textId="77777777" w:rsidR="00523D3A" w:rsidRPr="00523D3A" w:rsidRDefault="00523D3A" w:rsidP="00523D3A"/>
    <w:p w14:paraId="47FD161E" w14:textId="77777777" w:rsidR="00523D3A" w:rsidRPr="00523D3A" w:rsidRDefault="00523D3A" w:rsidP="00523D3A"/>
    <w:p w14:paraId="4D3DD98A" w14:textId="77777777" w:rsidR="00523D3A" w:rsidRPr="00523D3A" w:rsidRDefault="00523D3A" w:rsidP="00523D3A"/>
    <w:p w14:paraId="245CE315" w14:textId="77777777" w:rsidR="00523D3A" w:rsidRDefault="00523D3A" w:rsidP="00523D3A"/>
    <w:p w14:paraId="49CCD39D" w14:textId="77777777" w:rsidR="00523D3A" w:rsidRDefault="00523D3A" w:rsidP="00523D3A"/>
    <w:p w14:paraId="77238CAD" w14:textId="29D8D38B" w:rsidR="00523D3A" w:rsidRPr="00523D3A" w:rsidRDefault="00523D3A" w:rsidP="00523D3A">
      <w:pPr>
        <w:tabs>
          <w:tab w:val="left" w:pos="1488"/>
        </w:tabs>
      </w:pPr>
      <w:r>
        <w:tab/>
      </w:r>
    </w:p>
    <w:sectPr w:rsidR="00523D3A" w:rsidRPr="00523D3A" w:rsidSect="003B2B9A">
      <w:footerReference w:type="default" r:id="rId13"/>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B3F3B" w14:textId="77777777" w:rsidR="006738C5" w:rsidRDefault="006738C5" w:rsidP="005E5C82">
      <w:pPr>
        <w:spacing w:after="0" w:line="240" w:lineRule="auto"/>
      </w:pPr>
      <w:r>
        <w:separator/>
      </w:r>
    </w:p>
  </w:endnote>
  <w:endnote w:type="continuationSeparator" w:id="0">
    <w:p w14:paraId="1961FA29" w14:textId="77777777" w:rsidR="006738C5" w:rsidRDefault="006738C5" w:rsidP="005E5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E42B6" w14:textId="4D418084" w:rsidR="005E5C82" w:rsidRPr="002D7061" w:rsidRDefault="005E19B4">
    <w:pPr>
      <w:pStyle w:val="Footer"/>
      <w:rPr>
        <w:sz w:val="22"/>
      </w:rPr>
    </w:pPr>
    <w:r w:rsidRPr="002D7061">
      <w:rPr>
        <w:rFonts w:cs="Arial"/>
        <w:sz w:val="22"/>
      </w:rPr>
      <w:t>OFM 12-084 (</w:t>
    </w:r>
    <w:r w:rsidR="002C1BC1">
      <w:rPr>
        <w:rFonts w:cs="Arial"/>
        <w:sz w:val="22"/>
      </w:rPr>
      <w:t>5/12/25</w:t>
    </w:r>
    <w:r w:rsidRPr="002D7061">
      <w:rPr>
        <w:rFonts w:cs="Arial"/>
        <w:sz w:val="22"/>
      </w:rPr>
      <w:t>) Salary Administration Policy Request Form</w:t>
    </w:r>
    <w:r w:rsidR="005E5C82" w:rsidRPr="002D7061">
      <w:rPr>
        <w:rFonts w:cs="Arial"/>
        <w:sz w:val="22"/>
      </w:rPr>
      <w:tab/>
    </w:r>
    <w:r w:rsidR="002D7061" w:rsidRPr="002D7061">
      <w:rPr>
        <w:rFonts w:cs="Arial"/>
        <w:sz w:val="22"/>
      </w:rPr>
      <w:t xml:space="preserve">Page </w:t>
    </w:r>
    <w:r w:rsidR="002D7061" w:rsidRPr="002D7061">
      <w:rPr>
        <w:rFonts w:cs="Arial"/>
        <w:b/>
        <w:bCs/>
        <w:sz w:val="22"/>
      </w:rPr>
      <w:fldChar w:fldCharType="begin"/>
    </w:r>
    <w:r w:rsidR="002D7061" w:rsidRPr="002D7061">
      <w:rPr>
        <w:rFonts w:cs="Arial"/>
        <w:b/>
        <w:bCs/>
        <w:sz w:val="22"/>
      </w:rPr>
      <w:instrText xml:space="preserve"> PAGE  \* Arabic  \* MERGEFORMAT </w:instrText>
    </w:r>
    <w:r w:rsidR="002D7061" w:rsidRPr="002D7061">
      <w:rPr>
        <w:rFonts w:cs="Arial"/>
        <w:b/>
        <w:bCs/>
        <w:sz w:val="22"/>
      </w:rPr>
      <w:fldChar w:fldCharType="separate"/>
    </w:r>
    <w:r w:rsidR="002D7061" w:rsidRPr="002D7061">
      <w:rPr>
        <w:rFonts w:cs="Arial"/>
        <w:b/>
        <w:bCs/>
        <w:noProof/>
        <w:sz w:val="22"/>
      </w:rPr>
      <w:t>1</w:t>
    </w:r>
    <w:r w:rsidR="002D7061" w:rsidRPr="002D7061">
      <w:rPr>
        <w:rFonts w:cs="Arial"/>
        <w:b/>
        <w:bCs/>
        <w:sz w:val="22"/>
      </w:rPr>
      <w:fldChar w:fldCharType="end"/>
    </w:r>
    <w:r w:rsidR="002D7061" w:rsidRPr="002D7061">
      <w:rPr>
        <w:rFonts w:cs="Arial"/>
        <w:sz w:val="22"/>
      </w:rPr>
      <w:t xml:space="preserve"> of </w:t>
    </w:r>
    <w:r w:rsidR="002D7061" w:rsidRPr="002D7061">
      <w:rPr>
        <w:rFonts w:cs="Arial"/>
        <w:b/>
        <w:bCs/>
        <w:sz w:val="22"/>
      </w:rPr>
      <w:fldChar w:fldCharType="begin"/>
    </w:r>
    <w:r w:rsidR="002D7061" w:rsidRPr="002D7061">
      <w:rPr>
        <w:rFonts w:cs="Arial"/>
        <w:b/>
        <w:bCs/>
        <w:sz w:val="22"/>
      </w:rPr>
      <w:instrText xml:space="preserve"> NUMPAGES  \* Arabic  \* MERGEFORMAT </w:instrText>
    </w:r>
    <w:r w:rsidR="002D7061" w:rsidRPr="002D7061">
      <w:rPr>
        <w:rFonts w:cs="Arial"/>
        <w:b/>
        <w:bCs/>
        <w:sz w:val="22"/>
      </w:rPr>
      <w:fldChar w:fldCharType="separate"/>
    </w:r>
    <w:r w:rsidR="002D7061" w:rsidRPr="002D7061">
      <w:rPr>
        <w:rFonts w:cs="Arial"/>
        <w:b/>
        <w:bCs/>
        <w:noProof/>
        <w:sz w:val="22"/>
      </w:rPr>
      <w:t>2</w:t>
    </w:r>
    <w:r w:rsidR="002D7061" w:rsidRPr="002D7061">
      <w:rPr>
        <w:rFonts w:cs="Arial"/>
        <w:b/>
        <w:bCs/>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BCFFB" w14:textId="77777777" w:rsidR="006738C5" w:rsidRDefault="006738C5" w:rsidP="005E5C82">
      <w:pPr>
        <w:spacing w:after="0" w:line="240" w:lineRule="auto"/>
      </w:pPr>
      <w:r>
        <w:separator/>
      </w:r>
    </w:p>
  </w:footnote>
  <w:footnote w:type="continuationSeparator" w:id="0">
    <w:p w14:paraId="1D89F61F" w14:textId="77777777" w:rsidR="006738C5" w:rsidRDefault="006738C5" w:rsidP="005E5C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8A44DF6"/>
    <w:lvl w:ilvl="0">
      <w:start w:val="1"/>
      <w:numFmt w:val="bullet"/>
      <w:pStyle w:val="ListBullet"/>
      <w:lvlText w:val=""/>
      <w:lvlJc w:val="left"/>
      <w:pPr>
        <w:tabs>
          <w:tab w:val="num" w:pos="360"/>
        </w:tabs>
        <w:ind w:left="360" w:hanging="360"/>
      </w:pPr>
      <w:rPr>
        <w:rFonts w:ascii="Symbol" w:hAnsi="Symbol" w:hint="default"/>
      </w:rPr>
    </w:lvl>
  </w:abstractNum>
  <w:num w:numId="1" w16cid:durableId="1983998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CC7"/>
    <w:rsid w:val="00002D34"/>
    <w:rsid w:val="000216FA"/>
    <w:rsid w:val="00024A7C"/>
    <w:rsid w:val="0002641C"/>
    <w:rsid w:val="00044F2F"/>
    <w:rsid w:val="000461CE"/>
    <w:rsid w:val="00066A97"/>
    <w:rsid w:val="0007080A"/>
    <w:rsid w:val="00072448"/>
    <w:rsid w:val="000A120D"/>
    <w:rsid w:val="000A4DE9"/>
    <w:rsid w:val="000C4110"/>
    <w:rsid w:val="000C5091"/>
    <w:rsid w:val="000C7180"/>
    <w:rsid w:val="000D1DF8"/>
    <w:rsid w:val="000D481B"/>
    <w:rsid w:val="000D7610"/>
    <w:rsid w:val="000E1C42"/>
    <w:rsid w:val="000F23B7"/>
    <w:rsid w:val="000F6BD0"/>
    <w:rsid w:val="000F7BB2"/>
    <w:rsid w:val="0010079E"/>
    <w:rsid w:val="00106484"/>
    <w:rsid w:val="00111DD0"/>
    <w:rsid w:val="00111FF7"/>
    <w:rsid w:val="001174DE"/>
    <w:rsid w:val="0011786A"/>
    <w:rsid w:val="00123B1E"/>
    <w:rsid w:val="00124B9E"/>
    <w:rsid w:val="001534EF"/>
    <w:rsid w:val="0015409F"/>
    <w:rsid w:val="001611C2"/>
    <w:rsid w:val="001703EF"/>
    <w:rsid w:val="00170CE4"/>
    <w:rsid w:val="00182B47"/>
    <w:rsid w:val="001B1756"/>
    <w:rsid w:val="001B6FD6"/>
    <w:rsid w:val="001D27EF"/>
    <w:rsid w:val="001D60D5"/>
    <w:rsid w:val="001E1D76"/>
    <w:rsid w:val="001F19DF"/>
    <w:rsid w:val="0021027B"/>
    <w:rsid w:val="002157AC"/>
    <w:rsid w:val="00241185"/>
    <w:rsid w:val="002447F0"/>
    <w:rsid w:val="00245862"/>
    <w:rsid w:val="00256F5E"/>
    <w:rsid w:val="00256FEC"/>
    <w:rsid w:val="0026222F"/>
    <w:rsid w:val="002719EC"/>
    <w:rsid w:val="00274DBE"/>
    <w:rsid w:val="0028227F"/>
    <w:rsid w:val="00291AEF"/>
    <w:rsid w:val="002A087D"/>
    <w:rsid w:val="002B37EC"/>
    <w:rsid w:val="002B467C"/>
    <w:rsid w:val="002C1BC1"/>
    <w:rsid w:val="002C3BEA"/>
    <w:rsid w:val="002C69CE"/>
    <w:rsid w:val="002D7061"/>
    <w:rsid w:val="002E09D7"/>
    <w:rsid w:val="002E4FB3"/>
    <w:rsid w:val="002F5EF9"/>
    <w:rsid w:val="0030496E"/>
    <w:rsid w:val="00307A34"/>
    <w:rsid w:val="00310FE6"/>
    <w:rsid w:val="00322AD3"/>
    <w:rsid w:val="00323850"/>
    <w:rsid w:val="00331717"/>
    <w:rsid w:val="00341582"/>
    <w:rsid w:val="00344619"/>
    <w:rsid w:val="0036176E"/>
    <w:rsid w:val="0036346B"/>
    <w:rsid w:val="003671BF"/>
    <w:rsid w:val="003676A9"/>
    <w:rsid w:val="003700CD"/>
    <w:rsid w:val="00372819"/>
    <w:rsid w:val="00372A40"/>
    <w:rsid w:val="003A75C8"/>
    <w:rsid w:val="003B2B9A"/>
    <w:rsid w:val="003D23FF"/>
    <w:rsid w:val="003E2911"/>
    <w:rsid w:val="003F1DD4"/>
    <w:rsid w:val="003F3343"/>
    <w:rsid w:val="003F5605"/>
    <w:rsid w:val="004129B6"/>
    <w:rsid w:val="00415676"/>
    <w:rsid w:val="004161A0"/>
    <w:rsid w:val="00433006"/>
    <w:rsid w:val="004370DC"/>
    <w:rsid w:val="00437F45"/>
    <w:rsid w:val="00452A71"/>
    <w:rsid w:val="00453DC9"/>
    <w:rsid w:val="00453F1F"/>
    <w:rsid w:val="00454F9B"/>
    <w:rsid w:val="004671EA"/>
    <w:rsid w:val="004675AB"/>
    <w:rsid w:val="0047522B"/>
    <w:rsid w:val="00483C74"/>
    <w:rsid w:val="0048488B"/>
    <w:rsid w:val="00495344"/>
    <w:rsid w:val="00495A89"/>
    <w:rsid w:val="004A1F27"/>
    <w:rsid w:val="004A2359"/>
    <w:rsid w:val="004C0432"/>
    <w:rsid w:val="004D0A8D"/>
    <w:rsid w:val="004D59A9"/>
    <w:rsid w:val="00505793"/>
    <w:rsid w:val="00507AB3"/>
    <w:rsid w:val="00514ED0"/>
    <w:rsid w:val="00523D3A"/>
    <w:rsid w:val="00532B92"/>
    <w:rsid w:val="00543F16"/>
    <w:rsid w:val="00552CF0"/>
    <w:rsid w:val="0056065D"/>
    <w:rsid w:val="00560EE4"/>
    <w:rsid w:val="00565DCB"/>
    <w:rsid w:val="00566B09"/>
    <w:rsid w:val="00575DA4"/>
    <w:rsid w:val="00591C51"/>
    <w:rsid w:val="00594C52"/>
    <w:rsid w:val="00595CFB"/>
    <w:rsid w:val="005A26A5"/>
    <w:rsid w:val="005C1334"/>
    <w:rsid w:val="005C6DC0"/>
    <w:rsid w:val="005D2557"/>
    <w:rsid w:val="005D3F5F"/>
    <w:rsid w:val="005D6C5B"/>
    <w:rsid w:val="005E19B4"/>
    <w:rsid w:val="005E322A"/>
    <w:rsid w:val="005E4032"/>
    <w:rsid w:val="005E527F"/>
    <w:rsid w:val="005E5C82"/>
    <w:rsid w:val="0060279F"/>
    <w:rsid w:val="006045E2"/>
    <w:rsid w:val="00615B35"/>
    <w:rsid w:val="00620676"/>
    <w:rsid w:val="006227E0"/>
    <w:rsid w:val="00624AD5"/>
    <w:rsid w:val="00627988"/>
    <w:rsid w:val="00631FCF"/>
    <w:rsid w:val="0063359D"/>
    <w:rsid w:val="00635824"/>
    <w:rsid w:val="00641BF6"/>
    <w:rsid w:val="00650490"/>
    <w:rsid w:val="00652A04"/>
    <w:rsid w:val="00656CFC"/>
    <w:rsid w:val="00661AEF"/>
    <w:rsid w:val="006701F9"/>
    <w:rsid w:val="006738C5"/>
    <w:rsid w:val="00674C73"/>
    <w:rsid w:val="006822AA"/>
    <w:rsid w:val="00696742"/>
    <w:rsid w:val="006A0567"/>
    <w:rsid w:val="006A25FC"/>
    <w:rsid w:val="006A3E6E"/>
    <w:rsid w:val="006B2E69"/>
    <w:rsid w:val="006C7AE5"/>
    <w:rsid w:val="006D2C22"/>
    <w:rsid w:val="006D600D"/>
    <w:rsid w:val="006D671E"/>
    <w:rsid w:val="006E0E43"/>
    <w:rsid w:val="006E302E"/>
    <w:rsid w:val="006F099E"/>
    <w:rsid w:val="006F45D4"/>
    <w:rsid w:val="006F4B8E"/>
    <w:rsid w:val="007108F9"/>
    <w:rsid w:val="0072475B"/>
    <w:rsid w:val="007268CF"/>
    <w:rsid w:val="00730384"/>
    <w:rsid w:val="007371B6"/>
    <w:rsid w:val="00741F2C"/>
    <w:rsid w:val="00753385"/>
    <w:rsid w:val="00754058"/>
    <w:rsid w:val="007621DF"/>
    <w:rsid w:val="00767F67"/>
    <w:rsid w:val="007804C6"/>
    <w:rsid w:val="007C1106"/>
    <w:rsid w:val="007C16AC"/>
    <w:rsid w:val="007D28ED"/>
    <w:rsid w:val="007F4F4D"/>
    <w:rsid w:val="007F7887"/>
    <w:rsid w:val="0080521E"/>
    <w:rsid w:val="008150BC"/>
    <w:rsid w:val="00815B3E"/>
    <w:rsid w:val="00834AC5"/>
    <w:rsid w:val="0083538A"/>
    <w:rsid w:val="00851777"/>
    <w:rsid w:val="0085781F"/>
    <w:rsid w:val="008750B0"/>
    <w:rsid w:val="00875159"/>
    <w:rsid w:val="008752AC"/>
    <w:rsid w:val="00881A2C"/>
    <w:rsid w:val="0088610C"/>
    <w:rsid w:val="008A2A75"/>
    <w:rsid w:val="008A78CC"/>
    <w:rsid w:val="008D26B8"/>
    <w:rsid w:val="008E4F3B"/>
    <w:rsid w:val="008E5E85"/>
    <w:rsid w:val="008F3123"/>
    <w:rsid w:val="00906E2E"/>
    <w:rsid w:val="0090791C"/>
    <w:rsid w:val="00922729"/>
    <w:rsid w:val="009261A6"/>
    <w:rsid w:val="00927421"/>
    <w:rsid w:val="00930728"/>
    <w:rsid w:val="0093434B"/>
    <w:rsid w:val="009371C5"/>
    <w:rsid w:val="009473A3"/>
    <w:rsid w:val="00962F04"/>
    <w:rsid w:val="00975D0A"/>
    <w:rsid w:val="00981B58"/>
    <w:rsid w:val="00987565"/>
    <w:rsid w:val="009C3040"/>
    <w:rsid w:val="009C38B8"/>
    <w:rsid w:val="009D2EF4"/>
    <w:rsid w:val="009D5C86"/>
    <w:rsid w:val="009E6654"/>
    <w:rsid w:val="009E6D87"/>
    <w:rsid w:val="009F1CB2"/>
    <w:rsid w:val="009F4CC6"/>
    <w:rsid w:val="00A0707E"/>
    <w:rsid w:val="00A16C28"/>
    <w:rsid w:val="00A20FD2"/>
    <w:rsid w:val="00A31556"/>
    <w:rsid w:val="00A45DB0"/>
    <w:rsid w:val="00A45FA4"/>
    <w:rsid w:val="00A54CFE"/>
    <w:rsid w:val="00A5644B"/>
    <w:rsid w:val="00A608E9"/>
    <w:rsid w:val="00A7443B"/>
    <w:rsid w:val="00A90A7E"/>
    <w:rsid w:val="00A92DD3"/>
    <w:rsid w:val="00A93404"/>
    <w:rsid w:val="00A9353E"/>
    <w:rsid w:val="00AB0909"/>
    <w:rsid w:val="00AB5E9C"/>
    <w:rsid w:val="00AC242B"/>
    <w:rsid w:val="00AC2832"/>
    <w:rsid w:val="00AC6C9B"/>
    <w:rsid w:val="00AC6CC7"/>
    <w:rsid w:val="00AC7021"/>
    <w:rsid w:val="00AD1C65"/>
    <w:rsid w:val="00AF7578"/>
    <w:rsid w:val="00B100DD"/>
    <w:rsid w:val="00B33B5D"/>
    <w:rsid w:val="00B438A2"/>
    <w:rsid w:val="00B51CD4"/>
    <w:rsid w:val="00B544A2"/>
    <w:rsid w:val="00B63E01"/>
    <w:rsid w:val="00B66F01"/>
    <w:rsid w:val="00B70E8A"/>
    <w:rsid w:val="00B76033"/>
    <w:rsid w:val="00B80755"/>
    <w:rsid w:val="00B80841"/>
    <w:rsid w:val="00B85E4C"/>
    <w:rsid w:val="00B90D1D"/>
    <w:rsid w:val="00B9478F"/>
    <w:rsid w:val="00B96460"/>
    <w:rsid w:val="00BA0CD7"/>
    <w:rsid w:val="00BA1CE6"/>
    <w:rsid w:val="00BA6323"/>
    <w:rsid w:val="00BB1C88"/>
    <w:rsid w:val="00BC327F"/>
    <w:rsid w:val="00BC47B2"/>
    <w:rsid w:val="00BC4816"/>
    <w:rsid w:val="00BD2C1E"/>
    <w:rsid w:val="00BD49C3"/>
    <w:rsid w:val="00BE5503"/>
    <w:rsid w:val="00BF1208"/>
    <w:rsid w:val="00BF5C03"/>
    <w:rsid w:val="00BF741E"/>
    <w:rsid w:val="00C01715"/>
    <w:rsid w:val="00C05453"/>
    <w:rsid w:val="00C16501"/>
    <w:rsid w:val="00C171B5"/>
    <w:rsid w:val="00C22C18"/>
    <w:rsid w:val="00C237B3"/>
    <w:rsid w:val="00C265C2"/>
    <w:rsid w:val="00C4393C"/>
    <w:rsid w:val="00C54B66"/>
    <w:rsid w:val="00C64667"/>
    <w:rsid w:val="00C66656"/>
    <w:rsid w:val="00C713DA"/>
    <w:rsid w:val="00C73FAB"/>
    <w:rsid w:val="00C91CB6"/>
    <w:rsid w:val="00CC380D"/>
    <w:rsid w:val="00CC5DE7"/>
    <w:rsid w:val="00CE4DC9"/>
    <w:rsid w:val="00CF6149"/>
    <w:rsid w:val="00CF6AB7"/>
    <w:rsid w:val="00D00F8F"/>
    <w:rsid w:val="00D023F8"/>
    <w:rsid w:val="00D045F2"/>
    <w:rsid w:val="00D13D62"/>
    <w:rsid w:val="00D309D4"/>
    <w:rsid w:val="00D53149"/>
    <w:rsid w:val="00D641AD"/>
    <w:rsid w:val="00D82747"/>
    <w:rsid w:val="00D9045D"/>
    <w:rsid w:val="00D92591"/>
    <w:rsid w:val="00DC5AE1"/>
    <w:rsid w:val="00DE22A7"/>
    <w:rsid w:val="00DE34EC"/>
    <w:rsid w:val="00DE5BF3"/>
    <w:rsid w:val="00DF1629"/>
    <w:rsid w:val="00DF3138"/>
    <w:rsid w:val="00DF37C5"/>
    <w:rsid w:val="00E0751E"/>
    <w:rsid w:val="00E16678"/>
    <w:rsid w:val="00E20109"/>
    <w:rsid w:val="00E20CE2"/>
    <w:rsid w:val="00E33933"/>
    <w:rsid w:val="00E410E9"/>
    <w:rsid w:val="00E43E20"/>
    <w:rsid w:val="00E560AE"/>
    <w:rsid w:val="00E636F0"/>
    <w:rsid w:val="00E6746B"/>
    <w:rsid w:val="00E71C60"/>
    <w:rsid w:val="00E757BF"/>
    <w:rsid w:val="00E76A5E"/>
    <w:rsid w:val="00E77139"/>
    <w:rsid w:val="00E82F4E"/>
    <w:rsid w:val="00E87AA9"/>
    <w:rsid w:val="00E9243A"/>
    <w:rsid w:val="00E96DC0"/>
    <w:rsid w:val="00ED0ADF"/>
    <w:rsid w:val="00ED528E"/>
    <w:rsid w:val="00EE47EE"/>
    <w:rsid w:val="00EF3CB5"/>
    <w:rsid w:val="00EF7593"/>
    <w:rsid w:val="00F00498"/>
    <w:rsid w:val="00F01270"/>
    <w:rsid w:val="00F0156F"/>
    <w:rsid w:val="00F07DB8"/>
    <w:rsid w:val="00F07F19"/>
    <w:rsid w:val="00F2246B"/>
    <w:rsid w:val="00F3799E"/>
    <w:rsid w:val="00F80749"/>
    <w:rsid w:val="00F95767"/>
    <w:rsid w:val="00FA344A"/>
    <w:rsid w:val="00FA58EE"/>
    <w:rsid w:val="00FB1C00"/>
    <w:rsid w:val="00FB40A9"/>
    <w:rsid w:val="00FD39DA"/>
    <w:rsid w:val="00FF294D"/>
    <w:rsid w:val="00FF6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C670BA"/>
  <w15:docId w15:val="{B41C9218-2D54-44B5-81D6-1A6AA1FB0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DB0"/>
    <w:pPr>
      <w:spacing w:line="360" w:lineRule="auto"/>
      <w:contextualSpacing/>
    </w:pPr>
    <w:rPr>
      <w:rFonts w:ascii="Arial" w:hAnsi="Arial"/>
      <w:sz w:val="24"/>
    </w:rPr>
  </w:style>
  <w:style w:type="paragraph" w:styleId="Heading1">
    <w:name w:val="heading 1"/>
    <w:basedOn w:val="Normal"/>
    <w:next w:val="Normal"/>
    <w:link w:val="Heading1Char"/>
    <w:uiPriority w:val="9"/>
    <w:qFormat/>
    <w:rsid w:val="0030496E"/>
    <w:pPr>
      <w:keepNext/>
      <w:keepLines/>
      <w:spacing w:before="240" w:after="240" w:line="240" w:lineRule="auto"/>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3676A9"/>
    <w:pPr>
      <w:keepNext/>
      <w:keepLines/>
      <w:shd w:val="clear" w:color="auto" w:fill="BFBFBF" w:themeFill="background1" w:themeFillShade="BF"/>
      <w:spacing w:before="40" w:after="12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BB1C8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29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2A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AD3"/>
    <w:rPr>
      <w:rFonts w:ascii="Tahoma" w:hAnsi="Tahoma" w:cs="Tahoma"/>
      <w:sz w:val="16"/>
      <w:szCs w:val="16"/>
    </w:rPr>
  </w:style>
  <w:style w:type="character" w:styleId="Hyperlink">
    <w:name w:val="Hyperlink"/>
    <w:basedOn w:val="DefaultParagraphFont"/>
    <w:uiPriority w:val="99"/>
    <w:unhideWhenUsed/>
    <w:rsid w:val="00EF3CB5"/>
    <w:rPr>
      <w:color w:val="0000FF" w:themeColor="hyperlink"/>
      <w:u w:val="single"/>
    </w:rPr>
  </w:style>
  <w:style w:type="paragraph" w:styleId="Header">
    <w:name w:val="header"/>
    <w:basedOn w:val="Normal"/>
    <w:link w:val="HeaderChar"/>
    <w:uiPriority w:val="99"/>
    <w:unhideWhenUsed/>
    <w:rsid w:val="005E5C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5C82"/>
  </w:style>
  <w:style w:type="paragraph" w:styleId="Footer">
    <w:name w:val="footer"/>
    <w:basedOn w:val="Normal"/>
    <w:link w:val="FooterChar"/>
    <w:uiPriority w:val="99"/>
    <w:unhideWhenUsed/>
    <w:rsid w:val="005E5C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5C82"/>
  </w:style>
  <w:style w:type="character" w:styleId="PlaceholderText">
    <w:name w:val="Placeholder Text"/>
    <w:basedOn w:val="DefaultParagraphFont"/>
    <w:uiPriority w:val="99"/>
    <w:semiHidden/>
    <w:rsid w:val="00E20109"/>
    <w:rPr>
      <w:color w:val="808080"/>
    </w:rPr>
  </w:style>
  <w:style w:type="paragraph" w:styleId="ListBullet">
    <w:name w:val="List Bullet"/>
    <w:basedOn w:val="Normal"/>
    <w:uiPriority w:val="99"/>
    <w:unhideWhenUsed/>
    <w:rsid w:val="005D3F5F"/>
    <w:pPr>
      <w:numPr>
        <w:numId w:val="1"/>
      </w:numPr>
    </w:pPr>
  </w:style>
  <w:style w:type="character" w:styleId="FollowedHyperlink">
    <w:name w:val="FollowedHyperlink"/>
    <w:basedOn w:val="DefaultParagraphFont"/>
    <w:uiPriority w:val="99"/>
    <w:semiHidden/>
    <w:unhideWhenUsed/>
    <w:rsid w:val="00256FEC"/>
    <w:rPr>
      <w:color w:val="800080" w:themeColor="followedHyperlink"/>
      <w:u w:val="single"/>
    </w:rPr>
  </w:style>
  <w:style w:type="character" w:styleId="CommentReference">
    <w:name w:val="annotation reference"/>
    <w:aliases w:val="Bullet"/>
    <w:basedOn w:val="Heading2Char"/>
    <w:uiPriority w:val="99"/>
    <w:semiHidden/>
    <w:unhideWhenUsed/>
    <w:rsid w:val="0080521E"/>
    <w:rPr>
      <w:rFonts w:asciiTheme="majorHAnsi" w:eastAsiaTheme="majorEastAsia" w:hAnsiTheme="majorHAnsi" w:cstheme="majorBidi"/>
      <w:b/>
      <w:color w:val="365F91" w:themeColor="accent1" w:themeShade="BF"/>
      <w:sz w:val="16"/>
      <w:szCs w:val="16"/>
      <w:shd w:val="clear" w:color="auto" w:fill="BFBFBF" w:themeFill="background1" w:themeFillShade="BF"/>
    </w:rPr>
  </w:style>
  <w:style w:type="paragraph" w:styleId="CommentText">
    <w:name w:val="annotation text"/>
    <w:basedOn w:val="Normal"/>
    <w:link w:val="CommentTextChar"/>
    <w:uiPriority w:val="99"/>
    <w:unhideWhenUsed/>
    <w:rsid w:val="0080521E"/>
    <w:pPr>
      <w:spacing w:line="240" w:lineRule="auto"/>
    </w:pPr>
    <w:rPr>
      <w:sz w:val="20"/>
      <w:szCs w:val="20"/>
    </w:rPr>
  </w:style>
  <w:style w:type="character" w:customStyle="1" w:styleId="CommentTextChar">
    <w:name w:val="Comment Text Char"/>
    <w:basedOn w:val="DefaultParagraphFont"/>
    <w:link w:val="CommentText"/>
    <w:uiPriority w:val="99"/>
    <w:rsid w:val="0080521E"/>
    <w:rPr>
      <w:sz w:val="20"/>
      <w:szCs w:val="20"/>
    </w:rPr>
  </w:style>
  <w:style w:type="paragraph" w:styleId="CommentSubject">
    <w:name w:val="annotation subject"/>
    <w:basedOn w:val="CommentText"/>
    <w:next w:val="CommentText"/>
    <w:link w:val="CommentSubjectChar"/>
    <w:uiPriority w:val="99"/>
    <w:semiHidden/>
    <w:unhideWhenUsed/>
    <w:rsid w:val="0080521E"/>
    <w:rPr>
      <w:b/>
      <w:bCs/>
    </w:rPr>
  </w:style>
  <w:style w:type="character" w:customStyle="1" w:styleId="CommentSubjectChar">
    <w:name w:val="Comment Subject Char"/>
    <w:basedOn w:val="CommentTextChar"/>
    <w:link w:val="CommentSubject"/>
    <w:uiPriority w:val="99"/>
    <w:semiHidden/>
    <w:rsid w:val="0080521E"/>
    <w:rPr>
      <w:b/>
      <w:bCs/>
      <w:sz w:val="20"/>
      <w:szCs w:val="20"/>
    </w:rPr>
  </w:style>
  <w:style w:type="paragraph" w:styleId="Revision">
    <w:name w:val="Revision"/>
    <w:hidden/>
    <w:uiPriority w:val="99"/>
    <w:semiHidden/>
    <w:rsid w:val="00BC4816"/>
    <w:pPr>
      <w:spacing w:after="0" w:line="240" w:lineRule="auto"/>
    </w:pPr>
  </w:style>
  <w:style w:type="character" w:customStyle="1" w:styleId="Heading2Char">
    <w:name w:val="Heading 2 Char"/>
    <w:basedOn w:val="DefaultParagraphFont"/>
    <w:link w:val="Heading2"/>
    <w:uiPriority w:val="9"/>
    <w:rsid w:val="003676A9"/>
    <w:rPr>
      <w:rFonts w:ascii="Arial" w:eastAsiaTheme="majorEastAsia" w:hAnsi="Arial" w:cstheme="majorBidi"/>
      <w:b/>
      <w:sz w:val="32"/>
      <w:szCs w:val="26"/>
      <w:shd w:val="clear" w:color="auto" w:fill="BFBFBF" w:themeFill="background1" w:themeFillShade="BF"/>
    </w:rPr>
  </w:style>
  <w:style w:type="character" w:customStyle="1" w:styleId="Heading1Char">
    <w:name w:val="Heading 1 Char"/>
    <w:basedOn w:val="DefaultParagraphFont"/>
    <w:link w:val="Heading1"/>
    <w:uiPriority w:val="9"/>
    <w:rsid w:val="0030496E"/>
    <w:rPr>
      <w:rFonts w:ascii="Arial" w:eastAsiaTheme="majorEastAsia" w:hAnsi="Arial" w:cstheme="majorBidi"/>
      <w:b/>
      <w:sz w:val="36"/>
      <w:szCs w:val="32"/>
    </w:rPr>
  </w:style>
  <w:style w:type="character" w:customStyle="1" w:styleId="Heading3Char">
    <w:name w:val="Heading 3 Char"/>
    <w:basedOn w:val="DefaultParagraphFont"/>
    <w:link w:val="Heading3"/>
    <w:uiPriority w:val="9"/>
    <w:rsid w:val="00BB1C88"/>
    <w:rPr>
      <w:rFonts w:ascii="Arial" w:eastAsiaTheme="majorEastAsia" w:hAnsi="Arial" w:cstheme="majorBidi"/>
      <w:b/>
      <w:sz w:val="28"/>
      <w:szCs w:val="24"/>
    </w:rPr>
  </w:style>
  <w:style w:type="character" w:styleId="UnresolvedMention">
    <w:name w:val="Unresolved Mention"/>
    <w:basedOn w:val="DefaultParagraphFont"/>
    <w:uiPriority w:val="99"/>
    <w:semiHidden/>
    <w:unhideWhenUsed/>
    <w:rsid w:val="00C713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lassandcomp@ofm.w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5FF42D5-0530-413A-AA97-055CAB7348B2}"/>
      </w:docPartPr>
      <w:docPartBody>
        <w:p w:rsidR="00134985" w:rsidRDefault="00134985">
          <w:r w:rsidRPr="00DD0F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985"/>
    <w:rsid w:val="000A120D"/>
    <w:rsid w:val="00134985"/>
    <w:rsid w:val="00591C51"/>
    <w:rsid w:val="00670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498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1706e4a5-eae2-45db-acb9-c1df1355cb3f">YHMFNV7JPJKT-8-12105</_dlc_DocId>
    <_dlc_DocIdUrl xmlns="1706e4a5-eae2-45db-acb9-c1df1355cb3f">
      <Url>http://hr.wa.gov/_layouts/DocIdRedir.aspx?ID=YHMFNV7JPJKT-8-12105</Url>
      <Description>YHMFNV7JPJKT-8-12105</Description>
    </_dlc_DocIdUrl>
    <_dlc_DocIdPersistId xmlns="1706e4a5-eae2-45db-acb9-c1df1355cb3f">false</_dlc_DocIdPersistI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8FD8DC4577DF408717403F4445400F" ma:contentTypeVersion="5" ma:contentTypeDescription="Create a new document." ma:contentTypeScope="" ma:versionID="6402d5396c4c288660f6cd8e0da469a7">
  <xsd:schema xmlns:xsd="http://www.w3.org/2001/XMLSchema" xmlns:xs="http://www.w3.org/2001/XMLSchema" xmlns:p="http://schemas.microsoft.com/office/2006/metadata/properties" xmlns:ns1="http://schemas.microsoft.com/sharepoint/v3" xmlns:ns2="1706e4a5-eae2-45db-acb9-c1df1355cb3f" targetNamespace="http://schemas.microsoft.com/office/2006/metadata/properties" ma:root="true" ma:fieldsID="86a1a216c9c42313478eab6ef9b98441" ns1:_="" ns2:_="">
    <xsd:import namespace="http://schemas.microsoft.com/sharepoint/v3"/>
    <xsd:import namespace="1706e4a5-eae2-45db-acb9-c1df1355cb3f"/>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06e4a5-eae2-45db-acb9-c1df1355cb3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D011CB5-2419-4730-9CC5-B0629C34547E}">
  <ds:schemaRefs>
    <ds:schemaRef ds:uri="http://schemas.microsoft.com/sharepoint/v3"/>
    <ds:schemaRef ds:uri="1706e4a5-eae2-45db-acb9-c1df1355cb3f"/>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dcmitype/"/>
    <ds:schemaRef ds:uri="http://purl.org/dc/term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A9C17881-254D-4662-B52D-46476C085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706e4a5-eae2-45db-acb9-c1df1355cb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0623B1-2606-4EB7-9BBB-4D40D20D7C68}">
  <ds:schemaRefs>
    <ds:schemaRef ds:uri="http://schemas.microsoft.com/sharepoint/v3/contenttype/forms"/>
  </ds:schemaRefs>
</ds:datastoreItem>
</file>

<file path=customXml/itemProps4.xml><?xml version="1.0" encoding="utf-8"?>
<ds:datastoreItem xmlns:ds="http://schemas.openxmlformats.org/officeDocument/2006/customXml" ds:itemID="{4A9CC514-C230-4091-BA85-ECAFDE0DC255}">
  <ds:schemaRefs>
    <ds:schemaRef ds:uri="http://schemas.openxmlformats.org/officeDocument/2006/bibliography"/>
  </ds:schemaRefs>
</ds:datastoreItem>
</file>

<file path=customXml/itemProps5.xml><?xml version="1.0" encoding="utf-8"?>
<ds:datastoreItem xmlns:ds="http://schemas.openxmlformats.org/officeDocument/2006/customXml" ds:itemID="{84629EC3-35DF-47CF-8EB7-EFFA6918B4B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418</Words>
  <Characters>2388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Group C Assignment Pay Request</vt:lpstr>
    </vt:vector>
  </TitlesOfParts>
  <Company>Office of Financial Management</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WMS Salary Administration Policy Review Request</dc:title>
  <dc:creator>OFM State HR</dc:creator>
  <cp:keywords>WMS, Salary Administration, Policy, Review, Request</cp:keywords>
  <cp:lastModifiedBy>Cortez, Marla (OFM)</cp:lastModifiedBy>
  <cp:revision>2</cp:revision>
  <cp:lastPrinted>2017-08-31T22:23:00Z</cp:lastPrinted>
  <dcterms:created xsi:type="dcterms:W3CDTF">2025-05-12T16:49:00Z</dcterms:created>
  <dcterms:modified xsi:type="dcterms:W3CDTF">2025-05-12T16:49:00Z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0x010100E28FD8DC4577DF408717403F4445400F</vt:lpwstr>
  </property>
  <property fmtid="{D5CDD505-2E9C-101B-9397-08002B2CF9AE}" pid="3" name="_dlc_DocIdItemGuid">
    <vt:lpwstr>56b8e1ad-bae1-4f41-9eb2-9c1e7f7deb96</vt:lpwstr>
  </property>
  <property fmtid="{D5CDD505-2E9C-101B-9397-08002B2CF9AE}" pid="4" name="Order">
    <vt:r8>1210500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